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w:t>
      </w:r>
    </w:p>
    <w:p>
      <w:r>
        <w:t>## Section 24 of the Indian Penal Code: "Dishonestly"</w:t>
        <w:br/>
        <w:br/>
        <w:t>Section 24 of the Indian Penal Code (IPC) defines "dishonestly."  This definition is a cornerstone of numerous offenses within the IPC, particularly those related to property, fraud, and breach of trust. A thorough understanding of "dishonestly" is essential for legal professionals, law enforcement, and anyone dealing with legal matters involving questions of honesty, integrity, and criminal intent.</w:t>
        <w:br/>
        <w:br/>
        <w:t>**The Text of Section 24:**</w:t>
        <w:br/>
        <w:br/>
        <w:t>Section 24 states:</w:t>
        <w:br/>
        <w:br/>
        <w:t>"Dishonestly.—Whoever does anything with the intention of causing wrongful gain to one person or wrongful loss to another person, is said to do that thing ‘dishonestly’."</w:t>
        <w:br/>
        <w:br/>
        <w:t>**Deconstructing the Definition:**</w:t>
        <w:br/>
        <w:br/>
        <w:t>The definition highlights two key elements:</w:t>
        <w:br/>
        <w:br/>
        <w:t>1. **Intention:** The act must be committed with the *intention* of causing wrongful gain or wrongful loss.  This subjective element focuses on the mental state of the accused, requiring a deliberate purpose to achieve an unlawful benefit or inflict an unlawful harm.</w:t>
        <w:br/>
        <w:br/>
        <w:t>2. **Wrongful Gain or Wrongful Loss:** The intention must be to cause either wrongful gain to one person or wrongful loss to another person. These terms, defined in Section 21 of the IPC, are essential for understanding "dishonestly." "Wrongful gain" is gain by unlawful means of property to which the person gaining is not legally entitled. "Wrongful loss" is the loss by unlawful means of property to which the person losing it is legally entitled.</w:t>
        <w:br/>
        <w:br/>
        <w:t>**Expanding on the Key Elements:**</w:t>
        <w:br/>
        <w:br/>
        <w:t>Let's delve deeper into each element:</w:t>
        <w:br/>
        <w:br/>
        <w:t>* **Intention:**</w:t>
        <w:br/>
        <w:t xml:space="preserve">    * **Subjective Element:** Intention is a subjective element, focusing on the accused's state of mind. The prosecution must prove beyond a reasonable doubt that the accused acted with the specific intent to cause wrongful gain or wrongful loss.</w:t>
        <w:br/>
        <w:t xml:space="preserve">    * **Inference from Conduct:** While direct evidence of intention is rare, it can be inferred from the surrounding circumstances and the accused's conduct.  The court considers the nature of the act, the manner in which it was committed, and the probable consequences to determine the accused's intention.</w:t>
        <w:br/>
        <w:t xml:space="preserve">    * **Not Mere Negligence or Recklessness:** Dishonesty requires a deliberate intention. Mere negligence or recklessness, even if resulting in wrongful gain or loss, does not constitute dishonesty under Section 24. The act must be committed knowingly and intentionally with the specific purpose of causing wrongful gain or loss.</w:t>
        <w:br/>
        <w:t xml:space="preserve">    * **No Need for Actual Gain or Loss:** The actual occurrence of wrongful gain or wrongful loss is not required for an act to be deemed dishonest. The *intention* to cause wrongful gain or loss is sufficient. Even if the intended deception is unsuccessful or the victim avoids harm, the act can still be considered dishonest if the intent was present.</w:t>
        <w:br/>
        <w:br/>
        <w:t>* **Wrongful Gain or Wrongful Loss:**</w:t>
        <w:br/>
        <w:t xml:space="preserve">    * **Defined under Section 21:** Section 21 defines wrongful gain and wrongful loss, specifying the unlawful means of acquisition or deprivation and the legal entitlement of the parties involved.</w:t>
        <w:br/>
        <w:t xml:space="preserve">    * **Interplay between Sections 21 and 24:** Section 24 relies heavily on the definitions in Section 21. A proper understanding of wrongful gain and wrongful loss is crucial for interpreting "dishonestly."</w:t>
        <w:br/>
        <w:t xml:space="preserve">    * **Gain and Loss as Two Sides of the Same Coin:**  Dishonest acts typically involve both wrongful gain and wrongful loss, with one person gaining at another's expense.  However, an act can be dishonest even if only one occurs.  For instance, destroying someone's property out of spite may involve wrongful loss but not wrongful gain for the perpetrator.</w:t>
        <w:br/>
        <w:t xml:space="preserve">    * **Property:** The gain or loss must relate to "property" as defined broadly in Section 40 of the IPC. This includes all kinds of movable or immovable property, corporeal or incorporeal, tangible or intangible.</w:t>
        <w:br/>
        <w:br/>
        <w:br/>
        <w:t>**Illustrative Examples:**</w:t>
        <w:br/>
        <w:br/>
        <w:t>* **Theft:** A thief acts dishonestly by taking someone's property with the intention of causing wrongful gain to themselves and wrongful loss to the owner.  They intentionally deprive the owner of their legal right to the property and acquire it unlawfully for themselves.</w:t>
        <w:br/>
        <w:t>* **Extortion:**  Someone who obtains property through threats acts dishonestly, intending to cause wrongful gain to themselves and wrongful loss to the victim.  The threat induces the victim to surrender their property against their will, resulting in an unlawful gain for the extortionist.</w:t>
        <w:br/>
        <w:t>* **Cheating:** A person who deceives another to obtain property acts dishonestly, intending to cause wrongful gain to themselves and wrongful loss to the victim. The deception deprives the victim of their property while the cheat gains unlawfully.</w:t>
        <w:br/>
        <w:t>* **Breach of Trust:** A trustee misappropriating trust funds acts dishonestly, intending to cause wrongful gain to themselves and wrongful loss to the beneficiaries. They violate their legal duty to manage the funds for the beneficiaries' benefit and unlawfully enrich themselves.</w:t>
        <w:br/>
        <w:t>* **Mischief (Section 425 coupled with 427):** A person who destroys or damages another's property with the intent to cause wrongful loss acts dishonestly.  Even if they don't personally gain, their deliberate act of destruction causes unlawful loss to the owner.</w:t>
        <w:br/>
        <w:br/>
        <w:br/>
        <w:t>**Distinguishing "Dishonestly" from Related Concepts:**</w:t>
        <w:br/>
        <w:br/>
        <w:t>* **Fraudulently (Section 23):** While often used interchangeably, "dishonestly" and "fraudulently" have distinct meanings. "Fraudulently" focuses on the *intent to defraud*, encompassing a broader range of harms beyond property-related offenses. "Dishonestly" specifically requires the intention to cause wrongful gain or wrongful loss concerning property. Many dishonest acts are also fraudulent, but not all fraudulent acts are dishonest.</w:t>
        <w:br/>
        <w:t>* **Criminal Misappropriation (Section 403):** Criminal misappropriation involves dishonestly misappropriating or converting property to one's own use.  Dishonesty is an essential element of criminal misappropriation, but not all dishonest acts constitute criminal misappropriation. The latter requires a specific entrustment or dominion over the property.</w:t>
        <w:br/>
        <w:br/>
        <w:br/>
        <w:t>**Importance of Section 24 in Different Offenses:**</w:t>
        <w:br/>
        <w:br/>
        <w:t>The definition of "dishonestly" is crucial for many offenses:</w:t>
        <w:br/>
        <w:br/>
        <w:t>* **Theft (Section 378):** Theft requires the dishonest taking of movable property.</w:t>
        <w:br/>
        <w:t>* **Extortion (Section 383):** Extortion involves dishonestly inducing property delivery by threats.</w:t>
        <w:br/>
        <w:t>* **Robbery (Section 390):** Robbery, being aggravated theft, inherently involves dishonesty.</w:t>
        <w:br/>
        <w:t>* **Cheating (Section 415):**  Cheating involves fraudulently *or* dishonestly inducing property delivery or an act.</w:t>
        <w:br/>
        <w:t>* **Criminal Breach of Trust (Section 405):** Criminal breach of trust requires dishonest misappropriation or conversion of entrusted property.</w:t>
        <w:br/>
        <w:t>* **Receiving Stolen Property (Section 411):** Dishonestly receiving stolen property is an offense.</w:t>
        <w:br/>
        <w:t>* **Forgery (Sections 463-477A):** Forgery often involves the dishonest creation or alteration of documents.</w:t>
        <w:br/>
        <w:br/>
        <w:br/>
        <w:t>**Judicial Interpretations:**</w:t>
        <w:br/>
        <w:br/>
        <w:t>Numerous judicial decisions have shaped the understanding and application of "dishonestly" under Section 24. These interpretations address specific scenarios, refine the concept's application in different contexts, and clarify its relationship with related terms like "fraudulently."  They provide valuable guidance for applying this crucial legal concept.</w:t>
        <w:br/>
        <w:br/>
        <w:t>**Conclusion:**</w:t>
        <w:br/>
        <w:br/>
        <w:t>Section 24 of the IPC defines "dishonestly," emphasizing the intention to cause wrongful gain or wrongful loss concerning property. This concise yet powerful definition underpins numerous offenses related to property, fraud, and breach of trust.  Understanding the interplay between intention, wrongful gain, wrongful loss, and the distinction between "dishonestly" and related concepts like "fraudulently" is vital for accurate legal interpretation and application. The rich body of judicial interpretations surrounding Section 24 further illuminates this concept, ensuring its continuing relevance in the pursuit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