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343</w:t>
      </w:r>
    </w:p>
    <w:p>
      <w:r>
        <w:t>## Section 343 of the Indian Penal Code: Wrongful Confinement for Three or More Days</w:t>
        <w:br/>
        <w:br/>
        <w:t>Section 343 of the Indian Penal Code (IPC) deals with a specific aggravated form of wrongful confinement – confinement extending beyond three days.  It elevates the offense of simple wrongful confinement (Section 342) to a more serious crime when the duration of the confinement exceeds this threshold. This reflects the increased harm and deprivation of liberty suffered by the victim when the confinement is prolonged.</w:t>
        <w:br/>
        <w:br/>
        <w:t>**Definition of Wrongful Confinement for Three or More Days:**</w:t>
        <w:br/>
        <w:br/>
        <w:t>Section 343 states: "Whoever wrongfully confines any person for three or more days shall be punished with imprisonment of either description for a term which may extend to two years, or with fine, or with both."</w:t>
        <w:br/>
        <w:br/>
        <w:t>The essential elements of this offense are:</w:t>
        <w:br/>
        <w:br/>
        <w:t>1. **Wrongful Confinement:**  The foundation of this offense is the act of wrongful confinement, as defined in Section 342.  This requires the unlawful restriction of a person's movement in all directions, against their will, and with the knowledge of the person causing the confinement. All the elements of wrongful confinement, discussed in detail under Section 342, must be present for Section 343 to apply.</w:t>
        <w:br/>
        <w:br/>
        <w:t>2. **Duration of Confinement:** The distinguishing feature of Section 343 is the duration of the wrongful confinement. The confinement must extend for "three or more days" for this section to be applicable. It is important to note that the "three days" refers to a period of 72 hours or more.  Even a slight extension beyond 72 hours brings the offense under the ambit of Section 343.</w:t>
        <w:br/>
        <w:br/>
        <w:t>**Distinction from Simple Wrongful Confinement (Section 342):**</w:t>
        <w:br/>
        <w:br/>
        <w:t>The primary difference between Section 343 and Section 342 lies in the duration of the confinement. Section 342 covers any instance of wrongful confinement, regardless of its duration, while Section 343 specifically addresses cases where the confinement lasts for three or more days.  This distinction results in a higher punishment under Section 343, recognizing the greater harm inflicted on the victim when the confinement is prolonged.</w:t>
        <w:br/>
        <w:br/>
        <w:t>**Illustrations of Wrongful Confinement for Three or More Days:**</w:t>
        <w:br/>
        <w:br/>
        <w:t>* A locks B in a room for four days. A is guilty under Section 343.</w:t>
        <w:br/>
        <w:t>* A detains B against their will for 75 hours. This qualifies as "three or more days" and thus falls under Section 343.</w:t>
        <w:br/>
        <w:t>* A kidnaps B and holds them captive for a week.  While this would also constitute kidnapping, the prolonged confinement itself can be separately charged under Section 343.</w:t>
        <w:br/>
        <w:br/>
        <w:t>**Punishment:**</w:t>
        <w:br/>
        <w:br/>
        <w:t>Section 343 prescribes a punishment of imprisonment of either description for a term which may extend to two years, or with fine, or with both. The "either description" indicates that the imprisonment can be rigorous (with hard labor) or simple.  This punishment is more severe than the punishment for simple wrongful confinement under Section 342, which allows for a maximum imprisonment of one year.  The increased punishment reflects the gravity of prolonged confinement and the greater suffering endured by the victim.</w:t>
        <w:br/>
        <w:br/>
        <w:t>**Cognizance and Procedure:**</w:t>
        <w:br/>
        <w:br/>
        <w:t>Wrongful confinement for three or more days is a cognizable offense, meaning the police can arrest a person without a warrant. It is bailable and compoundable with the permission of the court.</w:t>
        <w:br/>
        <w:br/>
        <w:t>**Defenses:**</w:t>
        <w:br/>
        <w:br/>
        <w:t>The defenses available against a charge under Section 343 are similar to those for simple wrongful confinement (Section 342):</w:t>
        <w:br/>
        <w:br/>
        <w:t>* **Lawful Justification:** If the confinement is justified by law, such as a lawful arrest and detention, it is not wrongful.</w:t>
        <w:br/>
        <w:t>* **Consent:**  Voluntary and informed consent from the person confined negates the offense.</w:t>
        <w:br/>
        <w:t>* **Private Defense:** Confinement necessary for self-defense or the defense of others is justifiable.</w:t>
        <w:br/>
        <w:t>* **Necessity:**  Confinement necessary to prevent a greater harm, such as containing the spread of a contagious disease, can be a defense.</w:t>
        <w:br/>
        <w:t>* **Absence of Knowledge:** If the accused was unaware that the confinement was exceeding three days, they may have a defense against Section 343, although they could still be liable under Section 342.</w:t>
        <w:br/>
        <w:br/>
        <w:br/>
        <w:t>**Relationship with other offenses:**</w:t>
        <w:br/>
        <w:br/>
        <w:t>As mentioned earlier, wrongful confinement can be a component of other, more serious offenses.  Kidnapping, abduction, and illegal detention often involve wrongful confinement, but these offenses carry more severe punishments due to the additional elements involved, such as the intention of taking the victim away or demanding ransom.  While Section 343 can be applied in conjunction with these offenses, it's crucial to recognize that the more specific offense (kidnapping, etc.) will usually take precedence and attract the more severe punishment.</w:t>
        <w:br/>
        <w:br/>
        <w:br/>
        <w:t>**Importance of Section 343:**</w:t>
        <w:br/>
        <w:br/>
        <w:t>Section 343 reinforces the protection offered by Section 342 by specifically addressing the increased harm caused by prolonged wrongful confinement. It acts as a deterrent against extending unlawful confinement beyond three days and ensures that those who do so face more serious consequences. This graduated scale of punishment, increasing with the duration of the confinement, demonstrates the law's recognition of the escalating severity of the deprivation of liberty.  The section's importance lies in its contribution to upholding personal liberty and ensuring that individuals are not subjected to extended periods of unlawful detention.</w:t>
        <w:br/>
        <w:br/>
        <w:br/>
        <w:br/>
        <w:t>**Conclusion:**</w:t>
        <w:br/>
        <w:br/>
        <w:t>Section 343 of the IPC is a vital provision that specifically addresses the aggravated offense of wrongful confinement lasting for three or more days.  By increasing the punishment for prolonged confinement, it provides enhanced protection for individual liberty and deters individuals from extending unlawful detention.  Understanding the elements of this offense, its distinction from simple wrongful confinement, and the available defenses is crucial for upholding the rule of law and ensuring the protection of fundamental rights.  The section's application, alongside other related offenses like kidnapping and abduction, illustrates the legal framework's commitment to safeguarding personal freedom and punishing those who infringe upon it.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