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344</w:t>
      </w:r>
    </w:p>
    <w:p>
      <w:r>
        <w:t>## Section 344 of the Indian Penal Code: Wrongful Confinement for Ten or More Days</w:t>
        <w:br/>
        <w:br/>
        <w:t>Section 344 of the Indian Penal Code (IPC) addresses a further aggravated form of wrongful confinement – confinement extending to ten or more days. This section builds upon the principles established in Sections 342 (wrongful confinement) and 343 (wrongful confinement for three or more days) by recognizing the escalating severity of the offense with the increasing duration of the confinement. Section 344 signifies the legislature's intent to impose harsher penalties for prolonged and egregious violations of personal liberty.</w:t>
        <w:br/>
        <w:br/>
        <w:t>**Definition of Wrongful Confinement for Ten or More Days:**</w:t>
        <w:br/>
        <w:br/>
        <w:t>Section 344 states: "Whoever wrongfully confines any person for ten or more days shall be punished with imprisonment of either description for a term which may extend to three years, and shall also be liable to fine."</w:t>
        <w:br/>
        <w:br/>
        <w:t>The essential elements of this offense are:</w:t>
        <w:br/>
        <w:br/>
        <w:t>1. **Wrongful Confinement:**  The basis of this offense remains the act of wrongful confinement, as defined in Section 342. This involves the unlawful restriction of a person's movement in all directions against their will, with the knowledge of the person causing the confinement. All elements of wrongful confinement must be present for Section 344 to be applicable.</w:t>
        <w:br/>
        <w:br/>
        <w:t>2. **Duration of Confinement:** The defining characteristic of Section 344 is the duration of the wrongful confinement.  For this section to apply, the confinement must extend for "ten or more days." This signifies a period of 240 hours or more.  Any period exceeding this threshold, even slightly, brings the offense under the purview of Section 344.</w:t>
        <w:br/>
        <w:br/>
        <w:br/>
        <w:t>**Distinction from Other Forms of Wrongful Confinement:**</w:t>
        <w:br/>
        <w:br/>
        <w:t>Section 344 distinguishes itself from Sections 342 and 343 based on the duration of the confinement:</w:t>
        <w:br/>
        <w:br/>
        <w:t>* **Section 342 (Wrongful Confinement):** Covers any instance of wrongful confinement, irrespective of its duration.</w:t>
        <w:br/>
        <w:t>* **Section 343 (Wrongful Confinement for Three or More Days):** Specifically addresses wrongful confinement lasting for three or more days (72 hours or more).</w:t>
        <w:br/>
        <w:t>* **Section 344 (Wrongful Confinement for Ten or More Days):** Deals with the most severe form of wrongful confinement, where the restriction on liberty extends for ten or more days (240 hours or more).</w:t>
        <w:br/>
        <w:br/>
        <w:t>This tiered structure of offenses, with increasing punishments corresponding to the length of confinement, reflects the legislature's recognition of the escalating harm suffered by the victim.</w:t>
        <w:br/>
        <w:br/>
        <w:br/>
        <w:t>**Illustrations of Wrongful Confinement for Ten or More Days:**</w:t>
        <w:br/>
        <w:br/>
        <w:t>* A kidnaps B and holds them captive for two weeks.  This would fall under Section 344, in addition to the more serious charge of kidnapping.</w:t>
        <w:br/>
        <w:t>* A unlawfully detains B for 11 days. This exceeds the ten-day threshold and, therefore, constitutes an offense under Section 344.</w:t>
        <w:br/>
        <w:t>* A confines B against their will for 245 hours. This duration qualifies as "ten or more days" and falls under Section 344.</w:t>
        <w:br/>
        <w:br/>
        <w:br/>
        <w:br/>
        <w:t>**Punishment:**</w:t>
        <w:br/>
        <w:br/>
        <w:t>Section 344 prescribes a punishment of imprisonment of either description for a term which may extend to three years, and the accused shall also be liable to fine. The phrase "either description" signifies that the imprisonment can be rigorous (with hard labor) or simple, depending on the circumstances of the case and the court's discretion. The increased maximum imprisonment term and the mandatory liability to fine, compared to Sections 342 and 343, underscore the gravity of this offense.</w:t>
        <w:br/>
        <w:br/>
        <w:br/>
        <w:t>**Cognizance and Procedure:**</w:t>
        <w:br/>
        <w:br/>
        <w:t>Wrongful confinement for ten or more days is a cognizable offense, allowing police to arrest without a warrant. It is bailable and compoundable with the permission of the court.</w:t>
        <w:br/>
        <w:br/>
        <w:br/>
        <w:br/>
        <w:t>**Defenses:**</w:t>
        <w:br/>
        <w:br/>
        <w:t>Similar defenses as those available under Sections 342 and 343 can be raised against a charge under Section 344:</w:t>
        <w:br/>
        <w:br/>
        <w:t>* **Lawful Justification:** Confinement mandated by law, such as a lawful arrest and detention, is not wrongful.</w:t>
        <w:br/>
        <w:t>* **Consent:**  Free and informed consent from the confined person negates the offense.</w:t>
        <w:br/>
        <w:t>* **Private Defense:** Confinement necessary for self-defense or defense of others is justifiable.</w:t>
        <w:br/>
        <w:t>* **Necessity:** Confinement necessary to prevent a greater harm, like preventing the spread of a contagious disease, can be a valid defense.</w:t>
        <w:br/>
        <w:t>* **Absence of Knowledge:** If the accused was genuinely unaware that the confinement had extended beyond ten days, they might have a partial defense against Section 344, though they could still be liable under Section 343 or 342.</w:t>
        <w:br/>
        <w:br/>
        <w:br/>
        <w:br/>
        <w:t>**Relationship with Other Offenses:**</w:t>
        <w:br/>
        <w:br/>
        <w:t>Wrongful confinement, particularly for extended periods, can be a component of other, more serious crimes.  Kidnapping, abduction, hostage-taking, and illegal detention often involve wrongful confinement, but these offenses attract harsher punishments due to their additional elements, like the intention to extort ransom or cause harm. Section 344 can be applied concurrently with these offenses, but the more specific and serious offense generally takes precedence in determining the punishment.</w:t>
        <w:br/>
        <w:br/>
        <w:br/>
        <w:br/>
        <w:t>**Importance of Section 344:**</w:t>
        <w:br/>
        <w:br/>
        <w:t>Section 344 plays a crucial role in protecting individual liberty by specifically addressing the aggravated form of wrongful confinement lasting ten days or more.  The enhanced punishment serves as a stronger deterrent against prolonged unlawful detention and underscores the law's commitment to safeguarding fundamental rights.  The graduated scale of punishments across Sections 342, 343, and 344 demonstrates the legislature's recognition of the escalating harm caused by increasingly prolonged confinement.  This tiered approach ensures that the punishment fits the crime and provides a robust legal framework for protecting personal liberty.</w:t>
        <w:br/>
        <w:br/>
        <w:br/>
        <w:br/>
        <w:t>**Conclusion:**</w:t>
        <w:br/>
        <w:br/>
        <w:t>Section 344 of the IPC stands as a vital provision specifically targeting the most severe form of wrongful confinement – confinement extending for ten or more days. By imposing a harsher punishment, it reinforces the protection of individual liberty and deters extended unlawful detention.  Understanding the elements of this offense, its distinction from other forms of wrongful confinement, the available defenses, and its relationship with related offenses is essential for upholding the rule of law and safeguarding fundamental rights. The graduated structure of Sections 342, 343, and 344 reflects the legal system's commitment to protecting personal freedom and ensuring that those who infringe upon it face appropriate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