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364</w:t>
      </w:r>
    </w:p>
    <w:p>
      <w:r>
        <w:t>## A Comprehensive Analysis of Section 364 of the Indian Penal Code: Kidnapping or Abducting in Order to Murder</w:t>
        <w:br/>
        <w:br/>
        <w:t>Section 364 of the Indian Penal Code (IPC) addresses the grave offence of kidnapping or abducting a person with the intention of murdering them.  This section recognizes the heightened danger and severity of such acts, where the initial deprivation of liberty is coupled with the intent to take a human life.  Understanding the nuances of Section 364 is crucial for effective law enforcement, prosecution, and adjudication of these serious crimes.</w:t>
        <w:br/>
        <w:br/>
        <w:t>**I. The Essence of Section 364:**</w:t>
        <w:br/>
        <w:br/>
        <w:t>Section 364 builds upon the foundations laid by Sections 359 (Kidnapping), 361 (Kidnapping from Lawful Guardianship), and 362 (Abduction).  It goes beyond the mere act of kidnapping or abduction by introducing the element of intent to murder, thereby significantly escalating the gravity of the offence.  This section recognizes that kidnapping or abduction can be a precursor to more heinous crimes, and specifically addresses the situation where the intended outcome is the ultimate violation of a person's right to life.</w:t>
        <w:br/>
        <w:br/>
        <w:t>**II.  Dissecting the Elements of Section 364:**</w:t>
        <w:br/>
        <w:br/>
        <w:t>To establish an offence under Section 364, the prosecution must prove the following elements beyond a reasonable doubt:</w:t>
        <w:br/>
        <w:br/>
        <w:t>* **1. Kidnapping or Abducting:**</w:t>
        <w:br/>
        <w:br/>
        <w:t>The foundation of the offence lies in the act of kidnapping or abducting, as defined in the preceding sections of the IPC.  This means the prosecution must first establish that the accused either kidnapped or abducted the victim.</w:t>
        <w:br/>
        <w:br/>
        <w:t>* **Kidnapping (Section 359):**  This involves conveying a person beyond the limits of India, taking or enticing a person out of the keeping of their lawful guardian, or concealing a person from someone who has the right to their custody.</w:t>
        <w:br/>
        <w:br/>
        <w:t>* **Abduction (Section 362):**  This involves compelling or inducing a person to go from any place with the intention of secretly and wrongfully confining them.</w:t>
        <w:br/>
        <w:br/>
        <w:t>* **2. Intention to Murder:**</w:t>
        <w:br/>
        <w:br/>
        <w:t>This is the crucial element that distinguishes Section 364 from other kidnapping or abduction offences. The prosecution must prove that the accused had the specific intention to murder the victim *at the time of* kidnapping or abducting them.  This intention doesn't have to be pre-planned or elaborate; it can be formed at the spur of the moment.  However, it must be a clear and distinct intention to cause the victim's death.</w:t>
        <w:br/>
        <w:br/>
        <w:t>It's important to differentiate between the intention to murder and the actual act of murder.  Section 364 is concerned with the *intent* at the time of kidnapping or abduction, even if the murder is not ultimately carried out.  If the victim is subsequently murdered, the accused can be charged with both Section 364 and Section 302 (Murder).</w:t>
        <w:br/>
        <w:br/>
        <w:t>**III.  Evidentiary Challenges in Proving Intention:**</w:t>
        <w:br/>
        <w:br/>
        <w:t>Proving intention is often challenging, as it is a subjective mental state. Direct evidence of intention is rarely available, so the prosecution often relies on circumstantial evidence.  This can include:</w:t>
        <w:br/>
        <w:br/>
        <w:t>* **Circumstances surrounding the kidnapping/abduction:**  The manner in which the victim was taken, the use of force or threats, and the location where the victim was held can offer clues about the accused's intentions.</w:t>
        <w:br/>
        <w:t>* **Conduct of the accused before, during, and after the act:**  Statements made by the accused, their behavior towards the victim, and any attempts to conceal their actions can be relevant.</w:t>
        <w:br/>
        <w:t>* **Motive:**  While motive is not an essential element, it can provide valuable context and strengthen the inference of intention.</w:t>
        <w:br/>
        <w:t>* **Expert testimony:**  Forensic evidence, psychological assessments, and other expert opinions can sometimes shed light on the accused's mental state.</w:t>
        <w:br/>
        <w:br/>
        <w:t>**IV.  Punishment under Section 364:**</w:t>
        <w:br/>
        <w:br/>
        <w:t>Section 364 prescribes two different punishments based on the outcome of the kidnapping or abduction:</w:t>
        <w:br/>
        <w:br/>
        <w:t>* **If the person is not murdered:**  Imprisonment for a term which may extend to ten years, and shall also be liable to fine.</w:t>
        <w:br/>
        <w:t>* **If the person is murdered:**  The punishment is either imprisonment for life or rigorous imprisonment for a term which may extend to ten years, and shall also be liable to fine.  This enhanced punishment reflects the ultimate consequence of the accused's criminal intent.</w:t>
        <w:br/>
        <w:br/>
        <w:t>**V.  Distinction from Related Offences:**</w:t>
        <w:br/>
        <w:br/>
        <w:t>Section 364 needs to be distinguished from other related offences, particularly:</w:t>
        <w:br/>
        <w:br/>
        <w:t>* **Section 302 (Murder):** If the kidnapped or abducted person is subsequently murdered, the accused can be charged with both Section 364 and Section 302.  Section 364 focuses on the intention at the time of kidnapping/abduction, while Section 302 deals with the actual act of causing death.</w:t>
        <w:br/>
        <w:br/>
        <w:t>* **Section 364A (Kidnapping for Ransom):** If the kidnapping or abduction is done for ransom, and the person is ultimately murdered, Section 364A would apply, which carries the death penalty or life imprisonment.</w:t>
        <w:br/>
        <w:br/>
        <w:t>* **Sections 365 and 366:** These sections deal with kidnapping or abduction with specific intentions other than murder, such as secretly and wrongfully confining the person or compelling her to marry someone against her will.</w:t>
        <w:br/>
        <w:br/>
        <w:t>**VI.  The Importance of Timely Investigation:**</w:t>
        <w:br/>
        <w:br/>
        <w:t>In cases involving Section 364, timely and thorough investigation is crucial.  Preserving evidence, gathering witness testimonies, and establishing the accused's intentions are essential for a successful prosecution.  Delays in investigation can hamper the collection of evidence and make it harder to prove the accused's guilt beyond a reasonable doubt.</w:t>
        <w:br/>
        <w:br/>
        <w:t>**VII.  Conclusion:**</w:t>
        <w:br/>
        <w:br/>
        <w:t>Section 364 of the IPC addresses the serious offence of kidnapping or abducting a person with the intention of murdering them.  The section emphasizes the importance of the accused's intent at the time of the initial act, even if the murder is not ultimately carried out.  The prescribed punishment reflects the gravity of the offence, with enhanced penalties if the victim is murdered.  Understanding the intricacies of this section is crucial for law enforcement, prosecutors, and the judiciary to effectively address these crimes and ensure justice for the victims.  The prosecution must meticulously gather evidence to prove the essential elements of the offence beyond a reasonable doubt, especially the difficult-to-prove element of intention.  A thorough understanding of related offences is also essential to ensure appropriate charging and sentencing.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