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370</w:t>
      </w:r>
    </w:p>
    <w:p>
      <w:r>
        <w:t>## Section 370 of the Indian Penal Code: Trafficking in Persons</w:t>
        <w:br/>
        <w:br/>
        <w:t>Section 370 of the Indian Penal Code (IPC) deals with the grave offense of trafficking in persons.  This comprehensive analysis will delve into the intricacies of this section, examining its definition, key components, punishment, related offenses, historical context, amendments, judicial interpretations, and social implications.</w:t>
        <w:br/>
        <w:br/>
        <w:t>**Definition and Scope:**</w:t>
        <w:br/>
        <w:br/>
        <w:t>Section 370 of the IPC criminalizes the act of trafficking in persons.  The section was significantly amended in 2013 to broaden its scope and address the complexities of modern trafficking.  The current version of the section reads as follows:</w:t>
        <w:br/>
        <w:br/>
        <w:t>"Whoever, recruits, transports, harbours, transfers or receives a person by using threats, force, coercion, abduction, fraud, deception, abuse of power or abuse of vulnerability or giving or receiving payments or benefits to achieve the consent of a person having control over another person, for the purpose of exploitation shall be punished with imprisonment for a term which may extend to seven years and shall also be liable to fine.</w:t>
        <w:br/>
        <w:br/>
        <w:t>Explanation I. - The expression “exploitation” shall include, at a minimum, the exploitation of the prostitution of others or other forms of sexual exploitation, forced labour or services, slavery or practices similar to slavery, servitude, or the removal of organs.</w:t>
        <w:br/>
        <w:br/>
        <w:t>Explanation II. - The consent of a victim of trafficking in persons to the intended exploitation set forth in Explanation I shall be irrelevant where any of the means set forth in this section have been used.</w:t>
        <w:br/>
        <w:br/>
        <w:t>Explanation III. - For the purposes of this section, “abuse of vulnerability” means any situation in which the person is unable to refuse or resist by reason of his or her age, illness, infirmity, disability, debt bondage, or any other factor."</w:t>
        <w:br/>
        <w:br/>
        <w:t>This comprehensive definition encompasses various forms of trafficking, including recruitment, transportation, harboring, transfer, and receipt of persons for exploitation. It specifically addresses the vulnerability of victims and the various means employed by traffickers to exert control and exploit them.</w:t>
        <w:br/>
        <w:br/>
        <w:t>**Key Components of the Offense:**</w:t>
        <w:br/>
        <w:br/>
        <w:t>The following elements are essential for establishing an offense under Section 370:</w:t>
        <w:br/>
        <w:br/>
        <w:t>1. **Act of Trafficking:**  The accused must have engaged in one or more of the specified acts of trafficking, including recruitment, transportation, harboring, transfer, or receipt of a person.  These acts constitute the physical element of the offense.</w:t>
        <w:br/>
        <w:br/>
        <w:t>2. **Means of Trafficking:**  The accused must have employed one or more of the specified means to achieve control over the victim.  These means include threats, force, coercion, abduction, fraud, deception, abuse of power, abuse of vulnerability, or giving/receiving payments or benefits to obtain the consent of a person having control over another.  The presence of any one of these means is sufficient to satisfy this element.</w:t>
        <w:br/>
        <w:br/>
        <w:t>3. **Purpose of Exploitation:**  The act of trafficking must be carried out for the purpose of exploitation.  Explanation I provides a non-exhaustive list of exploitative practices, including prostitution, sexual exploitation, forced labor, slavery, servitude, and organ removal.  The prosecution must demonstrate that the trafficker intended to exploit the victim in one of these or similar ways.</w:t>
        <w:br/>
        <w:br/>
        <w:t>4. **Irrelevance of Consent:** Explanation II clarifies that the victim's consent to the exploitation is irrelevant if any of the specified means of trafficking have been used. This provision recognizes that consent obtained through coercion, deception, or abuse is not genuine consent.</w:t>
        <w:br/>
        <w:br/>
        <w:t>5. **Abuse of Vulnerability:** Explanation III defines "abuse of vulnerability" as any situation where a person is unable to refuse or resist due to factors like age, illness, disability, debt bondage, or any other similar factor.  This recognizes that traffickers often target vulnerable individuals who are less able to protect themselves.</w:t>
        <w:br/>
        <w:br/>
        <w:t>**Punishment:**</w:t>
        <w:br/>
        <w:br/>
        <w:t>Section 370 prescribes a punishment of imprisonment for a term which may extend to seven years and a fine.  The severity of the punishment underscores the gravity of the offense and its impact on victims.  The court has the discretion to determine the appropriate sentence within the prescribed limits based on the specific circumstances of the case, including the nature and extent of the exploitation, the vulnerability of the victim, and the role of the accused.</w:t>
        <w:br/>
        <w:br/>
        <w:t>**Distinction from Related Offenses:**</w:t>
        <w:br/>
        <w:br/>
        <w:t>Section 370 should be distinguished from other related offenses, including:</w:t>
        <w:br/>
        <w:br/>
        <w:t>* **Section 366A (Procuration of minor girl):** This section specifically deals with the procurement of a minor girl for illicit intercourse. While there might be overlap with Section 370 in cases of trafficking for sexual exploitation, Section 366A focuses specifically on minor girls and the act of procurement.</w:t>
        <w:br/>
        <w:br/>
        <w:t>* **Section 366B (Importation of girl from foreign country):** This section deals with the importation of a girl below the age of twenty-one into India from a foreign country with the intent that she will be illicitly used for sexual intercourse.  This offense targets cross-border trafficking for sexual exploitation of young girls.</w:t>
        <w:br/>
        <w:br/>
        <w:t>* **Section 372 &amp; 373 (Selling and Buying minors for purposes of prostitution):** These sections specifically address the buying and selling of minors for the purpose of prostitution.  While these acts would also fall under the broader definition of trafficking in Section 370, these specific sections provide a focused legal framework for addressing this particular form of exploitation.</w:t>
        <w:br/>
        <w:br/>
        <w:br/>
        <w:t>**Amendments and Historical Context:**</w:t>
        <w:br/>
        <w:br/>
        <w:t>The original Section 370 dealt with the buying and selling of minors for prostitution. The 2013 amendment significantly broadened the scope of the section to encompass all forms of trafficking and address the evolving nature of this crime.  The amendment introduced the concepts of exploitation, means of trafficking, and abuse of vulnerability, making the law more comprehensive and effective in combating trafficking.</w:t>
        <w:br/>
        <w:br/>
        <w:t>**Judicial Interpretations:**</w:t>
        <w:br/>
        <w:br/>
        <w:t>Several judicial pronouncements have shaped the interpretation and application of Section 370.  Courts have emphasized the importance of proving the elements of trafficking, including the act, means, and purpose of exploitation.  They have also highlighted the irrelevance of consent obtained through coercion or deception.  The burden of proof lies with the prosecution to establish all essential ingredients beyond reasonable doubt.</w:t>
        <w:br/>
        <w:br/>
        <w:t>**Social Implications and Concerns:**</w:t>
        <w:br/>
        <w:br/>
        <w:t>Trafficking in persons is a serious human rights violation that has far-reaching social implications.  Victims of trafficking often suffer physical and psychological trauma, including forced labor, sexual exploitation, and deprivation of liberty.  The crime undermines human dignity and fuels organized crime.  Effective implementation of Section 370 is crucial for combating this menace and protecting vulnerable individuals from exploitation.</w:t>
        <w:br/>
        <w:br/>
        <w:t>**Conclusion:**</w:t>
        <w:br/>
        <w:br/>
        <w:t>Section 370 of the IPC, as amended, provides a robust legal framework for combating the complex crime of trafficking in persons. By criminalizing various forms of trafficking and addressing the means employed by traffickers, the section aims to protect vulnerable individuals from exploitation.  Continued efforts in law enforcement, judicial interpretation, and social awareness are essential to effectively implement this provision and eradicate this heinous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