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372</w:t>
      </w:r>
    </w:p>
    <w:p>
      <w:r>
        <w:t>## Section 372 of the Indian Penal Code: Selling Minors for Purposes of Prostitution</w:t>
        <w:br/>
        <w:br/>
        <w:t>Section 372 of the Indian Penal Code (IPC) deals specifically with the selling of minors for the purpose of prostitution. This comprehensive analysis delves deep into the nuances of this section, examining its definition, essential components, punishment, historical context, judicial interpretations, related offenses, challenges in enforcement, and its significance in protecting children from sexual exploitation.</w:t>
        <w:br/>
        <w:br/>
        <w:t>**Definition and Scope:**</w:t>
        <w:br/>
        <w:br/>
        <w:t>Section 372 of the IPC states: "Whoever sells, lets to hire, or otherwise disposes of any person under the age of eighteen years with intent that such person shall at any age be employed or used for the purpose of prostitution or illicit intercourse with any person or for any unlawful and immoral purpose, or knowing it to be likely that such person will at any age be employed or used for any such purpose, shall be punished with imprisonment of either description for a term which may extend to ten years, and shall also be liable to fine."</w:t>
        <w:br/>
        <w:br/>
        <w:t>This section criminalizes the act of selling, letting to hire, or otherwise disposing of a minor with the intention or knowledge that they will be used for prostitution or illicit intercourse.  The section explicitly focuses on the vulnerability of children and the heinous nature of exploiting them for sexual purposes. It covers various forms of transfer of control over the minor, encompassing not only outright sale but also leasing or other forms of disposal that facilitate their sexual exploitation.</w:t>
        <w:br/>
        <w:br/>
        <w:t>**Key Elements of the Offense:**</w:t>
        <w:br/>
        <w:br/>
        <w:t>To establish an offense under Section 372, the prosecution must prove the following elements beyond a reasonable doubt:</w:t>
        <w:br/>
        <w:br/>
        <w:t>1. **Selling, Letting to Hire, or Other Disposal:** The accused must have engaged in one of the specified acts of transferring control over the minor, including selling, letting to hire, or otherwise disposing of them. This encompasses various forms of transactions or arrangements that facilitate the minor's exploitation.</w:t>
        <w:br/>
        <w:br/>
        <w:t>2. **Minor:** The victim must be a person under the age of eighteen years. This age limit reflects the legal definition of a child and recognizes the heightened vulnerability of minors to exploitation. The prosecution must provide sufficient evidence to prove the victim's age, such as birth certificates, school records, or medical documentation.</w:t>
        <w:br/>
        <w:br/>
        <w:t>3. **Intent or Knowledge of Exploitation:**  The accused must have either intended that the minor be used for prostitution or illicit intercourse or must have known that it was likely that the minor would be used for such purposes. This mental element is crucial for establishing the offense.  The prosecution must demonstrate that the accused was aware of the potential consequences of their actions and acted with the requisite intent or knowledge.</w:t>
        <w:br/>
        <w:br/>
        <w:t>4. **Purpose of Prostitution or Illicit Intercourse:** The transfer of control over the minor must be for the purpose of prostitution or illicit intercourse.  Prostitution involves engaging in sexual activity for payment or other consideration, while illicit intercourse refers to sexual activity outside the bounds of marriage.  The section also covers other unlawful and immoral purposes, broadening its scope to encompass various forms of sexual exploitation.</w:t>
        <w:br/>
        <w:br/>
        <w:t>**Punishment:**</w:t>
        <w:br/>
        <w:br/>
        <w:t>Section 372 prescribes a punishment of imprisonment for a term which may extend to ten years and a fine. The severity of the punishment reflects the gravity of the offense and the societal condemnation of child sexual exploitation. The court has the discretion to determine the appropriate sentence within the prescribed limits, considering the specific circumstances of the case, including the vulnerability of the victim, the nature and extent of the exploitation, and the role of the accused.</w:t>
        <w:br/>
        <w:br/>
        <w:t>**Historical Context:**</w:t>
        <w:br/>
        <w:br/>
        <w:t>Section 372 was enacted during the British colonial era to address the growing concern over child prostitution and trafficking.  The section aimed to protect children from sexual exploitation and punish those who profited from this heinous trade.</w:t>
        <w:br/>
        <w:br/>
        <w:t>**Judicial Interpretations:**</w:t>
        <w:br/>
        <w:br/>
        <w:t>Judicial pronouncements have played a crucial role in shaping the interpretation and application of Section 372.  Courts have emphasized the importance of proving the intent or knowledge of exploitation, highlighting that mere transfer of control over a minor is not sufficient to establish the offense.  They have also clarified the scope of "other disposal," encompassing various forms of transactions or arrangements that facilitate the minor's exploitation.</w:t>
        <w:br/>
        <w:br/>
        <w:t>**Related Offenses:**</w:t>
        <w:br/>
        <w:br/>
        <w:t>Section 372 should be distinguished from other related offenses, including:</w:t>
        <w:br/>
        <w:br/>
        <w:t>* **Section 370 (Trafficking in Persons):** While both sections address exploitation, Section 370 has a broader scope, encompassing various forms of trafficking for different purposes, including forced labor, sexual exploitation, and organ removal. Section 372 specifically targets the selling of minors for prostitution or illicit intercourse.</w:t>
        <w:br/>
        <w:br/>
        <w:t>* **Section 373 (Buying Minors for Purposes of Prostitution):**  This section complements Section 372 by criminalizing the act of buying minors for the purpose of prostitution. Both sections work in tandem to address both the supply and demand side of the child sex trade.</w:t>
        <w:br/>
        <w:br/>
        <w:t>* **POCSO Act (Protection of Children from Sexual Offences Act, 2012):**  The POCSO Act provides a more comprehensive and specialized legal framework for addressing child sexual abuse, including offenses related to prostitution and trafficking.  While Section 372 remains relevant, the POCSO Act is often the primary legislation applied in cases of child sexual exploitation.</w:t>
        <w:br/>
        <w:br/>
        <w:br/>
        <w:t>**Challenges in Enforcement:**</w:t>
        <w:br/>
        <w:br/>
        <w:t>Enforcing Section 372 faces several challenges:</w:t>
        <w:br/>
        <w:br/>
        <w:t>* **Proving Intent or Knowledge:** Establishing the accused's intent or knowledge of the minor's intended exploitation can be difficult, particularly in cases where the transaction is conducted clandestinely.  The prosecution often relies on circumstantial evidence and testimonies, which can be challenging to obtain.</w:t>
        <w:br/>
        <w:br/>
        <w:t>* **Victim Testimony:**  Children who are victims of sexual exploitation are often reluctant to testify due to fear, trauma, or social stigma.  Obtaining reliable testimony from child victims requires specialized interviewing techniques and support services.</w:t>
        <w:br/>
        <w:br/>
        <w:t>* **Cross-border Trafficking:**  Cases involving cross-border trafficking present additional challenges in terms of jurisdiction, international cooperation, and gathering evidence.</w:t>
        <w:br/>
        <w:br/>
        <w:br/>
        <w:t>**Significance in Protecting Children:**</w:t>
        <w:br/>
        <w:br/>
        <w:t>Despite the challenges, Section 372 remains a significant legal tool in protecting children from sexual exploitation. It provides a specific legal framework for prosecuting individuals who engage in the heinous act of selling minors for prostitution. Effective implementation of the section, along with increased awareness, specialized training for law enforcement officials, and comprehensive support services for victims, is crucial for combating this crime and safeguarding the well-being of children.</w:t>
        <w:br/>
        <w:br/>
        <w:br/>
        <w:t>**Conclusion:**</w:t>
        <w:br/>
        <w:br/>
        <w:t>Section 372 of the IPC plays a vital role in combating the exploitation of children for sexual purposes.  By criminalizing the selling of minors for prostitution or illicit intercourse, the section aims to protect vulnerable children and punish those who profit from their exploitation.  Continued efforts in law enforcement, judicial interpretation, public awareness, and victim support are essential to ensure the effective implementation of this provision and create a safer environment for children.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