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w:t>
      </w:r>
    </w:p>
    <w:p>
      <w:r>
        <w:t>## Section 40 of the Indian Penal Code: Offence</w:t>
        <w:br/>
        <w:br/>
        <w:t>Section 40 of the Indian Penal Code (IPC) defines "offence."  This definition is fundamental to the entire edifice of criminal law in India, as it delineates what constitutes an act punishable by law. While seemingly straightforward, the definition encompasses subtle nuances that have been the subject of extensive judicial interpretation. This in-depth analysis dissects Section 40, exploring its various components, related provisions, and practical implications.</w:t>
        <w:br/>
        <w:br/>
        <w:t>**The Text of Section 40:**</w:t>
        <w:br/>
        <w:br/>
        <w:t>"Offence.—Except in the Chapters and sections relating to Contempt of the lawful authority of public servants, offences against public justice, and offences relating to revenue and property of the State and to the army and navy of the State, the word “offence” denotes a thing made punishable by this Code."</w:t>
        <w:br/>
        <w:br/>
        <w:br/>
        <w:t>**Deconstructing the Definition:**</w:t>
        <w:br/>
        <w:br/>
        <w:t>Section 40 defines "offence" as "a thing made punishable by this Code."  This seemingly simple definition is qualified by a crucial exception clause.  Let's break down these components:</w:t>
        <w:br/>
        <w:br/>
        <w:t>1. **"Thing made punishable":**  This phrase indicates that an offence must be an act or omission that the IPC explicitly designates as punishable.  The IPC defines various offences and prescribes corresponding punishments.  An act, however morally reprehensible, cannot be considered an offence unless it falls within the ambit of a specific provision within the Code.</w:t>
        <w:br/>
        <w:br/>
        <w:br/>
        <w:t>2. **"By this Code":**  This phrase restricts the definition of "offence" under Section 40 to acts made punishable specifically by the IPC.  Acts made punishable by other laws, such as special or local laws, are not considered "offences" for the purposes of this specific section.</w:t>
        <w:br/>
        <w:br/>
        <w:br/>
        <w:t>3. **Exception Clause:** This clause carves out specific exceptions to the general definition.  It states that in chapters and sections relating to:</w:t>
        <w:br/>
        <w:br/>
        <w:t xml:space="preserve">    * **Contempt of the lawful authority of public servants:** This refers to offences like obstructing public servants in the discharge of their duties or disobeying lawful orders.</w:t>
        <w:br/>
        <w:br/>
        <w:t xml:space="preserve">    * **Offences against public justice:** This includes offences like perjury, fabricating false evidence, and obstructing the administration of justice.</w:t>
        <w:br/>
        <w:br/>
        <w:t xml:space="preserve">    * **Offences relating to revenue and property of the State:** This covers offences related to tax evasion, misappropriation of public funds, and damage to government property.</w:t>
        <w:br/>
        <w:br/>
        <w:t xml:space="preserve">    * **Offences relating to the army and navy of the State:** This encompasses offences like mutiny, desertion, and disobedience of lawful commands within the armed forces.</w:t>
        <w:br/>
        <w:br/>
        <w:br/>
        <w:t>In these specific chapters and sections, the term "offence" may have a broader meaning and encompass acts made punishable by other laws, including special or local laws. This exception is designed to ensure that the specific provisions related to these crucial areas of governance are not limited by the restrictive definition of "offence" provided in the general context of the IPC.</w:t>
        <w:br/>
        <w:br/>
        <w:t>**The Importance of Section 40:**</w:t>
        <w:br/>
        <w:br/>
        <w:t>Section 40 lays the groundwork for interpreting and applying the entire IPC.  It provides the fundamental definition of what constitutes an act punishable by law.  This definition is crucial for several reasons:</w:t>
        <w:br/>
        <w:br/>
        <w:t>* **Scope of the IPC:**  It clarifies the jurisdiction of the IPC, specifying that it deals only with acts made punishable within its own provisions, with the exception of the specifically enumerated chapters and sections.</w:t>
        <w:br/>
        <w:br/>
        <w:t>* **Principle of Legality:**  It reinforces the crucial principle of legality, *nullum crimen sine lege* (no crime without law), which dictates that individuals can only be punished for acts that are clearly defined as offences by law.  This safeguards against arbitrary or retrospective application of criminal law.</w:t>
        <w:br/>
        <w:br/>
        <w:br/>
        <w:t>* **Interpretation of other sections:** The definition of "offence" influences the interpretation of other sections within the IPC.  Many sections refer to the term "offence," and understanding its precise meaning is crucial for their correct application.</w:t>
        <w:br/>
        <w:br/>
        <w:br/>
        <w:t>**Relationship with other Sections:**</w:t>
        <w:br/>
        <w:br/>
        <w:t>Section 40 is intrinsically linked to several other provisions within the IPC, particularly:</w:t>
        <w:br/>
        <w:br/>
        <w:t>* **Section 2:** This section defines various terms used throughout the Code, laying the foundation for interpreting other sections.  Section 40 builds upon these definitions, specifically defining the term "offence."</w:t>
        <w:br/>
        <w:br/>
        <w:t>* **Chapter II (General Explanations):**  This chapter provides general explanations for various terms and concepts used within the IPC.  Section 40, as part of this chapter, clarifies the meaning of "offence" within the specific context of the Code.</w:t>
        <w:br/>
        <w:br/>
        <w:br/>
        <w:t>* **Sections relating to specific offences:** The definition of "offence" is crucial for understanding and applying the sections that define specific offences within the IPC.  These sections rely on the foundational understanding of what constitutes an "offence" as established in Section 40.</w:t>
        <w:br/>
        <w:br/>
        <w:br/>
        <w:t>**Judicial Interpretations:**</w:t>
        <w:br/>
        <w:br/>
        <w:t>Judicial pronouncements have further clarified the scope and application of Section 40.  Some key interpretations include:</w:t>
        <w:br/>
        <w:br/>
        <w:br/>
        <w:t>* **Emphasis on "this Code":**  Courts have consistently emphasized that the general definition of "offence" under Section 40 applies only to acts made punishable by the IPC itself.  Acts punishable by other laws do not fall under this definition unless they fall within the scope of the exception clause.</w:t>
        <w:br/>
        <w:br/>
        <w:t>* **Scope of the exception clause:**  Courts have meticulously examined the scope of the exception clause, clarifying its application to specific offences related to contempt of lawful authority, public justice, revenue and property of the state, and the armed forces.</w:t>
        <w:br/>
        <w:br/>
        <w:t>* **Distinction between "offence" and "crime":** While often used interchangeably, courts have clarified the distinction between "offence" and "crime."  "Offence" is a broader term encompassing any act made punishable by law, while "crime" generally refers to more serious offences.  Section 40 specifically defines "offence" within the context of the IPC.</w:t>
        <w:br/>
        <w:br/>
        <w:br/>
        <w:t>**Practical Implications:**</w:t>
        <w:br/>
        <w:br/>
        <w:t>Understanding Section 40 has significant practical implications for:</w:t>
        <w:br/>
        <w:br/>
        <w:t>* **Law Enforcement:** Police officers and other law enforcement agencies must have a clear understanding of what constitutes an "offence" under the IPC to ensure that they are enforcing the law correctly.</w:t>
        <w:br/>
        <w:br/>
        <w:t>* **Prosecutors:**  Prosecutors rely on the definition of "offence" to frame charges against accused individuals.  A clear understanding of this section is crucial for ensuring that charges are framed appropriately and that prosecutions are conducted within the bounds of the law.</w:t>
        <w:br/>
        <w:br/>
        <w:t>* **Defense Attorneys:** Defense attorneys utilize the definition of "offence" to challenge charges against their clients. They may argue that a particular act does not constitute an "offence" under the IPC or that the charges have been framed incorrectly.</w:t>
        <w:br/>
        <w:br/>
        <w:t>* **Judges:** Judges rely on Section 40 to interpret the law and apply it to specific cases.  Their understanding of this section is crucial for ensuring that judgments are consistent with the legal framework established by the IPC.</w:t>
        <w:br/>
        <w:br/>
        <w:br/>
        <w:t>**Conclusion:**</w:t>
        <w:br/>
        <w:br/>
        <w:t>Section 40 of the IPC, defining "offence," is a cornerstone of criminal law in India. While seemingly simple, its definition has far-reaching implications for the interpretation and application of the entire Code. Understanding the nuances of this section, including its exceptions and judicial interpretations, is crucial for anyone involved in the criminal justice system.  This detailed analysis aims to provide a comprehensive understanding of Section 40, shedding light on its importance within the larger framework of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