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w:t>
      </w:r>
    </w:p>
    <w:p>
      <w:r>
        <w:t>## Section 41 of the Indian Penal Code: Acts done by a person bound, or by mistake of fact believing himself bound, by law</w:t>
        <w:br/>
        <w:br/>
        <w:t>Section 41 of the Indian Penal Code (IPC) deals with the legality of acts done by a person who is either legally obligated to perform them or mistakenly believes they are legally obligated to perform them. This section is crucial in understanding the defenses available to individuals accused of committing offenses, especially when their actions were performed under a perceived legal obligation or duty. It essentially carves out an exception to criminal liability where a person acts in good faith believing their actions are mandated by law.</w:t>
        <w:br/>
        <w:br/>
        <w:t>**Detailed Explanation:**</w:t>
        <w:br/>
        <w:br/>
        <w:t>Section 41 states: "Nothing is an offence which is done by a person who is, or who by reason of a mistake of fact and not by reason of a mistake of law in good faith believes himself to be, bound by law to do it."</w:t>
        <w:br/>
        <w:br/>
        <w:t>This section can be dissected into several key components:</w:t>
        <w:br/>
        <w:br/>
        <w:t>1. **"Nothing is an offence..."**: This sets the stage for the exception to criminal liability. It declares that certain acts, even if they would otherwise constitute offenses, are not punishable under the law.</w:t>
        <w:br/>
        <w:br/>
        <w:t>2. **"...which is done by a person who is... bound by law to do it."**: This part refers to situations where a person is legally required to perform a specific act. This could encompass various scenarios, including:</w:t>
        <w:br/>
        <w:br/>
        <w:t xml:space="preserve">    * **Legal duties of public servants:** A police officer arresting a suspect, a tax collector seizing property for non-payment of taxes, or an executioner carrying out a death sentence are all examples of acts performed under a legal obligation.</w:t>
        <w:br/>
        <w:t xml:space="preserve">    * **Legal duties arising from personal relationships:** A parent providing food and shelter to a minor child, or a guardian managing the property of their ward, are acting under legally mandated responsibilities.</w:t>
        <w:br/>
        <w:t xml:space="preserve">    * **Court orders:**  A person complying with a court order, such as providing testimony or surrendering assets, is fulfilling a legal obligation.</w:t>
        <w:br/>
        <w:t xml:space="preserve">    * **Statutory obligations:** A citizen filing their income tax returns or a company complying with environmental regulations is acting in accordance with legal requirements.</w:t>
        <w:br/>
        <w:br/>
        <w:t>3. **"...or who by reason of a mistake of fact and not by reason of a mistake of law in good faith believes himself to be, bound by law to do it."**: This part addresses situations where a person genuinely believes they are legally required to act, even if that belief is mistaken. This mistaken belief must be based on a mistake of fact and not a mistake of law.</w:t>
        <w:br/>
        <w:br/>
        <w:t xml:space="preserve">    * **Mistake of Fact:** A mistake of fact occurs when a person incorrectly perceives a factual circumstance. For example, a police officer arresting someone they mistakenly believe has an outstanding warrant, or a citizen using force to defend themselves against someone they mistakenly believe is about to attack them.</w:t>
        <w:br/>
        <w:t xml:space="preserve">    * **Mistake of Law:** A mistake of law occurs when a person misunderstands or misinterprets the law itself.  For example, a person believing they are allowed to drive without a license because they misunderstood the traffic laws. Section 41 explicitly excludes protection for acts done based on a mistake of law.  Ignorance of the law is generally not a defense.</w:t>
        <w:br/>
        <w:t xml:space="preserve">    * **Good Faith:** The belief that one is bound by law to act must be held in "good faith."  This implies honesty and a genuine lack of malicious intent.  If a person deliberately misinterprets the facts to justify their actions, they cannot claim protection under this section.</w:t>
        <w:br/>
        <w:br/>
        <w:t>**Illustrative Examples:**</w:t>
        <w:br/>
        <w:br/>
        <w:t>* **Valid Arrest:** A police officer arrests a person based on a valid warrant. The arrest, though potentially restricting the person's liberty, is not an offense as the officer is bound by law to execute the warrant.</w:t>
        <w:br/>
        <w:br/>
        <w:t>* **Erroneous Arrest based on Mistake of Fact:** A police officer receives credible but ultimately incorrect information that a person has committed a robbery.  Believing they are legally obligated to arrest the individual, the officer makes the arrest. Although the arrest is based on a mistake, it is a mistake of fact and if the officer acted in good faith, they would be protected under Section 41.</w:t>
        <w:br/>
        <w:br/>
        <w:t>* **Erroneous Arrest based on Mistake of Law:** A police officer arrests someone for singing loudly in public, mistakenly believing it is illegal.  This is a mistake of law, not a mistake of fact.  The officer would not be protected under Section 41, as ignorance of the law is no excuse.</w:t>
        <w:br/>
        <w:br/>
        <w:t>* **Citizen's Arrest:** A citizen witnesses a person committing a theft and apprehends them, believing they are legally obligated to do so.  While citizens do have some powers of arrest, the exact circumstances are defined by law. If the citizen mistakenly but genuinely believes they are legally obligated to make the arrest in the specific situation, and the mistake is a mistake of fact, they may be protected under Section 41.</w:t>
        <w:br/>
        <w:br/>
        <w:t>* **Use of Force in Self-Defense:**  A person sees someone approaching them with a raised hand holding a dark object.  Mistakenly believing they are about to be attacked with a weapon, they use force to defend themselves.  Later, it turns out the object was a cell phone.  The person's use of force, though based on a mistake of fact, is protected under Section 41 as they genuinely believed they were legally entitled to defend themselves.</w:t>
        <w:br/>
        <w:br/>
        <w:br/>
        <w:t>**Distinction from other related Sections:**</w:t>
        <w:br/>
        <w:br/>
        <w:t>It's important to distinguish Section 41 from other related provisions in the IPC:</w:t>
        <w:br/>
        <w:br/>
        <w:t>* **Section 76:** This section deals with acts done by a person who is bound, or by mistake of fact believing himself bound, by the law of a country other than India.</w:t>
        <w:br/>
        <w:br/>
        <w:t>* **Section 79:** This section addresses acts done by a person justified, or by mistake of fact believing himself justified, by law.  The key difference between Section 41 and 79 lies in the nature of the obligation. Section 41 focuses on a legal *obligation* to act, while Section 79 focuses on a legal *justification* for an act.</w:t>
        <w:br/>
        <w:br/>
        <w:t>**Conclusion:**</w:t>
        <w:br/>
        <w:br/>
        <w:t>Section 41 of the IPC provides a crucial safeguard against the unjust criminalization of individuals who act in good faith under a genuine, albeit mistaken, belief that they are legally obligated to do so. This protection is limited to mistakes of fact and requires the individual to act honestly and without malicious intent. Understanding the nuances of this section is essential for both law enforcement and the public in ensuring the fair and equitable application of criminal law.  It highlights the importance of differentiating between mistakes of fact and mistakes of law, and reinforces the principle that a genuine belief in a legal obligation, even if mistaken, can negate criminal liability.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