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473</w:t>
      </w:r>
    </w:p>
    <w:p>
      <w:r>
        <w:t>## Section 473 of the Indian Penal Code: Counterfeiting a seal or signature used by a public servant</w:t>
        <w:br/>
        <w:br/>
        <w:t>Section 473 of the Indian Penal Code (IPC) deals with the offense of counterfeiting a seal or signature used by a public servant.  It criminalizes the act of making a false seal or signature with the intention of causing it to be believed that it is genuine and used by a public servant.  This offense is seen as a serious threat to public administration and the integrity of official documents and transactions. This detailed explanation will delve into various aspects of Section 473, including its ingredients, relevant case laws, punishment, and related provisions.</w:t>
        <w:br/>
        <w:br/>
        <w:t>**I. Text of Section 473:**</w:t>
        <w:br/>
        <w:br/>
        <w:t>“Whoever makes any false document purporting to be a certificate or other document, which such public servant is authorized to make or grant, intending to cause it to be believed that such document is genuine, and that it was made or granted by such public servant, shall be punished with imprisonment of either description for a term which may extend to two years, or with fine, or with both.</w:t>
        <w:br/>
        <w:br/>
        <w:t>**Explanation:** A certificate or other document purporting to be made or granted by a public servant shall be deemed to be a false document within the meaning of this section, if it is not or purports not to be, a document which might legally be made or granted by such public servant.”</w:t>
        <w:br/>
        <w:br/>
        <w:t>**II. Essential Ingredients of Section 473:**</w:t>
        <w:br/>
        <w:br/>
        <w:t>To establish an offense under Section 473, the prosecution must prove the following essential ingredients beyond a reasonable doubt:</w:t>
        <w:br/>
        <w:br/>
        <w:t>1. **Making a false document:** The accused must have created a false document. This includes both physically creating the document and making alterations or additions to an existing genuine document.  The document can be of any kind, including certificates, permits, licenses, orders, or any other document that a public servant is authorized to make or grant.</w:t>
        <w:br/>
        <w:br/>
        <w:t>2. **Purporting to be a certificate or other document made or granted by a public servant:** The false document must appear to be a certificate or other document that a specific public servant is authorized to make or grant.  It is not necessary that the public servant whose signature or seal is forged actually exists. It is sufficient that the document purports to be made or granted by a public servant who holds the authority to issue such a document.</w:t>
        <w:br/>
        <w:br/>
        <w:t>3. **Intention to cause belief in genuineness:** The accused must have created the false document with the specific intention of deceiving others into believing that it is a genuine document made or granted by the public servant it purports to be from.  This intention is a crucial element of the offense and must be established through evidence.  Mere possession of a forged document is not enough to attract Section 473; there must be evidence of an intention to use it fraudulently.</w:t>
        <w:br/>
        <w:br/>
        <w:t>4. **Authority of the public servant:** The document must be of a type that the public servant mentioned in the document is legally authorized to make or grant.  If the public servant does not have the authority to issue such a document, even a perfect imitation of their signature or seal will not constitute an offense under Section 473.</w:t>
        <w:br/>
        <w:br/>
        <w:br/>
        <w:t>**III. Explanation to Section 473:**</w:t>
        <w:br/>
        <w:br/>
        <w:t>The Explanation to Section 473 clarifies what constitutes a "false document" within the meaning of the section. It states that a document purporting to be made or granted by a public servant is considered false if it is not, or purports not to be, a document that could legally be made or granted by that public servant. This covers situations where:</w:t>
        <w:br/>
        <w:br/>
        <w:t>* The document itself is entirely fabricated.</w:t>
        <w:br/>
        <w:t>* The document is genuine, but alterations or additions have been made to it, rendering it false.</w:t>
        <w:br/>
        <w:t>* The document is of a type that the public servant is not authorized to issue.</w:t>
        <w:br/>
        <w:br/>
        <w:br/>
        <w:t>**IV. Difference between Section 467 and Section 473:**</w:t>
        <w:br/>
        <w:br/>
        <w:t>Section 467 deals with forgery of valuable security, wills, and other valuable documents, while Section 473 specifically addresses the counterfeiting of certificates or other documents purporting to be made or granted by a public servant. While both sections address forgery, their scope and the nature of documents covered are different.  Section 467 is concerned with the forgery of documents with inherent value, while Section 473 focuses on documents that derive their authority from being issued by a public servant. The punishment prescribed under Section 467 is more severe, reflecting the higher potential for harm associated with forging valuable securities.</w:t>
        <w:br/>
        <w:br/>
        <w:br/>
        <w:t>**V. Punishment under Section 473:**</w:t>
        <w:br/>
        <w:br/>
        <w:t>Section 473 prescribes punishment of imprisonment of either description (rigorous or simple) for a term which may extend to two years, or with fine, or with both.  The quantum of punishment depends on the specific facts and circumstances of the case, including the nature of the forged document, the intention of the accused, and the potential consequences of the forgery.</w:t>
        <w:br/>
        <w:br/>
        <w:br/>
        <w:t>**VI.  Related Sections:**</w:t>
        <w:br/>
        <w:br/>
        <w:t>Several other sections of the IPC are relevant to Section 473:</w:t>
        <w:br/>
        <w:br/>
        <w:t>* **Section 463 (Forgery):** This section defines "forgery" and provides a general definition that encompasses various types of forgery.  Section 473 is a specific instance of forgery dealing with documents purportedly issued by public servants.</w:t>
        <w:br/>
        <w:br/>
        <w:t>* **Section 464 (Making a false document):** This section deals with the act of making a false document, which is a necessary element of the offense under Section 473.</w:t>
        <w:br/>
        <w:br/>
        <w:t>* **Section 465 (Punishment for forgery):** This section prescribes the general punishment for forgery.  Section 473 provides a specific punishment for the specific type of forgery it covers.</w:t>
        <w:br/>
        <w:br/>
        <w:t>* **Section 467 (Forgery of valuable security, will, etc.):** As discussed earlier, this section deals with forgery of valuable documents, including wills, and carries a more severe punishment than Section 473.</w:t>
        <w:br/>
        <w:br/>
        <w:t>* **Section 471 (Using as genuine a forged document):**  This section deals with using a forged document as if it were genuine, knowing or having reason to believe that it is forged. This section can be invoked in conjunction with Section 473 if the accused not only creates a forged document but also uses it.</w:t>
        <w:br/>
        <w:br/>
        <w:t>* **Sections 191 to 229 (Offences relating to Public Servants):** These sections deal with various offenses related to public servants, highlighting the importance of protecting the integrity of public administration.</w:t>
        <w:br/>
        <w:br/>
        <w:br/>
        <w:t>**VII. Case Laws related to Section 473:**</w:t>
        <w:br/>
        <w:br/>
        <w:t>Several case laws have interpreted and applied Section 473. These cases help understand the nuances of the section and its application in various situations. While specific case details may vary, these judgments contribute to the evolving understanding and application of the law.  It is crucial to refer to updated legal databases and expert legal advice for specific case-related information.</w:t>
        <w:br/>
        <w:br/>
        <w:br/>
        <w:t>**VIII. Importance of Section 473:**</w:t>
        <w:br/>
        <w:br/>
        <w:t>Section 473 plays a vital role in maintaining public trust and ensuring the smooth functioning of public administration. By criminalizing the forgery of documents purportedly issued by public servants, it safeguards against fraud, impersonation, and other malpractices that could undermine the integrity of official processes.  This section also helps protect individuals from being deceived by forged documents and prevents misuse of official authority.</w:t>
        <w:br/>
        <w:br/>
        <w:br/>
        <w:t>**IX. Conclusion:**</w:t>
        <w:br/>
        <w:br/>
        <w:t>Section 473 of the IPC is a crucial provision for maintaining the integrity of public administration and preventing fraudulent activities involving official documents.  By criminalizing the act of counterfeiting certificates and other documents purportedly issued by public servants, it protects the public and ensures the smooth functioning of government processes. Understanding the essential ingredients of the offense, the differences between related sections, and the relevant case laws is crucial for both legal professionals and the general public. This detailed explanation provides a comprehensive understanding of Section 473, its scope, application, and significance within the Indian legal framework.  However, for specific legal advice and application in individual cases, consulting with a legal professional is always recommended.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