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56</w:t>
      </w:r>
    </w:p>
    <w:p>
      <w:r>
        <w:t>## Section 56 of the Indian Penal Code: Sentence of Imprisonment for Non-Payment of Fine</w:t>
        <w:br/>
        <w:br/>
        <w:t>Section 56 of the Indian Penal Code (IPC) addresses the consequences of failing to pay a fine imposed by a court. It provides for a sentence of imprisonment in cases of default, ensuring that financial penalties are not simply ignored.  This comprehensive analysis will explore the intricacies of Section 56, examining its scope, application, and the safeguards it incorporates to protect against undue hardship and ensure fairness within the criminal justice system.</w:t>
        <w:br/>
        <w:br/>
        <w:t>**I. The Text of Section 56:**</w:t>
        <w:br/>
        <w:br/>
        <w:t>"In every case of an offence punishable with imprisonment as well as fine, in which the offender is sentenced to a fine only, or to imprisonment and fine, it shall be competent to the Court which sentences such offender to direct by the sentence that, in default of payment of the fine, the offender shall suffer imprisonment for a certain term, which imprisonment shall be in excess of any other imprisonment to which he may have been sentenced or to which he may be liable under a separate section of this Code.  Such imprisonment shall not exceed one-fourth of the term of imprisonment which is the maximum fixed for the offence, if the offence be punishable with imprisonment as well as fine."</w:t>
        <w:br/>
        <w:br/>
        <w:t>This seemingly complex text outlines the circumstances under which imprisonment can be imposed for non-payment of a fine, the limits on such imprisonment, and its relationship to other potential sentences.</w:t>
        <w:br/>
        <w:br/>
        <w:br/>
        <w:t>**II. Scope of Section 56:**</w:t>
        <w:br/>
        <w:br/>
        <w:t>Section 56 applies only to offences punishable with both imprisonment and a fine.  It does not apply to offences punishable only with a fine or only with imprisonment.  This is a crucial limitation on the scope of the section.</w:t>
        <w:br/>
        <w:br/>
        <w:t>The section covers two scenarios:</w:t>
        <w:br/>
        <w:br/>
        <w:t>* **Sentence of Fine Only:** When the court imposes only a fine for an offence punishable with both imprisonment and fine.</w:t>
        <w:br/>
        <w:t>* **Sentence of Imprisonment and Fine:** When the court imposes both imprisonment and a fine.</w:t>
        <w:br/>
        <w:br/>
        <w:t>In both scenarios, the court has the discretion to add a provision for imprisonment in default of payment of the fine.</w:t>
        <w:br/>
        <w:br/>
        <w:br/>
        <w:t>**III. Discretion of the Court:**</w:t>
        <w:br/>
        <w:br/>
        <w:t>Section 56 explicitly states that it is "competent to the Court" to direct imprisonment for default of fine payment. This implies that it is not mandatory but rather discretionary.  The court must actively include this provision in the sentence.  The absence of such a direction means that imprisonment cannot be imposed for non-payment of the fine.</w:t>
        <w:br/>
        <w:br/>
        <w:br/>
        <w:t>**IV. Duration of Imprisonment in Default:**</w:t>
        <w:br/>
        <w:br/>
        <w:t>The section sets specific limits on the duration of imprisonment that can be imposed for non-payment of a fine:</w:t>
        <w:br/>
        <w:br/>
        <w:t>* **Maximum Limit:**  The imprisonment cannot exceed one-fourth of the maximum term of imprisonment prescribed for the offence.</w:t>
        <w:br/>
        <w:t>* **Separate from Other Imprisonment:**  The imprisonment in default is in addition to any other imprisonment imposed for the same offence or under a separate section of the IPC.</w:t>
        <w:br/>
        <w:br/>
        <w:t>These limitations are crucial safeguards to prevent excessive punishment for non-payment of fines.</w:t>
        <w:br/>
        <w:br/>
        <w:br/>
        <w:t>**V. Proportionality Principle:**</w:t>
        <w:br/>
        <w:br/>
        <w:t>The provision linking the duration of imprisonment in default to the maximum term of imprisonment for the offence reflects the principle of proportionality.  The more serious the offence (and consequently, the higher the maximum term of imprisonment), the longer the potential imprisonment for non-payment of the fine.  This ensures that the punishment for default is proportionate to the gravity of the original offence.</w:t>
        <w:br/>
        <w:br/>
        <w:br/>
        <w:t>**VI.  Procedure for Imprisonment in Default:**</w:t>
        <w:br/>
        <w:br/>
        <w:t>The procedure for imposing imprisonment in default typically involves:</w:t>
        <w:br/>
        <w:br/>
        <w:t>* **Direction in the Sentence:** The court must explicitly include a direction in the sentence stating the term of imprisonment to be served in default of fine payment.</w:t>
        <w:br/>
        <w:t>* **Notice of Demand:**  A notice is typically issued to the convict demanding payment of the fine within a specified period.</w:t>
        <w:br/>
        <w:t>* **Warrant of Arrest:** If the fine remains unpaid after the stipulated period, a warrant of arrest is issued, and the convict is imprisoned for the specified term.</w:t>
        <w:br/>
        <w:br/>
        <w:br/>
        <w:t>**VII.  Considerations for the Court:**</w:t>
        <w:br/>
        <w:br/>
        <w:t>While the court has discretion in directing imprisonment in default, it should consider various factors:</w:t>
        <w:br/>
        <w:br/>
        <w:t>* **Financial Capacity of the Offender:**  The court should consider the offender's ability to pay the fine. Imposing imprisonment in default on someone genuinely unable to pay would be unjust.</w:t>
        <w:br/>
        <w:t>* **Nature and Gravity of the Offence:**  The seriousness of the offence should be a factor in determining the duration of imprisonment in default.</w:t>
        <w:br/>
        <w:t>* **Other Punishments Imposed:**  The court should consider the totality of the punishments imposed, ensuring that the overall sentence is proportionate and just.</w:t>
        <w:br/>
        <w:br/>
        <w:br/>
        <w:t>**VIII.  Judicial Interpretations:**</w:t>
        <w:br/>
        <w:br/>
        <w:t>Several judicial pronouncements have clarified various aspects of Section 56:</w:t>
        <w:br/>
        <w:br/>
        <w:t>* **Emphasis on Discretion:**  Courts have consistently emphasized the discretionary nature of the provision, reminding magistrates to exercise their judgment carefully.</w:t>
        <w:br/>
        <w:t>* **Consideration of Financial Capacity:**  The Supreme Court has highlighted the importance of considering the offender's financial capacity before imposing imprisonment in default.</w:t>
        <w:br/>
        <w:br/>
        <w:br/>
        <w:t>**IX.  Challenges and Debates:**</w:t>
        <w:br/>
        <w:br/>
        <w:t>The implementation of Section 56 faces some challenges:</w:t>
        <w:br/>
        <w:br/>
        <w:t>* **Potential for Disparity:**  The discretionary nature of the provision can lead to inconsistencies in its application across different courts and cases.</w:t>
        <w:br/>
        <w:t>* **Impact on Indigent Offenders:**  Imprisoning individuals solely for their inability to pay a fine raises concerns about fairness and the potential for discriminatory impact on the poor.</w:t>
        <w:br/>
        <w:br/>
        <w:br/>
        <w:t>**X.  Reforms and Recommendations:**</w:t>
        <w:br/>
        <w:br/>
        <w:t>Various legal scholars and committees have suggested reforms to address the challenges associated with Section 56, including:</w:t>
        <w:br/>
        <w:br/>
        <w:t>* **Clearer Guidelines:**  Formulating clearer guidelines for courts to exercise their discretion, particularly regarding the consideration of financial capacity.</w:t>
        <w:br/>
        <w:t>* **Alternative Punishments:**  Exploring alternative punishments for non-payment of fines, such as community service, to avoid imprisonment of indigent offenders.</w:t>
        <w:br/>
        <w:br/>
        <w:br/>
        <w:t>**XI.  Conclusion:**</w:t>
        <w:br/>
        <w:br/>
        <w:t>Section 56 of the IPC serves an important function in ensuring that financial penalties imposed by courts are not disregarded.  However, its implementation requires careful consideration of the offender's financial capacity and the principle of proportionality.  The ongoing discussions surrounding potential reforms highlight the need for a balanced approach that upholds the objectives of both justice and fairness.  Understanding the intricacies of Section 56 and the broader context of sentencing principles is crucial for legal practitioners, policymakers, and anyone interested in the functioning of the criminal justice system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