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61</w:t>
      </w:r>
    </w:p>
    <w:p>
      <w:r>
        <w:t>## Section 61 of the Indian Penal Code: Limit to imprisonment for non-payment of fine, when imprisonment and fine awardable</w:t>
        <w:br/>
        <w:br/>
        <w:t>Section 61 of the Indian Penal Code (IPC) deals with a specific scenario within the framework of sentencing:  when an offence is punishable with both imprisonment and a fine, and the court chooses to impose both punishments. In such cases, Section 61 sets limits on the *total* period of imprisonment that an individual can serve, including both the substantive imprisonment for the offence and any additional imprisonment imposed for defaulting on the fine payment.  This detailed analysis will explore the intricacies of Section 61, its purpose, application, and its interaction with other relevant provisions within the IPC.</w:t>
        <w:br/>
        <w:br/>
        <w:br/>
        <w:t>**I. The Text of Section 61:**</w:t>
        <w:br/>
        <w:br/>
        <w:t>"The imprisonment which is imposed in default of payment of a fine for an offence punishable with imprisonment as well as with fine shall be in excess of any other imprisonment to which the offender may have been sentenced or to which he may be liable under a separate section of this Code. Such imprisonment shall not exceed one-fourth of the term of imprisonment which is the maximum fixed for the offence."</w:t>
        <w:br/>
        <w:br/>
        <w:br/>
        <w:t>This text outlines two key aspects:</w:t>
        <w:br/>
        <w:br/>
        <w:t>1. Imprisonment in default of fine payment is in addition to any other imprisonment imposed.</w:t>
        <w:br/>
        <w:t>2. The total imprisonment, including the imprisonment in default, is subject to a maximum limit.</w:t>
        <w:br/>
        <w:br/>
        <w:br/>
        <w:t>**II. Scope and Applicability of Section 61:**</w:t>
        <w:br/>
        <w:br/>
        <w:t>Section 61 applies only when *all* of the following conditions are met:</w:t>
        <w:br/>
        <w:br/>
        <w:t>1. The offence is punishable with both imprisonment and a fine.</w:t>
        <w:br/>
        <w:t>2. The court imposes *both* imprisonment and a fine.</w:t>
        <w:br/>
        <w:t>3. The offender defaults on the payment of the fine.</w:t>
        <w:br/>
        <w:br/>
        <w:br/>
        <w:t>If the court imposes only a fine, Section 60 applies, not Section 61. If the offence is punishable only with imprisonment or only with a fine, neither Section 61 nor Section 60 applies.</w:t>
        <w:br/>
        <w:br/>
        <w:br/>
        <w:t>**III. Imprisonment in Default as an Additional Punishment:**</w:t>
        <w:br/>
        <w:br/>
        <w:t>Section 61 clearly states that the imprisonment imposed for non-payment of the fine is *in addition* to any other imprisonment imposed for the offence itself. This means that the convict will serve the substantive imprisonment for the offence *and then*, if they default on the fine, serve the additional imprisonment for that default.</w:t>
        <w:br/>
        <w:br/>
        <w:br/>
        <w:t>**IV.  Maximum Limit on Total Imprisonment:**</w:t>
        <w:br/>
        <w:br/>
        <w:t>Section 61 sets a crucial limit on the total imprisonment that a convict can serve, including both the substantive imprisonment and the imprisonment in default.  This limit is calculated as follows:</w:t>
        <w:br/>
        <w:br/>
        <w:t>* **One-fourth of the Maximum Term:** The total imprisonment, including imprisonment in default, cannot exceed one-fourth of the *maximum* term of imprisonment prescribed for the original offence.</w:t>
        <w:br/>
        <w:br/>
        <w:t>This provision is a crucial safeguard against excessive punishment. It ensures that the total period of incarceration remains proportionate to the gravity of the original offence, even if the convict defaults on the fine payment.</w:t>
        <w:br/>
        <w:br/>
        <w:br/>
        <w:t>**V. Interaction with Section 56:**</w:t>
        <w:br/>
        <w:br/>
        <w:t>Section 61 operates in conjunction with Section 56, which also deals with imprisonment in default of fine payment. While both sections address similar scenarios, they have distinct roles:</w:t>
        <w:br/>
        <w:br/>
        <w:t>* **Section 56:**  Provides the general framework for imprisonment in default, empowering the court to include such a provision in the sentence.  It sets the maximum limit for imprisonment in default as one-fourth of the maximum term for the offence.  However, Section 56 *does not* set a limit on the *total* imprisonment, including both the substantive imprisonment and the imprisonment in default.</w:t>
        <w:br/>
        <w:br/>
        <w:t>* **Section 61:** Specifically addresses the situation where *both* imprisonment and a fine are imposed. It clarifies that the imprisonment in default is in addition to the substantive imprisonment and sets a limit on the *total* imprisonment, preventing it from exceeding one-fourth of the maximum term for the offence.</w:t>
        <w:br/>
        <w:br/>
        <w:t>In essence, Section 56 provides the power to impose imprisonment in default, while Section 61 sets a crucial limit on the total imprisonment when both imprisonment and a fine are awarded.</w:t>
        <w:br/>
        <w:br/>
        <w:br/>
        <w:t>**VI. Practical Application of Section 61:**</w:t>
        <w:br/>
        <w:br/>
        <w:t>Let's illustrate the application of Section 61 with an example:</w:t>
        <w:br/>
        <w:br/>
        <w:t>Suppose the maximum punishment for an offence is four years imprisonment and a fine.  The court sentences the convict to two years imprisonment and a fine of ₹10,000, with a further direction that in default of fine payment, the convict shall undergo an additional six months simple imprisonment.  The convict serves the two-year sentence but fails to pay the fine.</w:t>
        <w:br/>
        <w:br/>
        <w:t>Now, Section 61 comes into play. The maximum total imprisonment allowed is one-fourth of the maximum term for the offence, which is one-fourth of four years, equalling one year.  Since the convict has already served two years, exceeding the one-year limit, they cannot be subjected to the additional six months imprisonment for defaulting on the fine.  The imprisonment in default provision becomes ineffective in this case due to the limit imposed by Section 61.</w:t>
        <w:br/>
        <w:br/>
        <w:br/>
        <w:t>**VII. Considerations for the Court:**</w:t>
        <w:br/>
        <w:br/>
        <w:t>When imposing a sentence involving both imprisonment and a fine, the court should carefully consider the implications of Section 61:</w:t>
        <w:br/>
        <w:br/>
        <w:t>* **Proportionality:**  The total imprisonment, including the potential imprisonment in default, should be proportionate to the gravity of the offence.</w:t>
        <w:br/>
        <w:t>* **Financial Capacity of the Offender:**  While imposing the fine, the court should consider the offender's ability to pay, to avoid imposing an unrealistic burden that could lead to further imprisonment.</w:t>
        <w:br/>
        <w:t>* **Clarity in Sentencing:**  The court should clearly articulate the term of imprisonment in default and its relationship to the substantive imprisonment in the sentence.</w:t>
        <w:br/>
        <w:br/>
        <w:br/>
        <w:br/>
        <w:t>**VIII. Judicial Interpretations:**</w:t>
        <w:br/>
        <w:br/>
        <w:t>Judicial pronouncements have emphasized the importance of Section 61 in limiting the total period of incarceration and ensuring proportionality in sentencing.</w:t>
        <w:br/>
        <w:br/>
        <w:br/>
        <w:t>**IX. Challenges and Debates:**</w:t>
        <w:br/>
        <w:br/>
        <w:t>While Section 61 provides a crucial safeguard, its implementation can face certain challenges:</w:t>
        <w:br/>
        <w:br/>
        <w:t>* **Complexity:**  The interplay between Sections 56 and 61 can be complex, leading to potential confusion in application.</w:t>
        <w:br/>
        <w:br/>
        <w:br/>
        <w:t>**X. Reforms and Recommendations:**</w:t>
        <w:br/>
        <w:br/>
        <w:t>Some have suggested incorporating clearer explanations of the interaction between Sections 56 and 61 in judicial training and sentencing guidelines to avoid misapplication and ensure consistency in sentencing practices.</w:t>
        <w:br/>
        <w:br/>
        <w:br/>
        <w:t>**XI. Conclusion:**</w:t>
        <w:br/>
        <w:br/>
        <w:t>Section 61 of the IPC plays a vital role in safeguarding against excessive punishment when both imprisonment and a fine are imposed.  It sets a crucial limit on the total imprisonment a convict can serve, including both the substantive imprisonment and any additional imprisonment for defaulting on the fine.  Understanding the nuances of Section 61, its interaction with Section 56, and the considerations for the court is essential for legal practitioners, policymakers, and anyone involved in the administration of criminal justice in India.  This seemingly technical provision contributes significantly to the fairness and proportionality of sentencing within the Indian penal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