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63</w:t>
      </w:r>
    </w:p>
    <w:p>
      <w:r>
        <w:t>## IPC Section 63: Punishment for giving false evidence in respect of offences under sections 193 and 228, and for intentionally causing injury or offering insult, to public servant.</w:t>
        <w:br/>
        <w:br/>
        <w:t>Section 63 of the Indian Penal Code (IPC) deals with the punishments for specific offences related to giving false evidence and obstructing or insulting public servants in the discharge of their duties. It is crucial for maintaining the integrity of the judicial process and protecting the authority of public servants.  This elaborate discussion will delve into the nuances of Section 63, exploring its various components, interpretations, and implications.</w:t>
        <w:br/>
        <w:br/>
        <w:t>**I. Understanding the Scope of Section 63**</w:t>
        <w:br/>
        <w:br/>
        <w:t>Section 63 targets three distinct categories of offences:</w:t>
        <w:br/>
        <w:br/>
        <w:t>* **Giving false evidence in respect of offences under sections 193 and 228:** This pertains to providing false statements, evidence, or information related to offences defined under sections 193 (fabricating false evidence) and 228 (intentional insult or interruption to public servant sitting in judicial proceeding) of the IPC.</w:t>
        <w:br/>
        <w:t>* **Intentionally causing injury to a public servant:** This involves any deliberate act that causes physical harm to a public servant in the discharge of their public functions.</w:t>
        <w:br/>
        <w:t>* **Offering insult to a public servant:** This encompasses any act of disrespect or offense directed towards a public servant while they are performing their official duties.</w:t>
        <w:br/>
        <w:br/>
        <w:t>**II. Detailed Examination of Each Component**</w:t>
        <w:br/>
        <w:br/>
        <w:t>**A. Giving False Evidence in respect of Offences under Sections 193 and 228**</w:t>
        <w:br/>
        <w:br/>
        <w:t>* **Section 193 (Fabricating False Evidence):** This section covers a wide range of actions aimed at creating false evidence for use in judicial proceedings. It includes giving false statements, fabricating documents, and offering forged evidence.</w:t>
        <w:br/>
        <w:t>* **Section 228 (Intentional Insult or Interruption to Public Servant Sitting in Judicial Proceeding):** This section protects the sanctity of judicial proceedings by criminalizing intentional insults or interruptions directed towards a public servant engaged in judicial functions.</w:t>
        <w:br/>
        <w:t>* **Nexus with Section 63:** Section 63 amplifies the penalties for providing false evidence specifically in cases related to offences under sections 193 and 228. This emphasizes the seriousness of undermining the judicial process by fabricating evidence or disrupting court proceedings. The punishment under section 63 is the same as prescribed under section 193 for giving or fabricating false evidence.</w:t>
        <w:br/>
        <w:br/>
        <w:t>**B. Intentionally Causing Injury to a Public Servant**</w:t>
        <w:br/>
        <w:br/>
        <w:t>* **Meaning of "Injury":** The term "injury" in this context refers to any harm caused to the body, mind, reputation, or property of a public servant.  It encompasses both physical injuries and emotional distress.</w:t>
        <w:br/>
        <w:t>* **Requirement of "Intention":** The prosecution must establish that the injury was caused intentionally. This implies a deliberate and conscious act on the part of the accused, aimed at harming the public servant.  Accidental or unintentional harm does not fall within the purview of this provision.</w:t>
        <w:br/>
        <w:t>* **"In the Discharge of Public Functions":** This crucial element limits the application of Section 63 to situations where the injury is inflicted upon a public servant while they are performing their official duties.  Acts of violence against public servants outside their official capacity would not be covered by this section.</w:t>
        <w:br/>
        <w:br/>
        <w:t>**C. Offering Insult to a Public Servant**</w:t>
        <w:br/>
        <w:br/>
        <w:t>* **Meaning of "Insult":** "Insult" refers to any act or gesture that intends to disrespect, offend, or humiliate a public servant. This can include verbal abuse, obscene gestures, or any other form of conduct that shows contempt towards the public servant's authority.</w:t>
        <w:br/>
        <w:t>* **Requirement of Intention:** Similar to causing injury, the prosecution must prove that the insult was offered intentionally.  Unintentional or accidental acts that might be perceived as insulting would not fall under this provision.</w:t>
        <w:br/>
        <w:t>* **"In the Discharge of Public Functions":** This element ensures that the protection offered by Section 63 applies only to insults directed at public servants while they are carrying out their official duties.  Insults made in a personal capacity would not be covered.</w:t>
        <w:br/>
        <w:br/>
        <w:t>**III. Punishment under Section 63**</w:t>
        <w:br/>
        <w:br/>
        <w:t>The punishment for offences under Section 63 is linked to the punishment prescribed for the primary offence (i.e., Section 193).  Specifically, the punishment under Section 63 will be the same as that prescribed for the offence under Section 193.  This means that the penalties can vary depending on the nature and severity of the false evidence presented.  The punishment under Section 193 can range from imprisonment up to seven years and a fine, depending on the specific circumstances of the case.</w:t>
        <w:br/>
        <w:br/>
        <w:t>**IV. Key Interpretations and Case Laws**</w:t>
        <w:br/>
        <w:br/>
        <w:t>* **Public Servant:** The term "public servant" is defined under Section 21 of the IPC. It encompasses a wide range of individuals holding government positions or performing public duties.  The courts have consistently held that the definition should be interpreted broadly to include anyone entrusted with public functions.</w:t>
        <w:br/>
        <w:t>* **Discharge of Public Functions:** The interpretation of this phrase has also been subject to judicial scrutiny. The courts have generally held that a public servant is considered to be "in the discharge of public functions" if the act or omission complained of is directly related to their official duties.</w:t>
        <w:br/>
        <w:t>* **Intention:** The courts have emphasized the importance of establishing intention in cases related to causing injury or offering insults to public servants. The prosecution must prove beyond reasonable doubt that the accused acted with a deliberate intent to harm or insult the public servant.</w:t>
        <w:br/>
        <w:br/>
        <w:t>**V. Importance and Relevance of Section 63**</w:t>
        <w:br/>
        <w:br/>
        <w:t>Section 63 plays a vital role in upholding the rule of law and protecting the authority of public servants.  It serves several crucial purposes:</w:t>
        <w:br/>
        <w:br/>
        <w:t>* **Maintaining the Integrity of the Judicial Process:** By punishing those who give false evidence in cases related to offences under Sections 193 and 228, Section 63 safeguards the fairness and reliability of judicial proceedings.</w:t>
        <w:br/>
        <w:t>* **Protecting Public Servants:** The provision deterring injury and insults to public servants ensures that they can perform their duties without fear of harassment or violence. This is essential for the effective functioning of the government and the administration of justice.</w:t>
        <w:br/>
        <w:t>* **Upholding the Rule of Law:** By punishing those who obstruct or interfere with the discharge of public duties, Section 63 contributes to the overall maintenance of law and order.</w:t>
        <w:br/>
        <w:br/>
        <w:t>**VI. Conclusion**</w:t>
        <w:br/>
        <w:br/>
        <w:t>Section 63 of the IPC is a crucial provision that addresses specific offences related to giving false evidence and obstructing or insulting public servants.  It plays a significant role in protecting the integrity of the judicial process, safeguarding the authority of public servants, and upholding the rule of law.  The courts have consistently interpreted this section broadly to ensure its effectiveness in achieving these objectives.  Understanding the nuances of Section 63 is essential for both legal practitioners and the general public, as it impacts the functioning of the criminal justice system and the protection of public servants in the performance of their duties.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