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64</w:t>
      </w:r>
    </w:p>
    <w:p>
      <w:r>
        <w:t>## IPC Section 64: Sentence of imprisonment for life, how computed</w:t>
        <w:br/>
        <w:br/>
        <w:t>Section 64 of the Indian Penal Code (IPC) deals with the computation of a sentence of imprisonment for life.  While seemingly straightforward, the interpretation and application of this section have been subject to judicial scrutiny and debate over time.  This comprehensive analysis will delve into the intricacies of Section 64, exploring its historical context, legislative intent, judicial pronouncements, and practical implications.</w:t>
        <w:br/>
        <w:br/>
        <w:t>**I. Understanding the Essence of Section 64**</w:t>
        <w:br/>
        <w:br/>
        <w:t>Section 64 essentially clarifies that a sentence of "imprisonment for life" translates to rigorous imprisonment for the remainder of the convict's natural life.  This provision was introduced to provide certainty and uniformity in the application of life sentences, eliminating ambiguity and potential disparities in sentencing practices.</w:t>
        <w:br/>
        <w:br/>
        <w:t>**II. Historical Context and Legislative Intent**</w:t>
        <w:br/>
        <w:br/>
        <w:t>Prior to the enactment of the IPC, the duration of a life sentence was subject to varying interpretations and practices.  This lack of clarity led to inconsistencies and potential injustices in sentencing.  The framers of the IPC sought to address this ambiguity by explicitly defining "imprisonment for life" as imprisonment for the entire natural life of the convict.</w:t>
        <w:br/>
        <w:br/>
        <w:t>The legislative intent behind Section 64 was to establish a standardized and predictable understanding of life imprisonment, ensuring that it truly represented the most severe punishment short of the death penalty.  This clarification aimed to promote fairness and consistency in the application of this significant penal consequence.</w:t>
        <w:br/>
        <w:br/>
        <w:t>**III.  "Imprisonment for Life": Meaning and Interpretation**</w:t>
        <w:br/>
        <w:br/>
        <w:t>The core of Section 64 lies in its interpretation of "imprisonment for life."  While the literal meaning suggests confinement for the convict's entire remaining lifespan, judicial interpretations and subsequent legislative amendments have introduced nuances and complexities.</w:t>
        <w:br/>
        <w:br/>
        <w:t>* **Initial Interpretation:**  The initial understanding of Section 64 aligned with its literal meaning, equating life imprisonment with incarceration until natural death.</w:t>
        <w:br/>
        <w:t>* **Evolving Interpretation and Remission:**  Over time, the concept of remission and commutation of sentences evolved.  While Section 64 defined the duration of a life sentence, it did not preclude the possibility of remission or commutation by the appropriate authorities.  This led to the understanding that while a life sentence implied imprisonment for the remainder of the convict's life, it could be shortened through executive clemency or based on established legal procedures and principles.</w:t>
        <w:br/>
        <w:t>* **Judicial Pronouncements:**  Various judicial pronouncements have shaped the interpretation of life imprisonment.  The Supreme Court of India, in a series of landmark judgments, has clarified the scope and limits of remission and commutation powers in cases of life imprisonment.  These judgments have established guidelines and principles to ensure that the exercise of these powers is just, fair, and consistent with the objectives of criminal justice.</w:t>
        <w:br/>
        <w:t>* **Current Understanding:**  The current understanding of "imprisonment for life," as influenced by Section 64 and subsequent judicial interpretations, is that it represents a sentence of imprisonment for the remainder of the convict's natural life, subject to the possibility of remission or commutation as per established legal procedures and principles.</w:t>
        <w:br/>
        <w:br/>
        <w:t>**IV. Distinction from Fixed-Term Sentences**</w:t>
        <w:br/>
        <w:br/>
        <w:t>Section 64 serves to differentiate life imprisonment from fixed-term sentences.  While a fixed-term sentence specifies a definite period of incarceration, a life sentence, in principle, extends until the convict's natural death.  This distinction is crucial in understanding the severity and implications of a life sentence.</w:t>
        <w:br/>
        <w:br/>
        <w:t>**V. Interaction with other Provisions of the IPC**</w:t>
        <w:br/>
        <w:br/>
        <w:t>Section 64 must be understood in conjunction with other relevant provisions of the IPC, such as those dealing with remission, commutation, and parole.  These provisions provide the legal framework for potentially shortening the duration of a life sentence based on specific criteria and procedures.</w:t>
        <w:br/>
        <w:br/>
        <w:t>**VI. Remission and Commutation:**</w:t>
        <w:br/>
        <w:br/>
        <w:t>* **Remission:**  Remission refers to the reduction of a sentence by a competent authority, usually the executive branch of the government.  This reduction can be based on various factors, including good conduct, participation in rehabilitation programs, and special circumstances.</w:t>
        <w:br/>
        <w:t>* **Commutation:**  Commutation involves changing a sentence from a more severe form to a less severe one.  For instance, a death sentence may be commuted to life imprisonment, or a life sentence may be commuted to a fixed-term sentence.</w:t>
        <w:br/>
        <w:br/>
        <w:t>**VII. Judicial Considerations in Granting Remission/Commutation**</w:t>
        <w:br/>
        <w:br/>
        <w:t>The judiciary plays a crucial role in overseeing the process of remission and commutation, particularly in cases of life imprisonment.  The courts have laid down certain guidelines and principles that must be considered when granting remission or commutation:</w:t>
        <w:br/>
        <w:br/>
        <w:t>* **Gravity of the Offence:**  The nature and severity of the crime committed are paramount considerations.  In cases involving heinous crimes or offences against society, courts tend to be more cautious in granting remission or commutation.</w:t>
        <w:br/>
        <w:t>* **Criminal History of the Convict:**  The convict's past criminal record plays a significant role in determining their suitability for remission or commutation.  Repeat offenders or those with a history of violent crimes are less likely to be granted early release.</w:t>
        <w:br/>
        <w:t>* **Period of Incarceration:**  The length of time already served is another crucial factor.  Courts generally consider a minimum period of incarceration before considering remission or commutation, particularly in cases of life imprisonment.</w:t>
        <w:br/>
        <w:t>* **Conduct in Prison:**  The convict's behavior and conduct while in prison are also taken into account.  Good conduct, participation in rehabilitation programs, and remorse for the crime can positively influence the decision on remission or commutation.</w:t>
        <w:br/>
        <w:br/>
        <w:t>**VIII. Practical Implications of Section 64**</w:t>
        <w:br/>
        <w:br/>
        <w:t>Section 64 has significant practical implications for both convicts and the criminal justice system:</w:t>
        <w:br/>
        <w:br/>
        <w:t>* **Deterrence:** The prospect of life imprisonment serves as a deterrent against serious crimes, potentially preventing future offences.</w:t>
        <w:br/>
        <w:t>* **Retribution:**  Life imprisonment fulfills the societal need for retribution, ensuring that offenders are held accountable for their actions.</w:t>
        <w:br/>
        <w:t>* **Incapacitation:**  By removing dangerous individuals from society, life imprisonment protects the public from further harm.</w:t>
        <w:br/>
        <w:t>* **Rehabilitation:**  While serving a life sentence, convicts have the opportunity to participate in rehabilitation programs aimed at reforming their behavior and preparing them for potential reintegration into society.</w:t>
        <w:br/>
        <w:br/>
        <w:t>**IX. Conclusion**</w:t>
        <w:br/>
        <w:br/>
        <w:t>Section 64 of the IPC provides a crucial definition of "imprisonment for life," aiming to standardize the application of this severe penal consequence.  While the literal meaning suggests imprisonment until natural death, judicial interpretations and legislative developments have nuanced this understanding, allowing for the possibility of remission and commutation under established legal procedures and principles.  The courts play a vital role in overseeing the process of remission and commutation, ensuring that these powers are exercised judiciously and in accordance with the principles of justice and fairness.  Section 64, along with the associated provisions related to remission and commutation, forms an essential part of the criminal justice framework, balancing the need for punishment with the potential for rehabilitation and reintegration.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