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78</w:t>
      </w:r>
    </w:p>
    <w:p>
      <w:r>
        <w:t>## Section 78 of the Indian Penal Code: Act done pursuant to the judgment or order of Court</w:t>
        <w:br/>
        <w:br/>
        <w:t>Section 78 of the Indian Penal Code (IPC) provides immunity from criminal liability for acts done in good faith pursuant to the judgment or order of a Court. This protection stems from the fundamental principle of upholding the rule of law and respecting the authority of judicial pronouncements.  A thorough understanding of Section 78 requires a detailed exploration of its scope, application, limitations, and interplay with other legal principles and provisions.</w:t>
        <w:br/>
        <w:br/>
        <w:t>**I. The Foundation of Legal Authority and Good Faith:**</w:t>
        <w:br/>
        <w:br/>
        <w:t>Section 78 rests on the twin pillars of legal authority and good faith. It recognizes that individuals acting in compliance with court orders should not be subjected to criminal prosecution, even if the order is subsequently found to be flawed or reversed. This protection is crucial for maintaining the efficacy of the judicial system and ensuring that individuals can rely on court orders without fear of repercussions.  The "good faith" element ensures that this protection is not misused by individuals seeking to justify illegal acts under the guise of court orders.</w:t>
        <w:br/>
        <w:br/>
        <w:t>**II.  Dissecting the Elements of Section 78:**</w:t>
        <w:br/>
        <w:br/>
        <w:t>Section 78 can be broken down into the following key components:</w:t>
        <w:br/>
        <w:br/>
        <w:t>1. **Act done:** This refers to any act performed in pursuance of a court order. This can include arrests, seizures, detentions, evictions, and other actions authorized by a court.</w:t>
        <w:br/>
        <w:br/>
        <w:t>2. **Pursuant to the judgment or order of Court:**  The act must be directly linked to and authorized by a specific judgment or order of a competent court.  Actions taken outside the scope of the court order or without any judicial authorization are not covered.</w:t>
        <w:br/>
        <w:br/>
        <w:t>3. **Good faith:**  This crucial element requires that the person acting on the court order must genuinely believe that the order is valid and that they are authorized to act upon it. This belief must be reasonable and objective, considering the circumstances.  Acting with malice, ulterior motives, or knowledge that the order is invalid negates the protection provided by this section.</w:t>
        <w:br/>
        <w:br/>
        <w:br/>
        <w:t>**III.  "Judgment or Order of Court": Defining the Scope:**</w:t>
        <w:br/>
        <w:br/>
        <w:t>The phrase "judgment or order of Court" refers to pronouncements issued by a court within its jurisdiction. This encompasses:</w:t>
        <w:br/>
        <w:br/>
        <w:t>* **Judgments:** Final decisions made by a court after hearing a case, determining the rights and liabilities of the parties involved.</w:t>
        <w:br/>
        <w:br/>
        <w:t>* **Orders:**  Interim or interlocutory directions issued by a court during the pendency of a case, regulating specific aspects of the proceedings.</w:t>
        <w:br/>
        <w:br/>
        <w:t>* **Decrees:**  Formal expressions of a court's decision, often used in civil cases to enforce rights or impose obligations.</w:t>
        <w:br/>
        <w:br/>
        <w:t>* **Warrants:**  Written orders issued by a court authorizing specific actions, such as arrests or searches.</w:t>
        <w:br/>
        <w:br/>
        <w:br/>
        <w:t>**IV. The Importance of "Good Faith":**</w:t>
        <w:br/>
        <w:br/>
        <w:t>The requirement of "good faith" is fundamental to Section 78.  It ensures that the protection afforded by this section is not abused.  "Good faith" implies:</w:t>
        <w:br/>
        <w:br/>
        <w:t>* **Honest Belief in the Validity of the Order:** The person acting on the order must genuinely believe that the order is legally valid and issued by a competent court.</w:t>
        <w:br/>
        <w:br/>
        <w:t>* **Absence of Malice or Ulterior Motives:**  The act must be performed with the intention of complying with the court order, not for any ulterior motive or with malicious intent.</w:t>
        <w:br/>
        <w:br/>
        <w:t>* **Reasonable Grounds for Belief:**  The belief in the validity of the order must be based on reasonable grounds.  A person cannot blindly follow an order that is clearly illegal or issued without jurisdiction.</w:t>
        <w:br/>
        <w:br/>
        <w:br/>
        <w:t>**V.  Scope and Extent of Immunity:**</w:t>
        <w:br/>
        <w:br/>
        <w:t>Section 78 provides immunity from criminal prosecution for acts performed in good faith pursuant to a court order. This immunity is not absolute and is subject to certain limitations.</w:t>
        <w:br/>
        <w:br/>
        <w:t>**VI. Limitations of Section 78:**</w:t>
        <w:br/>
        <w:br/>
        <w:t>Despite its protective purpose, Section 78 has limitations:</w:t>
        <w:br/>
        <w:br/>
        <w:t>* **Lack of Jurisdiction:**  If the court issuing the order lacks jurisdiction over the subject matter or the parties involved, acts performed under such an order are not protected.</w:t>
        <w:br/>
        <w:br/>
        <w:t>* **Patent Illegality:**  If the court order is patently illegal or violates fundamental principles of law, acting on such an order may not be protected, even if done in good faith.  A person is expected to have a basic understanding of legality and should not blindly follow manifestly illegal orders.</w:t>
        <w:br/>
        <w:br/>
        <w:t>* **Malice or Bad Faith:**  Actions performed with malice, ulterior motives, or knowledge of the order's invalidity are not protected.</w:t>
        <w:br/>
        <w:br/>
        <w:t>* **Acts Beyond the Scope of the Order:**  Actions taken beyond the specific scope of the court order are not covered.</w:t>
        <w:br/>
        <w:br/>
        <w:br/>
        <w:t>**VII.  Relationship with Other Legal Provisions:**</w:t>
        <w:br/>
        <w:br/>
        <w:t>Section 78 must be understood in context with other legal provisions:</w:t>
        <w:br/>
        <w:br/>
        <w:t>* **Contempt of Courts Act, 1971:** This Act defines and punishes contempt of court but also recognizes the importance of complying with court orders.</w:t>
        <w:br/>
        <w:br/>
        <w:t>* **Code of Criminal Procedure (CrPC):** The CrPC outlines the powers of courts to issue various orders and warrants and the procedures for enforcing them.</w:t>
        <w:br/>
        <w:br/>
        <w:t>* **Code of Civil Procedure (CPC):** The CPC governs civil proceedings and the execution of decrees and orders issued by civil courts.</w:t>
        <w:br/>
        <w:br/>
        <w:br/>
        <w:br/>
        <w:t>**VIII.  Judicial Interpretations and Case Laws:**</w:t>
        <w:br/>
        <w:br/>
        <w:t>Several judicial decisions have shaped the understanding and application of Section 78.</w:t>
        <w:br/>
        <w:br/>
        <w:t>* **Nanavati v. State of Maharashtra AIR 1962 SC 605:** This landmark case involved the right of private defense and obedience to superior orders. While not directly related to Section 78, it highlights the importance of distinguishing between lawful orders and illegal commands.</w:t>
        <w:br/>
        <w:br/>
        <w:t>* **State of Bihar v. Rani Sonabati Kumari AIR 1961 SC 221:** This case emphasized the importance of good faith in executing court orders.</w:t>
        <w:br/>
        <w:br/>
        <w:br/>
        <w:t>**IX. Illustrative Examples:**</w:t>
        <w:br/>
        <w:br/>
        <w:t>The following examples demonstrate the application of Section 78:</w:t>
        <w:br/>
        <w:br/>
        <w:t>* **Scenario 1:** A police officer arrests a person based on a warrant issued by a court. Even if the warrant is later found to be defective, the officer is protected from liability if they acted in good faith.</w:t>
        <w:br/>
        <w:br/>
        <w:t>* **Scenario 2:** A bailiff evicts a tenant from a property based on a court order. Even if the order is later overturned on appeal, the bailiff is immune from prosecution if they acted in good faith.</w:t>
        <w:br/>
        <w:br/>
        <w:t>* **Scenario 3:**  A government official demolishes a structure based on a court order declaring it an illegal construction. Even if the order is later found to be erroneous, the official is protected if they acted in good faith.</w:t>
        <w:br/>
        <w:br/>
        <w:t>* **Scenario 4:** A bank freezes a customer's account based on a court order.  Even if the order is later rescinded, the bank is protected if they acted in good faith.</w:t>
        <w:br/>
        <w:br/>
        <w:t>* **Scenario 5:**  A person is detained by law enforcement based on a court order for psychiatric evaluation.  Even if the order is later deemed improper, the officers are protected if they acted in good faith.</w:t>
        <w:br/>
        <w:br/>
        <w:br/>
        <w:br/>
        <w:t>**X.  Distinction Between Acting Under a Court Order and Acting Under a Mistake of Fact:**</w:t>
        <w:br/>
        <w:br/>
        <w:t>It's crucial to differentiate between Section 78 (act done pursuant to a court order) and Section 76 (act done under a mistake of fact believing oneself bound by law).  In Section 78, the individual acts on an actual court order. In Section 76, the individual acts under a mistaken belief that they are legally obligated to act, even without a specific court order.</w:t>
        <w:br/>
        <w:br/>
        <w:br/>
        <w:t>**XI. Conclusion:**</w:t>
        <w:br/>
        <w:br/>
        <w:t>Section 78 of the IPC plays a vital role in upholding the rule of law and respecting the authority of judicial pronouncements. It provides essential protection to individuals who act in good faith compliance with court orders, even if those orders are later found to be flawed. This protection is crucial for maintaining the effectiveness of the judicial system and ensuring that individuals can rely on court orders without fear of undue consequences. However, the protection is not absolute and is subject to limitations, particularly concerning the court's jurisdiction, the legality of the order, and the good faith of the person acting on it. Understanding the nuances of this section, its interplay with other legal provisions, and its judicial interpretations are essential for its proper application within the framework of criminal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