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174.1: Non-appearance in response to a proclamation under section 82 of Act 2 of 1974.</w:t>
      </w:r>
    </w:p>
    <w:p>
      <w:r>
        <w:t>## IPC Section 174A: Non-appearance in response to a proclamation under section 82 of Act 2 of 1974 - A Detailed Explanation</w:t>
        <w:br/>
        <w:br/>
        <w:t>Section 174A of the Indian Penal Code (IPC) deals specifically with the offense of failing to appear before a court after a proclamation has been issued under Section 82 of the Code of Criminal Procedure, 1973 (CrPC) (Act 2 of 1974). This section addresses a specific scenario where an individual, already facing criminal charges, deliberately evades court proceedings even after being declared a proclaimed offender. It strengthens the court's authority and ensures that individuals cannot indefinitely escape the legal process.</w:t>
        <w:br/>
        <w:br/>
        <w:t>**The Text of Section 174A:**</w:t>
        <w:br/>
        <w:br/>
        <w:t>Section 174A states:</w:t>
        <w:br/>
        <w:br/>
        <w:t>“Whoever fails to appear in Court in obedience to a proclamation issued under section 82 of the Code of Criminal Procedure, 1973, shall be punished with imprisonment of either description for a term which may extend to two years, or with fine, or with both.</w:t>
        <w:br/>
        <w:br/>
        <w:t>Explanation.—Section 82 of the Code of Criminal Procedure, 1973, provides for the issue of proclamation requiring the attendance of the proclaimed person at Court.”</w:t>
        <w:br/>
        <w:br/>
        <w:t>**Breaking Down the Section:**</w:t>
        <w:br/>
        <w:br/>
        <w:t>1. **Proclamation under Section 82, CrPC:** The crux of this offense lies in the issuance of a proclamation under Section 82 of the CrPC.  This section empowers a court to declare a person a "proclaimed offender" if they have been accused of an offense and have absconded or concealed themselves to avoid arrest or appearance before the court.  The proclamation is a public declaration that the individual is wanted by the court and requires them to appear within a specified timeframe.</w:t>
        <w:br/>
        <w:br/>
        <w:t>2. **Failure to Appear:** The offense under Section 174A is committed when the proclaimed person fails to appear before the court within the stipulated period mentioned in the proclamation. This non-appearance demonstrates a deliberate disregard for the court's authority and an intent to evade the legal process.</w:t>
        <w:br/>
        <w:br/>
        <w:t>3. **Punishment:** The punishment for violating Section 174A is imprisonment of either description (simple or rigorous) for a term which may extend to two years, a fine, or both. The relatively severe punishment reflects the seriousness of defying a court's proclamation and obstructing the administration of justice.</w:t>
        <w:br/>
        <w:br/>
        <w:t>4. **Explanation Clause:** The explanation appended to Section 174A clarifies its connection to Section 82 of the CrPC, emphasizing that the offense pertains specifically to non-compliance with a proclamation issued under that provision.</w:t>
        <w:br/>
        <w:br/>
        <w:br/>
        <w:t>**Significance of Section 174A:**</w:t>
        <w:br/>
        <w:br/>
        <w:t>Section 174A plays a crucial role in:</w:t>
        <w:br/>
        <w:br/>
        <w:t>* **Strengthening the Court's Authority:**  It reinforces the court's power to compel the appearance of individuals accused of offenses, preventing them from indefinitely evading the legal process by absconding or concealing themselves.</w:t>
        <w:br/>
        <w:br/>
        <w:t>* **Deterring Absconding:**  The potential for a two-year imprisonment acts as a deterrent, discouraging individuals facing criminal charges from fleeing and avoiding court proceedings.</w:t>
        <w:br/>
        <w:br/>
        <w:t>* **Facilitating the Administration of Justice:**  By ensuring the appearance of accused persons, Section 174A helps facilitate the smooth and timely progress of criminal trials.</w:t>
        <w:br/>
        <w:br/>
        <w:t>* **Protecting the Rights of Victims:**  The prolonged absence of an accused can significantly prejudice the rights and interests of victims seeking justice. Section 174A helps protect these rights by compelling the accused to appear before the court.</w:t>
        <w:br/>
        <w:br/>
        <w:br/>
        <w:br/>
        <w:t>**Relationship with Other Sections:**</w:t>
        <w:br/>
        <w:br/>
        <w:t>Section 174A is closely linked to other provisions of the IPC and CrPC dealing with offenses against public justice and the apprehension of offenders.  It complements sections like Section 172 (absconding to avoid service of summons) and Section 173 (preventing service of summons) by addressing a specific situation where an individual has already been declared a proclaimed offender.  It works in conjunction with the provisions of the CrPC relating to the issuance and execution of warrants and proclamations.</w:t>
        <w:br/>
        <w:br/>
        <w:br/>
        <w:t>**Challenges and Interpretation:**</w:t>
        <w:br/>
        <w:br/>
        <w:t>Applying Section 174A hinges on establishing that a valid proclamation was issued under Section 82 of the CrPC and that the accused person had knowledge of the proclamation.  Mere ignorance of the proclamation, though a defense, needs to be proven by the accused.  The court must be satisfied that all reasonable efforts were made to serve the proclamation on the individual, and that they had a reasonable opportunity to appear before the court.</w:t>
        <w:br/>
        <w:br/>
        <w:br/>
        <w:t>**Conclusion:**</w:t>
        <w:br/>
        <w:br/>
        <w:t>Section 174A of the IPC is a vital tool for ensuring that individuals accused of offenses cannot indefinitely escape the reach of the law by absconding or concealing themselves.  By specifically addressing the failure to comply with a proclamation issued under Section 82 of the CrPC, it strengthens the court's authority, deters absconding, facilitates the administration of justice, and protects the rights of victims.  This section, along with related provisions, plays a crucial role in upholding the rule of law and ensuring that criminal proceedings can proceed effectively and fairly.</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