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178: Refusing oath or affirmation when duly required by public servant to make it.</w:t>
      </w:r>
    </w:p>
    <w:p>
      <w:r>
        <w:t>## IPC Section 178: Refusing Oath or Affirmation When Duly Required by Public Servant to Make It - A Detailed Explanation</w:t>
        <w:br/>
        <w:br/>
        <w:t>Section 178 of the Indian Penal Code (IPC) addresses the offense of refusing to take an oath or affirmation when lawfully required to do so by a public servant.  This provision is essential for ensuring the proper functioning of legal and administrative processes that rely on sworn testimony or affirmations. It empowers public servants to compel individuals to provide truthful information under oath and facilitates the investigation of matters requiring sworn statements.</w:t>
        <w:br/>
        <w:br/>
        <w:t>**The Text of Section 178:**</w:t>
        <w:br/>
        <w:br/>
        <w:t>Section 178 states:</w:t>
        <w:br/>
        <w:br/>
        <w:t>“Whoever refuses to bind himself by an oath or affirmation to state the truth, when required so to bind himself by a public servant legally competent to require that he shall so bind himself, shall be punished with simple imprisonment for a term which may extend to six months, or with fine which may extend to one thousand rupees, or with both.”</w:t>
        <w:br/>
        <w:br/>
        <w:t>**Breaking Down the Section:**</w:t>
        <w:br/>
        <w:br/>
        <w:t>1. **Refusal to Bind by Oath or Affirmation:** The core element of this offense is the deliberate refusal to take an oath or make an affirmation. An oath involves invoking a divine being or a sacred text to attest to the truthfulness of one's statements, while an affirmation is a solemn declaration made without religious connotations. Both serve the same purpose – to ensure that the individual understands the gravity of their statements and the consequences of providing false information.</w:t>
        <w:br/>
        <w:br/>
        <w:t>2. **Lawful Requirement by Public Servant:** The refusal must be in response to a lawful requirement by a public servant authorized to administer oaths or affirmations. This ensures that the demand is not arbitrary or unlawful.  Various laws and regulations empower specific public servants, such as judicial officers, magistrates, or designated administrative officials, to administer oaths or affirmations in specific contexts.</w:t>
        <w:br/>
        <w:br/>
        <w:t>3. **Competence of Public Servant:** The public servant requiring the oath or affirmation must be legally competent to do so.  This implies that they must have the authority under the relevant law or regulation to administer oaths or affirmations in the specific context.  A demand by a public servant lacking such authority would not trigger the offense under Section 178.</w:t>
        <w:br/>
        <w:br/>
        <w:t>4. **Punishment:** The punishment for refusing to take an oath or affirmation when duly required is simple imprisonment for a term which may extend to six months, a fine which may extend to one thousand rupees, or both. This penalty underscores the importance of complying with lawful requests for sworn testimony and affirms the authority of public servants to administer oaths and affirmations.</w:t>
        <w:br/>
        <w:br/>
        <w:t>**Significance of Section 178:**</w:t>
        <w:br/>
        <w:br/>
        <w:t>Section 178 plays a crucial role in:</w:t>
        <w:br/>
        <w:br/>
        <w:t>* **Ensuring Truthful Testimony:** Oaths and affirmations serve as a powerful mechanism for encouraging truthfulness and deterring perjury.  By compelling individuals to bind themselves to tell the truth, Section 178 strengthens the reliability of evidence gathered through sworn statements.</w:t>
        <w:br/>
        <w:br/>
        <w:t>* **Facilitating Investigations and Inquiries:**  Sworn testimony is often essential for investigations and inquiries conducted by public servants. Section 178 empowers authorities to compel individuals to provide information under oath, facilitating the efficient gathering of evidence and the pursuit of truth.</w:t>
        <w:br/>
        <w:br/>
        <w:t>* **Supporting Judicial Proceedings:**  Oaths and affirmations are fundamental to court proceedings.  Section 178 ensures that witnesses and other individuals can be compelled to testify truthfully under oath, enabling courts to ascertain facts and adjudicate disputes fairly.</w:t>
        <w:br/>
        <w:br/>
        <w:t>* **Upholding the Authority of the State:**  The section reinforces the authority of the state and its institutions by ensuring that lawful requirements for sworn testimony are respected and complied with.</w:t>
        <w:br/>
        <w:br/>
        <w:br/>
        <w:t>**Relationship with Other Sections:**</w:t>
        <w:br/>
        <w:br/>
        <w:t>Section 178 is closely linked to other provisions of the IPC dealing with offenses related to giving false evidence, such as making false statements on oath (Sections 191-193) and fabricating false evidence (Sections 192-194). These sections collectively aim to protect the integrity of legal proceedings and ensure that justice is based on truth and accuracy.</w:t>
        <w:br/>
        <w:br/>
        <w:br/>
        <w:br/>
        <w:t>**Challenges and Interpretation:**</w:t>
        <w:br/>
        <w:br/>
        <w:t>Applying Section 178 requires careful consideration of the specific circumstances of each case.  The prosecution must establish that the public servant had the legal authority to administer the oath or affirmation and that the individual understood the nature and consequences of refusing to comply.  Certain exceptions or defenses may be relevant, such as situations where the individual has a genuine conscientious objection to taking an oath due to religious or ethical beliefs. In such cases, offering an affirmation as an alternative is crucial.  Additionally, individuals may be excused from taking an oath or affirmation if they lack the capacity to understand its significance, such as young children or individuals with cognitive impairments.</w:t>
        <w:br/>
        <w:br/>
        <w:br/>
        <w:br/>
        <w:t>**Conclusion:**</w:t>
        <w:br/>
        <w:br/>
        <w:t>Section 178 of the IPC plays a vital role in upholding the integrity of legal and administrative processes by penalizing the refusal to take an oath or affirmation when lawfully required by a public servant. By ensuring that individuals can be compelled to provide truthful information under oath, this section facilitates investigations, supports judicial proceedings, and promotes the pursuit of justice.  It reinforces the authority of the state and its institutions while acknowledging the importance of accommodating genuine conscientious objections and limitations in capacity.  Section 178, along with related provisions on perjury and false evidence, contributes significantly to the effective functioning of the legal system and the search for truth.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