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221: Intentional omission to apprehend on the part of public servant bound to apprehend.</w:t>
      </w:r>
    </w:p>
    <w:p>
      <w:r>
        <w:t>## IPC Section 221: Intentional Omission to Apprehend by Public Servant – A Comprehensive Analysis</w:t>
        <w:br/>
        <w:br/>
        <w:t>Section 221 of the Indian Penal Code addresses a specific form of dereliction of duty by public servants: the intentional omission to apprehend a person whom they are legally bound to apprehend.  This section recognizes the potential for corruption, negligence, or collusion within law enforcement and aims to deter such behavior by criminalizing the deliberate failure to apprehend individuals accused of crimes. This detailed analysis explores the nuances of Section 221, examining its scope, essential ingredients, punishment, and significance within the framework of criminal law and public administration.</w:t>
        <w:br/>
        <w:br/>
        <w:t>**The Text of Section 221:**</w:t>
        <w:br/>
        <w:br/>
        <w:t>"Whoever, being a public servant legally bound to apprehend or keep in confinement any person charged with or convicted of any offence, intentionally omits to apprehend such person, or intentionally suffers such person to escape, or intentionally aids such person in escaping or attempting to escape from such confinement, shall be punished as follows:</w:t>
        <w:br/>
        <w:br/>
        <w:t>* If the offence for which the person was charged or of which he was convicted was punishable with death, with imprisonment of either description for a term which may extend to ten years, and shall also be liable to fine;</w:t>
        <w:br/>
        <w:t>* If such offence was punishable with imprisonment for life, with imprisonment of either description for a term which may extend to seven years, and shall also be liable to fine;</w:t>
        <w:br/>
        <w:t>* If such offence was punishable with imprisonment for any term not falling under either of the descriptions aforesaid, with imprisonment of any description which may extend to three times the term for which such person shall have been so liable, or with imprisonment of either description for a term which may extend to three years, and shall also be liable to fine, whichever of the two punishments the Court deems most appropriate.</w:t>
        <w:br/>
        <w:br/>
        <w:br/>
        <w:t>**Deconstructing the Section:**</w:t>
        <w:br/>
        <w:br/>
        <w:t>1. **"Whoever, being a public servant legally bound to apprehend or keep in confinement any person"**: This phrase precisely defines the subjects of the section, limiting its application to public servants whose official duties involve apprehending or confining individuals accused or convicted of offences.  This typically includes police officers, prison guards, and other law enforcement officials.  The "legally bound" clause emphasizes that the omission must pertain to a duty mandated by law, not merely an internal policy or guideline.</w:t>
        <w:br/>
        <w:br/>
        <w:t>2. **"charged with or convicted of any offence"**: This clarifies that the section applies to both individuals accused of crimes and those already convicted. It recognizes that the duty to apprehend and confine extends to both stages of the criminal justice process, ensuring that individuals facing legal consequences are brought before the courts and that those convicted serve their sentences.</w:t>
        <w:br/>
        <w:br/>
        <w:t>3. **"intentionally omits to apprehend such person"**:  This constitutes the core prohibited act.  It involves a deliberate and conscious failure to apprehend an individual whom the public servant is legally obligated to apprehend. This goes beyond mere negligence or incompetence; it requires a willful act of omission.</w:t>
        <w:br/>
        <w:br/>
        <w:t>4. **"or intentionally suffers such person to escape"**: This clause extends the scope of the section to include situations where the public servant allows an individual to escape from custody, even if they didn't actively facilitate the escape.  The term "suffers" implies passive acquiescence or a deliberate failure to prevent the escape.</w:t>
        <w:br/>
        <w:br/>
        <w:t>5. **"or intentionally aids such person in escaping or attempting to escape from such confinement"**: This clause further broadens the section to encompass actively assisting an individual in escaping or attempting to escape from confinement.  This could involve providing tools, creating distractions, or any other action that facilitates the escape.</w:t>
        <w:br/>
        <w:br/>
        <w:t>6. **"Punishment"**:  The section prescribes a graded punishment structure based on the severity of the offence for which the individual was charged or convicted:</w:t>
        <w:br/>
        <w:br/>
        <w:t xml:space="preserve">    * **Death Penalty:** Imprisonment up to ten years and a fine.</w:t>
        <w:br/>
        <w:t xml:space="preserve">    * **Life Imprisonment:** Imprisonment up to seven years and a fine.</w:t>
        <w:br/>
        <w:t xml:space="preserve">    * **Other Imprisonment:** Imprisonment up to three times the term of the original sentence *or* imprisonment up to three years and a fine, whichever is greater.</w:t>
        <w:br/>
        <w:br/>
        <w:br/>
        <w:t>This tiered system reflects the principle of proportionality, recognizing that the gravity of the public servant's omission is linked to the potential consequences of the escaped individual's actions.</w:t>
        <w:br/>
        <w:br/>
        <w:br/>
        <w:t>**Distinction from other related sections:**</w:t>
        <w:br/>
        <w:br/>
        <w:t>* **Section 220:** Deals with unlawful commitment for trial or confinement by a person in authority. Section 221 focuses on the omission to apprehend or the facilitation of escape.</w:t>
        <w:br/>
        <w:t>* **Section 222:** Concerns intentional omission to apprehend or keep in confinement a person charged with or convicted of a specific set of offences, including dacoity. Section 221 covers a wider range of offences.</w:t>
        <w:br/>
        <w:t>* **Section 166:** Addresses public servants disobeying a law with intent to cause injury. Section 221 specifically deals with the omission to apprehend or aiding escape.</w:t>
        <w:br/>
        <w:br/>
        <w:br/>
        <w:br/>
        <w:t>**Significance and Implications:**</w:t>
        <w:br/>
        <w:br/>
        <w:t>Section 221 plays a crucial role in maintaining the effectiveness and integrity of the criminal justice system.  By criminalizing the intentional failure to apprehend or the facilitation of escape, the section deters corruption and promotes accountability within law enforcement. This reinforces public trust in the police and ensures that individuals accused or convicted of crimes are brought to justice.</w:t>
        <w:br/>
        <w:br/>
        <w:t>The graded punishment structure underscores the seriousness with which the law views such omissions, recognizing the potential danger posed by escaped criminals and the importance of holding law enforcement officials accountable for upholding their duties.</w:t>
        <w:br/>
        <w:br/>
        <w:br/>
        <w:t>**Exceptions:**</w:t>
        <w:br/>
        <w:br/>
        <w:t>While Section 221 establishes a clear prohibition, exceptional circumstances might hypothetically justify a public servant's omission to apprehend. For instance, if a police officer chooses not to immediately arrest a suspect involved in a larger undercover operation, the omission might be justifiable in the broader interest of justice.  However, such exceptions are rare, subject to stringent judicial scrutiny, and require compelling evidence to demonstrate the necessity and proportionality of the actions taken.</w:t>
        <w:br/>
        <w:br/>
        <w:br/>
        <w:t>In conclusion, Section 221 of the IPC serves as a vital safeguard against corruption and negligence within law enforcement. By specifically addressing the intentional omission to apprehend or the facilitation of escape, the section strengthens the integrity of the criminal justice system, promotes accountability among law enforcement officials, and contributes to a safer and more just society.  It acts as a strong deterrent against misconduct and reinforces public confidence in the police and the rule of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