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246: Fraudulently or dishonestly diminishing weight or altering composition of coin.</w:t>
      </w:r>
    </w:p>
    <w:p>
      <w:r>
        <w:t>Section 246 of the Indian Penal Code (IPC) addresses the act of fraudulently or dishonestly altering the weight or composition of a coin. This section complements other counterfeiting provisions by targeting individuals who tamper with genuine coins to reduce their intrinsic value or to create counterfeit currency through modification.  The following explanation delves into the specifics of Section 246, analyzing its key components, the prescribed punishment, and its relationship to other relevant sections of the IPC.</w:t>
        <w:br/>
        <w:br/>
        <w:t>**Detailed Explanation of Section 246:**</w:t>
        <w:br/>
        <w:br/>
        <w:t>The core elements of Section 246 can be broken down as follows:</w:t>
        <w:br/>
        <w:br/>
        <w:t>1. **"Fraudulently or dishonestly:"**  This phrase establishes the crucial *mens rea* element, requiring that the act be committed with the intention to deceive or to cause wrongful gain or loss.  The prosecution must prove that the accused acted with a dishonest or fraudulent purpose in altering the coin's weight or composition.  Mere accidental damage or unintentional alteration would not fall under this section.</w:t>
        <w:br/>
        <w:br/>
        <w:t>2. **"Diminishing weight:"** This refers to the act of reducing the weight of a genuine coin, typically by clipping, filing, or other methods of removing metal.  This reduces the intrinsic value of the coin, allowing the perpetrator to potentially profit from the removed metal.</w:t>
        <w:br/>
        <w:br/>
        <w:t>3. **"Altering composition:"** This covers acts that change the metallic makeup of the coin.  This could involve removing a portion of a precious metal from an alloyed coin or plating a base metal coin with a more valuable metal to create the appearance of a higher-value coin.</w:t>
        <w:br/>
        <w:br/>
        <w:br/>
        <w:t>4. **"of coin:"** This phrase clarifies that the object of the offense must be a genuine coin, as opposed to a counterfeit coin from the outset.  The section targets the act of tampering with legitimate currency.</w:t>
        <w:br/>
        <w:br/>
        <w:t>**Punishment under Section 246:**</w:t>
        <w:br/>
        <w:br/>
        <w:t>Section 246 prescribes imprisonment for a term which may extend to ten years, and shall also be liable to fine.  The substantial penalty reflects the seriousness of the offense and its potential to undermine public trust in the currency system.  The mandatory fine adds a further deterrent element.</w:t>
        <w:br/>
        <w:br/>
        <w:t>**Difference from other related offenses:**</w:t>
        <w:br/>
        <w:br/>
        <w:t>* **Sections related to counterfeiting (e.g., Sections 231-238):** These sections generally address the creation of entirely counterfeit coins.  Section 246, on the other hand, deals with the modification of genuine coins to reduce their value or to create a deceptive appearance.</w:t>
        <w:br/>
        <w:br/>
        <w:t>* **Section 244 (Person employed in mint causing coin to be of different weight or composition from that fixed by law):** This section specifically addresses misconduct within the mint itself, while Section 246 applies to anyone who fraudulently alters a coin's weight or composition, regardless of their association with the mint.</w:t>
        <w:br/>
        <w:br/>
        <w:t>* **Sections 242 and 243 (Possession of counterfeit coin):** These sections deal with the possession and delivery of counterfeit coins, whereas Section 246 focuses on the act of altering the coin itself.</w:t>
        <w:br/>
        <w:br/>
        <w:br/>
        <w:t>**Illustrative Examples:**</w:t>
        <w:br/>
        <w:br/>
        <w:t>* A person shaves off small amounts of metal from the edges of several silver coins and melts down the shavings to recover the silver.</w:t>
        <w:br/>
        <w:br/>
        <w:t>* An individual plates a copper coin with gold to make it appear to be a gold coin, intending to pass it off as genuine.</w:t>
        <w:br/>
        <w:br/>
        <w:t>* A jeweler extracts a portion of gold from a gold coin and replaces it with a less valuable metal, while retaining the original appearance of the coin.</w:t>
        <w:br/>
        <w:br/>
        <w:br/>
        <w:br/>
        <w:t>**Evidentiary Considerations:**</w:t>
        <w:br/>
        <w:br/>
        <w:t>Proving an offense under Section 246 requires demonstrating the fraudulent or dishonest alteration of the coin's weight or composition. This can be achieved through:</w:t>
        <w:br/>
        <w:br/>
        <w:t>* **Forensic analysis of the coin:**  Determining the precise weight and composition of the altered coin and comparing it to the standard specifications for that denomination.  This can reveal discrepancies in weight or the presence of unauthorized metals.</w:t>
        <w:br/>
        <w:br/>
        <w:t>* **Tools and materials:**  Recovering tools used for clipping, filing, or plating coins, as well as any materials used in the alteration process (e.g., gold plating solution).</w:t>
        <w:br/>
        <w:br/>
        <w:t>* **Witness testimony:** Testimony from individuals who observed the accused altering the coins or who received the altered coins.</w:t>
        <w:br/>
        <w:br/>
        <w:t>* **Circumstantial evidence:**  Possession of a significant number of altered coins, unexplained profits from the sale of precious metals, or association with individuals involved in counterfeiting activities can contribute to establishing guilt.</w:t>
        <w:br/>
        <w:br/>
        <w:br/>
        <w:br/>
        <w:t>**Why Section 246 is important:**</w:t>
        <w:br/>
        <w:br/>
        <w:t>This section plays a crucial role in:</w:t>
        <w:br/>
        <w:br/>
        <w:t>* **Protecting the integrity of the currency system:** It safeguards against practices that debase the value of genuine coins and undermine public confidence in the currency.</w:t>
        <w:br/>
        <w:br/>
        <w:t>* **Preventing economic fraud:**  It deters individuals from profiting from the manipulation of coin weight or composition, thereby protecting the economic interests of individuals and businesses.</w:t>
        <w:br/>
        <w:br/>
        <w:t>* **Maintaining public trust:**  It assures the public that the government is actively combating practices that undermine the value and reliability of the currency.</w:t>
        <w:br/>
        <w:br/>
        <w:br/>
        <w:t>**Conclusion:**</w:t>
        <w:br/>
        <w:br/>
        <w:t>Section 246 of the IPC provides an important legal tool for combating the fraudulent alteration of coins.  By targeting both the act of diminishing weight and altering composition, it addresses various methods used to debase genuine currency.  The substantial penalty associated with this offense underscores the seriousness of such actions and serves as a strong deterrent against those who seek to profit from manipulating the physical characteristics of coins.  The clarity of the section's language and its focus on fraudulent intent make it an effective instrument in protecting the integrity of the Indian monetary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