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269: Negligent act likely to spread infection of disease dangerous to life.</w:t>
      </w:r>
    </w:p>
    <w:p>
      <w:r>
        <w:t>## IPC Section 269: Negligent Act Likely to Spread Infection of Disease Dangerous to Life</w:t>
        <w:br/>
        <w:br/>
        <w:t>Section 269 of the Indian Penal Code (IPC) addresses the offense of performing a negligent act that is likely to spread the infection of a disease dangerous to life.  This provision focuses on the potential for harm caused by negligent actions that can facilitate the transmission of life-threatening diseases. It emphasizes the importance of taking reasonable precautions to prevent the spread of such diseases and holds individuals accountable for their negligence in this regard. This essay analyzes the specifics of Section 269, examining its elements, scope, punishment, related legal aspects, and its significance in safeguarding public health.</w:t>
        <w:br/>
        <w:br/>
        <w:br/>
        <w:t>**Definition and Scope:**</w:t>
        <w:br/>
        <w:br/>
        <w:t>Section 269 states: “Whoever unlawfully or negligently does any act which is, and which he knows or has reason to believe to be, likely to spread the infection of any disease dangerous to life, shall be punished with imprisonment of either description for a term which may extend to six months, or with fine, or with both.”</w:t>
        <w:br/>
        <w:br/>
        <w:br/>
        <w:t>Breaking down this section reveals its key components:</w:t>
        <w:br/>
        <w:br/>
        <w:t>1. **Unlawful or Negligent Act:**  The offense can be committed through either an "unlawful" act or a "negligent" act.  An unlawful act refers to an action that is prohibited by law. A negligent act refers to an action performed without the due care and attention that a reasonable person would exercise under similar circumstances, creating a foreseeable risk of harm.  The focus here is on the manner in which the act is performed, rather than the act itself.  An act that is otherwise lawful can become an offense under Section 269 if performed negligently and creates a risk of spreading infection.</w:t>
        <w:br/>
        <w:br/>
        <w:br/>
        <w:t>2. **Likely to Spread Infection:** The act must be “likely to spread the infection” of a disease. This means there must be a reasonable probability or a real and substantial risk of the act causing the transmission of the disease.  The prosecution does not need to prove actual transmission of the disease; the likelihood of spread is sufficient.  This likelihood can be established based on scientific evidence, medical opinion, or the prevailing understanding of how the disease is transmitted.</w:t>
        <w:br/>
        <w:br/>
        <w:br/>
        <w:t>3. **Disease Dangerous to Life:**  The disease in question must be “dangerous to life.” This means the disease must have the potential to cause death.  The severity of the disease and its potential fatality rate are relevant factors in determining whether it qualifies as “dangerous to life.” This determination can be based on medical and scientific evidence.</w:t>
        <w:br/>
        <w:br/>
        <w:br/>
        <w:t>4. **Knowledge or Reason to Believe:**  The section requires that the accused “knows or has reason to believe” that the act is likely to spread the infection of a disease dangerous to life.  This means the individual must be aware of the potential consequences of their actions.  This knowledge can be based on information received from medical professionals, public health announcements, or common knowledge about the disease and its transmission.  The prosecution must prove this element, which can be inferred from the circumstances, the accused's statements, or their conduct.</w:t>
        <w:br/>
        <w:br/>
        <w:br/>
        <w:t>**Examples of acts falling under Section 269:**</w:t>
        <w:br/>
        <w:br/>
        <w:t>* A person with a contagious disease, knowing they are infected, deliberately coughs or sneezes on others without covering their mouth and nose.</w:t>
        <w:br/>
        <w:t>* A healthcare worker negligently disposes of contaminated medical waste, creating a risk of spreading infection.</w:t>
        <w:br/>
        <w:t>* A food handler with an infectious disease continues to work without informing their employer, potentially contaminating food and infecting customers.</w:t>
        <w:br/>
        <w:t>* A person knowingly violates quarantine regulations, increasing the risk of spreading a contagious disease to the community.</w:t>
        <w:br/>
        <w:t>* A laboratory worker fails to follow proper safety protocols while handling infectious agents, creating a risk of accidental release and spread of the disease.</w:t>
        <w:br/>
        <w:br/>
        <w:br/>
        <w:t>**Punishment:**</w:t>
        <w:br/>
        <w:br/>
        <w:t>The punishment for an offense under Section 269 is imprisonment of either description for a term which may extend to six months, or with fine, or with both. “Either description” signifies that the imprisonment can be either rigorous (with hard labor) or simple.  The relatively lenient punishment compared to other offenses reflects that the focus here is on negligence rather than deliberate or malicious intent.  However, the actual punishment imposed depends on the specific circumstances, including the severity of the disease, the extent of the risk created, and the accused’s conduct.</w:t>
        <w:br/>
        <w:br/>
        <w:br/>
        <w:br/>
        <w:t>**Difference from Section 270:**</w:t>
        <w:br/>
        <w:br/>
        <w:t>Section 269 deals with *negligent* acts, while Section 270 deals with *malignant* acts likely to spread infection. The key difference lies in the intent. Negligence involves a lack of due care, while malignancy involves a wicked intention or a reckless disregard for the consequences. Section 270 carries a higher punishment, reflecting the greater culpability associated with malignant acts.</w:t>
        <w:br/>
        <w:br/>
        <w:br/>
        <w:t>**Difference from other related offenses:**</w:t>
        <w:br/>
        <w:br/>
        <w:t>Section 269 is distinct from other offenses related to public health and safety. For example, Section 278 deals with making the atmosphere noxious to health, and Section 284 deals with negligent conduct with respect to poisonous substances. While these sections can overlap in certain situations, Section 269 specifically focuses on acts likely to spread the infection of a disease dangerous to life.</w:t>
        <w:br/>
        <w:br/>
        <w:br/>
        <w:br/>
        <w:t>**Evidentiary Considerations:**</w:t>
        <w:br/>
        <w:br/>
        <w:t>Proving an offense under Section 269 requires establishing the elements mentioned above.  The prosecution needs to demonstrate that the act was unlawful or negligent, that it was likely to spread the infection of a disease dangerous to life, and that the accused knew or had reason to believe this.  This can be achieved through various means, including:</w:t>
        <w:br/>
        <w:br/>
        <w:br/>
        <w:br/>
        <w:t>* **Medical evidence:**  Medical reports, test results, and expert testimony from doctors or epidemiologists can establish the nature of the disease, its contagiousness, and the likelihood of its spread through the accused's actions.</w:t>
        <w:br/>
        <w:t>* **Scientific evidence:** Scientific literature and research on the disease transmission can be used to support the prosecution's case.</w:t>
        <w:br/>
        <w:t>* **Witness testimony:** Testimony from witnesses who observed the accused's actions or were potentially exposed to the infection can be relevant.</w:t>
        <w:br/>
        <w:t>* **Circumstantial evidence:**  Evidence of the accused’s conduct, their knowledge of the disease, and the surrounding circumstances can be used to infer negligence and establish the link between their actions and the risk of infection.</w:t>
        <w:br/>
        <w:br/>
        <w:br/>
        <w:br/>
        <w:br/>
        <w:t>**Conclusion:**</w:t>
        <w:br/>
        <w:br/>
        <w:t>Section 269 of the IPC plays a crucial role in protecting public health by criminalizing negligent acts that are likely to spread the infection of life-threatening diseases.  The section emphasizes the importance of exercising due care and taking necessary precautions to prevent the transmission of such diseases.  Effective enforcement requires thorough investigation, robust evidence collection, including medical and scientific evidence, and a clear understanding of the legal principles involved.  This provision, in conjunction with other related sections of the IPC, contributes to a comprehensive legal framework for safeguarding public health and promoting a safe and healthy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