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279: Rash driving or riding on a public way.</w:t>
      </w:r>
    </w:p>
    <w:p>
      <w:r>
        <w:t>## IPC Section 279: Rash Driving or Riding on a Public Way - A Detailed Analysis</w:t>
        <w:br/>
        <w:br/>
        <w:t>Section 279 of the Indian Penal Code (IPC) deals with the offense of rash driving or riding on a public way.  This provision addresses the dangers posed by reckless driving behavior, aiming to protect the safety of other road users and the public at large.  This essay provides a comprehensive examination of Section 279, exploring its definition, essential ingredients, nature of the offense, prescribed punishment, relationship with other provisions, notable judgments, challenges in enforcement, and potential solutions for better implementation.</w:t>
        <w:br/>
        <w:br/>
        <w:br/>
        <w:t>**Definition and Scope:**</w:t>
        <w:br/>
        <w:br/>
        <w:t>Section 279 of the IPC states: “Whoever drives any vehicle, or rides, on any public way in a manner so rash or negligent as to endanger human life, or to be likely to cause hurt or injury to any other person, shall be punished with imprisonment of either description for a term which may extend to six months, or with fine which may extend to one thousand rupees, or with both.”</w:t>
        <w:br/>
        <w:br/>
        <w:t>This section specifically targets driving or riding any vehicle on a public way in a manner that is rash or negligent and endangers human life or is likely to cause hurt or injury to any other person.  The focus is on the manner of driving or riding, not necessarily the outcome, meaning that an accident or injury is not required for an offense to be committed.</w:t>
        <w:br/>
        <w:br/>
        <w:br/>
        <w:br/>
        <w:t>**Essential Ingredients of the Offence:**</w:t>
        <w:br/>
        <w:br/>
        <w:t>To secure a conviction under Section 279, the prosecution must prove the following elements beyond a reasonable doubt:</w:t>
        <w:br/>
        <w:br/>
        <w:br/>
        <w:t>1. **Driving or riding on a public way:** The accused must have been driving a vehicle or riding on a public way. A "public way" refers to any road, street, or pathway that is open to the public.</w:t>
        <w:br/>
        <w:br/>
        <w:br/>
        <w:t>2. **Rash or negligent manner:** The driving or riding must have been conducted in a manner that is considered rash or negligent.  "Rashness" implies a conscious disregard for the potential consequences of one's actions, while "negligence" involves a failure to exercise reasonable care and caution.</w:t>
        <w:br/>
        <w:br/>
        <w:br/>
        <w:t>3. **Endangering human life or likely to cause hurt or injury:**  The rash or negligent driving or riding must have endangered human life or been likely to cause hurt or injury to any other person.  The prosecution must demonstrate that the manner of driving or riding created a real or potential risk of harm to others.</w:t>
        <w:br/>
        <w:br/>
        <w:br/>
        <w:t>**Nature of the Offence:**</w:t>
        <w:br/>
        <w:br/>
        <w:t>Section 279 is a cognizable offense, meaning the police can arrest the accused without a warrant. It is bailable, meaning the accused has the right to be released on bail. It is triable by a Magistrate and is a non-compoundable offense.</w:t>
        <w:br/>
        <w:br/>
        <w:br/>
        <w:t>**Punishment:**</w:t>
        <w:br/>
        <w:br/>
        <w:t>Section 279 prescribes a punishment of imprisonment of either description for a term which may extend to six months, or with a fine which may extend to one thousand rupees, or with both.  The relatively lenient punishment has been subject to debate, with some advocating for more stringent penalties given the potential for serious harm resulting from rash driving.</w:t>
        <w:br/>
        <w:br/>
        <w:br/>
        <w:t>**Relationship with Other Provisions:**</w:t>
        <w:br/>
        <w:br/>
        <w:t>Section 279 is connected to other provisions related to road safety and causing harm:</w:t>
        <w:br/>
        <w:br/>
        <w:br/>
        <w:t>* **Section 304A (IPC):** Deals with causing death by negligence, which may apply in cases where rash driving results in a fatality.</w:t>
        <w:br/>
        <w:t>* **Section 337 (IPC):**  Addresses causing hurt by an act endangering life or personal safety of others, which can apply to cases where rash driving results in injuries.</w:t>
        <w:br/>
        <w:t>* **Section 338 (IPC):** Covers causing grievous hurt by an act endangering life or personal safety of others, applicable when rash driving causes severe injuries.</w:t>
        <w:br/>
        <w:t>* **The Motor Vehicles Act, 1988:**  This Act provides a comprehensive framework for regulating motor vehicles and road safety, including provisions related to licensing, traffic regulations, and penalties for violations.</w:t>
        <w:br/>
        <w:br/>
        <w:br/>
        <w:br/>
        <w:t>**Notable Judgments:**</w:t>
        <w:br/>
        <w:br/>
        <w:t>Numerous court judgments have interpreted Section 279, clarifying the meaning of "rash and negligent" driving and the level of risk required to constitute an offense.  Some judgments have emphasized the need for evidence demonstrating a clear departure from reasonable driving standards and a demonstrable risk of harm to others.</w:t>
        <w:br/>
        <w:br/>
        <w:br/>
        <w:t>**Challenges in Enforcement:**</w:t>
        <w:br/>
        <w:br/>
        <w:t>Effective enforcement of Section 279 faces several challenges:</w:t>
        <w:br/>
        <w:br/>
        <w:t>* **Gathering evidence:**  Proving rash or negligent driving can be difficult, especially in the absence of witnesses or video recordings.</w:t>
        <w:br/>
        <w:br/>
        <w:t>* **Lack of adequate enforcement personnel:**  Limited resources and manpower can hinder effective traffic policing and enforcement of traffic regulations.</w:t>
        <w:br/>
        <w:br/>
        <w:t>* **Corruption:**  Corruption can undermine enforcement efforts, allowing offenders to escape prosecution.</w:t>
        <w:br/>
        <w:br/>
        <w:t>* **Lack of public awareness:**  Many drivers lack awareness about the dangers of rash driving and the legal consequences of their actions.</w:t>
        <w:br/>
        <w:br/>
        <w:br/>
        <w:br/>
        <w:t>**Potential Solutions for Better Implementation:**</w:t>
        <w:br/>
        <w:br/>
        <w:br/>
        <w:t>* **Strengthening enforcement capacity:**  Increasing the number of traffic police personnel, providing them with adequate training and equipment, and improving their technological capabilities are crucial.</w:t>
        <w:br/>
        <w:br/>
        <w:t>* **Deploying technology:**  Using speed cameras, red light cameras, and other technologies can help detect and document traffic violations.</w:t>
        <w:br/>
        <w:br/>
        <w:t>* **Enhancing public awareness:**  Educating drivers about the dangers of rash driving and the importance of responsible road behavior through public awareness campaigns can promote safer driving practices.</w:t>
        <w:br/>
        <w:br/>
        <w:t>* **Increasing penalties and stricter enforcement:**  Higher penalties and more stringent enforcement of existing laws can deter rash driving.</w:t>
        <w:br/>
        <w:br/>
        <w:t>* **Improving road infrastructure:**  Well-designed and maintained roads can contribute to safer driving conditions.</w:t>
        <w:br/>
        <w:br/>
        <w:br/>
        <w:br/>
        <w:br/>
        <w:t>**Conclusion:**</w:t>
        <w:br/>
        <w:br/>
        <w:br/>
        <w:t>Section 279 of the IPC plays a crucial role in promoting road safety by criminalizing rash and negligent driving.  However, its effectiveness relies on robust enforcement, greater public awareness, and adequate resources for traffic policing. A collaborative approach involving law enforcement, policymakers, and the public is essential to create a safer road environment for everyone.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