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302: Punishment for murder.</w:t>
      </w:r>
    </w:p>
    <w:p>
      <w:r>
        <w:t>Section 302 of the Indian Penal Code (IPC) defines the punishment for murder, one of the most serious offenses under Indian law. This provision reflects society's condemnation of the intentional taking of human life and prescribes severe penalties to deter such acts. Understanding the scope and implications of Section 302 is crucial for comprehending the gravity with which Indian law treats this crime. This essay will provide a comprehensive analysis of Section 302, exploring its prescribed punishments, judicial interpretations, mitigating factors, and its significance within the framework of Indian criminal justice.</w:t>
        <w:br/>
        <w:br/>
        <w:t>**The Text of Section 302:**</w:t>
        <w:br/>
        <w:br/>
        <w:t>Whoever commits murder shall be punished with death, or imprisonment for life, and shall also be liable to fine.</w:t>
        <w:br/>
        <w:br/>
        <w:t>**Key Components and Interpretation:**</w:t>
        <w:br/>
        <w:br/>
        <w:t>1. **Murder:**  Section 302 itself does not define "murder." The definition of murder is provided in Section 300 of the IPC. Section 302 solely prescribes the punishment for the offense of murder as defined under Section 300.  Therefore, a conviction under Section 302 necessitates a prior establishment of the offense of murder under Section 300.</w:t>
        <w:br/>
        <w:br/>
        <w:t>2. **Punishment:** Section 302 provides for two possible punishments for murder:</w:t>
        <w:br/>
        <w:br/>
        <w:t xml:space="preserve">    * **Death Penalty:**  This is the most extreme punishment under Indian law, reserved for the "rarest of rare" cases.  The determination of what constitutes a "rarest of rare" case involves considering various aggravating and mitigating factors, as established through judicial pronouncements.</w:t>
        <w:br/>
        <w:t xml:space="preserve">    * **Life Imprisonment:** This signifies imprisonment for the remainder of the convict's natural life, subject to remissions or commutations as per the law.</w:t>
        <w:br/>
        <w:br/>
        <w:t>3. **Fine:** In addition to either the death penalty or life imprisonment, the court can also impose a fine on the convict. The amount of the fine is left to the discretion of the court, considering the circumstances of the case.</w:t>
        <w:br/>
        <w:br/>
        <w:t>**"Rarest of Rare" Doctrine:**</w:t>
        <w:br/>
        <w:br/>
        <w:t>The landmark case of *Bachan Singh v. State of Punjab* (1980) established the "rarest of rare" doctrine, which guides the imposition of the death penalty in murder cases. This doctrine mandates that the death penalty should be awarded only in exceptionally heinous and brutal cases where life imprisonment is deemed inadequate.  The court must consider both aggravating and mitigating circumstances before deciding on the appropriate punishment.</w:t>
        <w:br/>
        <w:br/>
        <w:t>**Aggravating Circumstances:**</w:t>
        <w:br/>
        <w:br/>
        <w:t>Factors that may be considered aggravating include:</w:t>
        <w:br/>
        <w:br/>
        <w:t>* **Motive:** The motive behind the murder, particularly if it is based on factors like caste, religion, or gender.</w:t>
        <w:br/>
        <w:t>* **Cruelty:**  The manner in which the murder was committed, including the extent of torture or brutality inflicted on the victim.</w:t>
        <w:br/>
        <w:t>* **Premeditation:**  Evidence of planning and premeditation suggests a higher degree of culpability.</w:t>
        <w:br/>
        <w:t>* **Vulnerability of the Victim:**  Targeting vulnerable individuals like children, women, or the elderly can be considered an aggravating factor.</w:t>
        <w:br/>
        <w:t>* **Impact on Society:** The impact of the crime on the community and the sense of fear and insecurity it creates.</w:t>
        <w:br/>
        <w:br/>
        <w:t>**Mitigating Circumstances:**</w:t>
        <w:br/>
        <w:br/>
        <w:t>Factors that may be considered mitigating include:</w:t>
        <w:br/>
        <w:br/>
        <w:t>* **Age of the Offender:** The age of the accused, particularly if they are young or very old.</w:t>
        <w:br/>
        <w:t>* **Mental Condition:** The mental state of the accused at the time of the offense.</w:t>
        <w:br/>
        <w:t>* **Background and Circumstances:** The social and economic background of the accused and any extenuating circumstances that may have contributed to the crime.</w:t>
        <w:br/>
        <w:t>* **Lack of Criminal History:** The absence of prior criminal convictions can be a mitigating factor.</w:t>
        <w:br/>
        <w:t>* **Remorse and Cooperation:**  Expressions of remorse and cooperation with the investigation can be considered mitigating.</w:t>
        <w:br/>
        <w:br/>
        <w:br/>
        <w:t>**Judicial Discretion:**</w:t>
        <w:br/>
        <w:br/>
        <w:t>The ultimate decision regarding the appropriate punishment under Section 302 rests with the court.  The judge must carefully weigh the aggravating and mitigating factors in each case and provide detailed reasoning for the chosen sentence.  The Supreme Court has emphasized the need for individualized sentencing, considering the unique circumstances of each case.</w:t>
        <w:br/>
        <w:br/>
        <w:br/>
        <w:t>**Appeals and Review:**</w:t>
        <w:br/>
        <w:br/>
        <w:t>Death sentences awarded under Section 302 are subject to mandatory confirmation by a higher court.  Convicts also have the right to appeal to higher courts and seek review of their sentences.</w:t>
        <w:br/>
        <w:br/>
        <w:br/>
        <w:t>**Alternatives to the Death Penalty:**</w:t>
        <w:br/>
        <w:br/>
        <w:t>While the death penalty is a possible punishment under Section 302, life imprisonment is the default sentence.  In recent years, there has been increasing debate regarding the effectiveness and morality of the death penalty, with some advocating for its abolition.</w:t>
        <w:br/>
        <w:br/>
        <w:t>**Significance and Implications:**</w:t>
        <w:br/>
        <w:br/>
        <w:t>Section 302 is a crucial provision of the IPC, reflecting the seriousness with which Indian law treats the offense of murder.  The provision for the death penalty, while reserved for the rarest of rare cases, underscores the gravity of the crime.  The "rarest of rare" doctrine, developed through judicial pronouncements, provides a framework for guiding the imposition of the death penalty, ensuring that it is applied judiciously and proportionately.</w:t>
        <w:br/>
        <w:br/>
        <w:t>**Conclusion:**</w:t>
        <w:br/>
        <w:br/>
        <w:t>Section 302 of the IPC defines the punishment for murder, prescribing either the death penalty or life imprisonment along with a fine.  The application of this section involves careful consideration of the aggravating and mitigating circumstances of each case, as guided by the "rarest of rare" doctrine.  The ultimate decision rests with the courts, which must exercise their discretion judiciously and provide reasoned justifications for the chosen sentence. The ongoing debate surrounding the death penalty reflects the complex moral and legal issues associated with this ultimate punishment.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