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312: Causing miscarriage.</w:t>
      </w:r>
    </w:p>
    <w:p>
      <w:r>
        <w:t>## IPC Section 312: Causing Miscarriage</w:t>
        <w:br/>
        <w:br/>
        <w:t>Section 312 of the Indian Penal Code deals with the offense of causing miscarriage.  It addresses the act of intentionally causing a woman to miscarry, recognizing the potential harm to the woman's physical and mental health, as well as the termination of a potential life.  The section differentiates between miscarriages caused with the woman's consent and those caused without her consent, reflecting the varying degrees of culpability.  The law also recognizes exceptions for medically necessary abortions performed by registered medical practitioners.</w:t>
        <w:br/>
        <w:br/>
        <w:t>**The Text of Section 312:**</w:t>
        <w:br/>
        <w:br/>
        <w:t>"Whoever voluntarily causes a woman with child to miscarry, shall, if such miscarriage be not caused in good faith for the purpose of saving the life of the woman, be punished with imprisonment of either description for a term which may extend to three years, or with fine, or with both; and, if the woman be quick with child, shall be punished with imprisonment of either description for a term which may extend to seven years, and shall also be liable to fine.</w:t>
        <w:br/>
        <w:br/>
        <w:t>Explanation.—A woman who causes herself to miscarry, is within the meaning of this section.</w:t>
        <w:br/>
        <w:br/>
        <w:t>Causing miscarriage without woman’s consent.—Whoever commits the offence defined in the last preceding clause without the consent of the woman, whether the woman be quick with child or not, shall be punished with imprisonment of either description for a term which may extend to life, or with imprisonment of either description for a term which may extend to ten years, and shall also be liable to fine."</w:t>
        <w:br/>
        <w:br/>
        <w:br/>
        <w:t>**Breaking Down the Elements of Section 312:**</w:t>
        <w:br/>
        <w:br/>
        <w:t>1. **Voluntarily Causing Miscarriage:** The act must be voluntary, meaning it is done intentionally and consciously.  Accidental or unintentional actions that result in a miscarriage are not covered under this section.</w:t>
        <w:br/>
        <w:br/>
        <w:br/>
        <w:t>2. **Woman with Child:** The subject of the offense must be a woman who is pregnant.</w:t>
        <w:br/>
        <w:br/>
        <w:br/>
        <w:t>3. **Absence of Good Faith to Save the Woman's Life:**  This is a crucial exception.  If the miscarriage is induced in good faith by a registered medical practitioner to save the woman's life, it is not considered an offense under this section. This acknowledges the legitimate medical necessity of abortions in certain circumstances to protect the woman's health.</w:t>
        <w:br/>
        <w:br/>
        <w:br/>
        <w:br/>
        <w:t>4. **Quick with Child:**  The section differentiates the punishment based on whether the woman is "quick with child."  This archaic term refers to the stage of pregnancy where the mother can perceive fetal movements, typically around 16-20 weeks.  Causing a miscarriage at this stage is considered a more serious offense, reflecting the more advanced development of the fetus.</w:t>
        <w:br/>
        <w:br/>
        <w:br/>
        <w:t>5. **Woman Causing Herself to Miscarry:**  The explanation clarifies that a woman who intentionally causes her own miscarriage is also within the scope of this section.</w:t>
        <w:br/>
        <w:br/>
        <w:br/>
        <w:t>6. **Miscarriage Without Woman's Consent:** This constitutes a more serious offense.  Causing a miscarriage without the woman's consent, regardless of whether she is "quick with child" or not, is punishable with significantly harsher penalties. This recognizes the violation of the woman's bodily autonomy and the increased risk of harm when the procedure is performed without her informed consent.</w:t>
        <w:br/>
        <w:br/>
        <w:br/>
        <w:br/>
        <w:t>**Punishments under Section 312:**</w:t>
        <w:br/>
        <w:br/>
        <w:t>* **With Woman's Consent (Except to save her life):**</w:t>
        <w:br/>
        <w:t xml:space="preserve">    * If the woman is not "quick with child": Imprisonment up to 3 years, fine, or both.</w:t>
        <w:br/>
        <w:t xml:space="preserve">    * If the woman is "quick with child": Imprisonment up to 7 years and a fine.</w:t>
        <w:br/>
        <w:br/>
        <w:br/>
        <w:t>* **Without Woman's Consent:**</w:t>
        <w:br/>
        <w:t xml:space="preserve">    * Imprisonment up to life, or imprisonment up to 10 years, and a fine.</w:t>
        <w:br/>
        <w:br/>
        <w:br/>
        <w:t>**Relationship with the Medical Termination of Pregnancy Act, 1971 (MTP Act):**</w:t>
        <w:br/>
        <w:br/>
        <w:t>The MTP Act provides a legal framework for abortions performed by registered medical practitioners under specific conditions.  It allows for the termination of pregnancy up to certain gestational limits and under specific circumstances, such as:</w:t>
        <w:br/>
        <w:br/>
        <w:t>* **Risk to the woman's life or physical or mental health.**</w:t>
        <w:br/>
        <w:t>* **Substantial risk that if the child were born, it would suffer from such physical or mental abnormalities as to be seriously handicapped.**</w:t>
        <w:br/>
        <w:t>* **Pregnancy resulting from rape.**</w:t>
        <w:br/>
        <w:t>* **Pregnancy resulting from contraceptive failure in married women.**</w:t>
        <w:br/>
        <w:br/>
        <w:br/>
        <w:t>Abortions performed in accordance with the provisions of the MTP Act are not considered offenses under Section 312.</w:t>
        <w:br/>
        <w:br/>
        <w:br/>
        <w:t>**Key Considerations and Judicial Interpretations:**</w:t>
        <w:br/>
        <w:br/>
        <w:t>* **Good Faith Exception:** Courts have emphasized the importance of the "good faith" exception for medically necessary abortions.  The burden of proving good faith rests on the medical practitioner.</w:t>
        <w:br/>
        <w:br/>
        <w:br/>
        <w:t>* **Consent:** The woman's informed consent is crucial, especially in light of the enhanced penalties for causing miscarriage without consent.</w:t>
        <w:br/>
        <w:br/>
        <w:br/>
        <w:t>* **Protection of Women's Health:** The law aims to protect women's health and reproductive rights while also recognizing the ethical and legal considerations related to the termination of pregnancy.</w:t>
        <w:br/>
        <w:br/>
        <w:br/>
        <w:t>**Conclusion:**</w:t>
        <w:br/>
        <w:br/>
        <w:t>Section 312 of the IPC deals with the offense of causing miscarriage, distinguishing between cases with and without the woman's consent and recognizing an exception for medically necessary abortions performed in good faith. The section's provisions are intertwined with the MTP Act, which provides a legal framework for safe and legal abortions under specific circumstances.  The law aims to balance the protection of women's health and reproductive rights with the ethical and legal considerations related to the termination of pregnancy. The interpretation and application of Section 312 must consider the MTP Act and prioritize the woman's safety and well-being.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