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364: Kidnapping or abducting in order to murder.</w:t>
      </w:r>
    </w:p>
    <w:p>
      <w:r>
        <w:t>## IPC Section 364: Kidnapping or Abducting in Order to Murder: A Detailed Analysis</w:t>
        <w:br/>
        <w:br/>
        <w:t>Section 364 of the Indian Penal Code (IPC) addresses the grave offense of kidnapping or abducting a person with the intent to commit murder.  It recognizes the inherent danger posed when the deprivation of liberty is coupled with the intent to take a life.  This section doesn't criminalize murder itself, which is covered under Section 302, but rather the act of kidnapping or abduction when committed as a precursor to murder, thereby reflecting the enhanced threat and criminality involved in such premeditated acts.  This detailed analysis will explore the various facets of Section 364, including its constituent elements, the prescribed punishment, related provisions, and its significance in safeguarding the right to life and liberty.</w:t>
        <w:br/>
        <w:br/>
        <w:t>**Elements of the Offense:**</w:t>
        <w:br/>
        <w:br/>
        <w:t>To establish an offense under Section 364, the prosecution must prove the following elements beyond a reasonable doubt:</w:t>
        <w:br/>
        <w:br/>
        <w:t>1. **Kidnapping or Abducting:** The section covers two distinct acts: kidnapping and abducting.</w:t>
        <w:br/>
        <w:br/>
        <w:t xml:space="preserve">    * **Kidnapping:**  This refers to taking or enticing a person away from lawful guardianship (in the case of a minor) or from any place (in the case of a major) without the person's consent or the consent of the guardian, if applicable.  It encompasses both forceful abduction and deceptive luring. The essence is the illegal deprivation of liberty and removal from a place of safety.  The relevant definitions for kidnapping are provided in Sections 359 and 361 of the IPC.</w:t>
        <w:br/>
        <w:br/>
        <w:t xml:space="preserve">    * **Abducting:** This refers to compelling or inducing a person by any means to go from any place.  The key difference between kidnapping and abduction often lies in the age of the victim (kidnapping generally involving minors) and the use of force or deception.  However, under Section 364, both acts are considered equally culpable when coupled with the intent to murder.  The relevant definition of abduction is provided in Section 362 of the IPC.</w:t>
        <w:br/>
        <w:br/>
        <w:br/>
        <w:t>2. **Intent to Murder:**  This is the *mens rea* or guilty mind required for this offense.  The prosecution must demonstrate that the accused kidnapped or abducted the victim with the specific intention of committing murder. This intent must exist at the time of the kidnapping or abduction.  It is not necessary that the murder actually takes place for Section 364 to apply.  The intent itself, coupled with the act of kidnapping or abduction, constitutes the offense.  This intent can be inferred from the circumstances surrounding the kidnapping/abduction, the accused's conduct, and any available evidence.</w:t>
        <w:br/>
        <w:br/>
        <w:br/>
        <w:t>**Punishment Prescribed:**</w:t>
        <w:br/>
        <w:br/>
        <w:t>Section 364 prescribes two possible punishments depending on whether the murder is subsequently committed:</w:t>
        <w:br/>
        <w:br/>
        <w:t>* **If murder is committed:** If the person kidnapped or abducted is subsequently murdered, the offender shall be punished with death or imprisonment for life, and shall also be liable to fine. This reflects the ultimate violation of the victim's right to life and the gravity of the combined offenses.</w:t>
        <w:br/>
        <w:br/>
        <w:t>* **If murder is not committed:** If the kidnapped or abducted person is not murdered, the offender shall be punished with rigorous imprisonment for a term which may extend to ten years, and shall also be liable to fine. The term "rigorous imprisonment" signifies that the convict will be subjected to hard labor during their imprisonment.  This punishment acknowledges the serious threat posed to the victim's life even if the murder isn't ultimately carried out.</w:t>
        <w:br/>
        <w:br/>
        <w:br/>
        <w:t>**Related Provisions:**</w:t>
        <w:br/>
        <w:br/>
        <w:t>Section 364 is interconnected with other provisions within the IPC concerning offenses against the human body:</w:t>
        <w:br/>
        <w:br/>
        <w:t>* **Section 302 (Punishment for murder):** This section prescribes the punishment for murder, which is relevant when the kidnapping/abduction under Section 364 results in murder.</w:t>
        <w:br/>
        <w:br/>
        <w:t>* **Section 359 (Kidnapping):** This section defines kidnapping in its general sense.</w:t>
        <w:br/>
        <w:br/>
        <w:t>* **Section 361 (Kidnapping from lawful guardianship):** This section defines kidnapping specifically from lawful guardianship.</w:t>
        <w:br/>
        <w:br/>
        <w:t>* **Section 362 (Abduction):**  This section defines abduction.</w:t>
        <w:br/>
        <w:br/>
        <w:t>* **Section 363 (Punishment for kidnapping):**  This section prescribes the punishment for kidnapping.</w:t>
        <w:br/>
        <w:br/>
        <w:t>* **Section 365 (Kidnapping or abducting with intent secretly and wrongfully to confine person):** This section addresses kidnapping/abduction with the intent of wrongful confinement, a lesser offense compared to Section 364.</w:t>
        <w:br/>
        <w:br/>
        <w:t>* **Section 366 (Kidnapping, abducting or inducing woman to compel her marriage, etc.):**  This section specifically addresses kidnapping/abduction related to forced marriage.</w:t>
        <w:br/>
        <w:br/>
        <w:br/>
        <w:t>**Significance of Section 364:**</w:t>
        <w:br/>
        <w:br/>
        <w:t>Section 364 plays a crucial role in protecting individuals from the grave threat posed by kidnapping or abduction with the intent to murder.  It recognizes the enhanced danger to life when an individual is deprived of their liberty with such a malicious intent.  The stringent punishments prescribed, including the death penalty, reflect the severity of the crime and the legislature's intention to deter such actions. It emphasizes the value placed on both the right to life and the right to personal liberty.</w:t>
        <w:br/>
        <w:br/>
        <w:br/>
        <w:t>**Challenges and Implementation:**</w:t>
        <w:br/>
        <w:br/>
        <w:t>The successful application of Section 364 faces certain challenges:</w:t>
        <w:br/>
        <w:br/>
        <w:t>* **Proving intent:** Establishing the intent to murder at the time of kidnapping/abduction can be complex.  Circumstantial evidence, witness testimonies, and the accused's conduct before and after the act play a crucial role.</w:t>
        <w:br/>
        <w:br/>
        <w:t>* **Resource constraints:**  Effective investigation and prosecution require adequate resources for law enforcement agencies.</w:t>
        <w:br/>
        <w:br/>
        <w:t>* **Cross-border issues:** Cases involving kidnapping/abduction across state or national borders can present jurisdictional challenges.</w:t>
        <w:br/>
        <w:br/>
        <w:t>Effective implementation of Section 364 necessitates prompt and thorough investigation, robust prosecution of offenders, and inter-agency coordination.  Furthermore, raising public awareness about this offense and the legal recourses available can empower individuals to report such incidents and cooperate with law enforcement.</w:t>
        <w:br/>
        <w:br/>
        <w:br/>
        <w:t>In conclusion, Section 364 of the IPC is a critical legal provision that addresses the serious crime of kidnapping or abducting with the intent to murder. It reflects the legislature's commitment to safeguarding the fundamental rights to life and liberty.  The prescribed punishments emphasize the gravity of this offense and aim to deter potential perpetrators.  Effective implementation of this section requires a concerted effort from law enforcement, the judiciary, and civil society to ensure that individuals are protected from this heinous crime.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