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366A: Procuration of minor girl.</w:t>
      </w:r>
    </w:p>
    <w:p>
      <w:r>
        <w:t>## IPC Section 366A: Procuration of Minor Girl - A Detailed Explanation</w:t>
        <w:br/>
        <w:br/>
        <w:t>Section 366A of the Indian Penal Code specifically addresses the crime of procuring a minor girl for illicit intercourse with another person.  It targets individuals who facilitate the exploitation of minors for sexual purposes, recognizing the particular vulnerability of young girls and the severe consequences of such exploitation.  This section provides a strong legal framework to punish those who engage in this heinous crime.</w:t>
        <w:br/>
        <w:br/>
        <w:t>The section reads as follows:</w:t>
        <w:br/>
        <w:br/>
        <w:t>**366A. Procuration of minor girl.—Whoever, by any means whatsoever, induces any minor girl under the age of eighteen years to go from any place or to do any act with intent that such girl may be, or knowing that it is likely that she will be, forced or seduced to illicit intercourse with another person shall be punished with imprisonment which may extend to ten years, and shall also be liable to fine.**</w:t>
        <w:br/>
        <w:br/>
        <w:br/>
        <w:t>Let's analyze the key elements of Section 366A in detail:</w:t>
        <w:br/>
        <w:br/>
        <w:br/>
        <w:t>**1. Inducement:**</w:t>
        <w:br/>
        <w:br/>
        <w:t>This section focuses on the act of “inducing” a minor girl.  Inducement refers to influencing, persuading, or enticing the girl through various means. This can include:</w:t>
        <w:br/>
        <w:br/>
        <w:t>* **Coercion:** Using threats, intimidation, or force to compel the girl.</w:t>
        <w:br/>
        <w:t>* **Deception:** Employing false promises, misrepresentations, or trickery to manipulate the girl.</w:t>
        <w:br/>
        <w:t>* **Allurement:** Offering gifts, money, or other incentives to persuade the girl.</w:t>
        <w:br/>
        <w:t>* **Exploitation of Vulnerability:** Taking advantage of the girl's emotional or economic vulnerability, or her lack of awareness.</w:t>
        <w:br/>
        <w:br/>
        <w:t>The method of inducement is not restricted to any specific means, encompassing any action that leads the girl to go from a place or perform an act that facilitates her sexual exploitation.</w:t>
        <w:br/>
        <w:br/>
        <w:t>**2. Minor Girl:**</w:t>
        <w:br/>
        <w:br/>
        <w:t>The victim protected under this section is specifically a “minor girl” defined as any female under the age of eighteen years. This recognizes the heightened vulnerability of girls within this age group and the greater need for legal protection against sexual exploitation.</w:t>
        <w:br/>
        <w:br/>
        <w:br/>
        <w:t>**3. "Go from any place or to do any act":**</w:t>
        <w:br/>
        <w:br/>
        <w:t>This phrase broadens the scope of the offence. It covers two distinct scenarios:</w:t>
        <w:br/>
        <w:br/>
        <w:t>* **Going from any place:**  Inducing the minor to leave her home, guardian's custody, or any other place of safety.  This could involve taking the girl across state lines or even just to a different location within the same city.</w:t>
        <w:br/>
        <w:br/>
        <w:t>* **Doing any act:** Persuading the minor to perform any action that makes her susceptible to sexual exploitation. This could include meeting someone, entering a particular premises, or engaging in specific behaviors that expose her to the risk of illicit intercourse.</w:t>
        <w:br/>
        <w:br/>
        <w:t>This wide phrasing ensures that various forms of procurement, even those not involving physical movement, fall within the ambit of this section.</w:t>
        <w:br/>
        <w:br/>
        <w:br/>
        <w:t>**4. Intent or Knowledge:**</w:t>
        <w:br/>
        <w:br/>
        <w:t>Similar to Section 366, the *mens rea* element is crucial here.  The prosecution needs to prove either:</w:t>
        <w:br/>
        <w:br/>
        <w:br/>
        <w:t>* **Intent:** The accused *intended* that the girl be forced or seduced into illicit intercourse with another person.  The intent focuses on facilitating the sexual exploitation of the minor by another individual.</w:t>
        <w:br/>
        <w:br/>
        <w:t>* **Knowledge of Likelihood:** The accused *knew* that it was likely that the girl would be forced or seduced into illicit intercourse with another person as a result of their actions.</w:t>
        <w:br/>
        <w:br/>
        <w:br/>
        <w:t>Even if the illicit intercourse does not ultimately occur, the accused can still be convicted under this section if the intent or knowledge at the time of inducement can be established.</w:t>
        <w:br/>
        <w:br/>
        <w:br/>
        <w:t>**5. Illicit Intercourse with Another Person:**</w:t>
        <w:br/>
        <w:br/>
        <w:t>The section specifically targets the procurement of the minor girl for illicit intercourse *with another person*. This distinguishes it from other offences like rape where the perpetrator themselves engages in the sexual act.  Section 366A focuses on those who facilitate the sexual exploitation of the minor by someone else.</w:t>
        <w:br/>
        <w:br/>
        <w:br/>
        <w:t>**6. Punishment:**</w:t>
        <w:br/>
        <w:br/>
        <w:t>The punishment prescribed for violation of Section 366A is imprisonment which may extend to ten years and a fine.  The significant prison term reflects the gravity of the crime and its devastating impact on the victim.</w:t>
        <w:br/>
        <w:br/>
        <w:br/>
        <w:t>**7. Difference from related sections:**</w:t>
        <w:br/>
        <w:br/>
        <w:br/>
        <w:t>While related to Sections 366 and other provisions dealing with kidnapping and abduction, Section 366A has distinct features:</w:t>
        <w:br/>
        <w:br/>
        <w:t>* **Focus on Procurement:** It specifically targets the act of procuring a minor for illicit intercourse with *another person*, as opposed to the perpetrator themselves.</w:t>
        <w:br/>
        <w:t>* **Age of the Victim:** It applies only to minor girls under eighteen, emphasizing their vulnerability.  While Section 366 can apply to women of any age, 366A is specifically focused on protecting minor girls.</w:t>
        <w:br/>
        <w:t>* **No Requirement of Forceful Taking:** Unlike kidnapping or abduction, Section 366A does not require the girl to be physically taken away.  Inducement through any means is sufficient.</w:t>
        <w:br/>
        <w:br/>
        <w:t>**8. Importance of Section 366A:**</w:t>
        <w:br/>
        <w:br/>
        <w:br/>
        <w:t>This section is a vital tool in the fight against child sexual exploitation.  It recognizes the particular vulnerability of minor girls and aims to protect them from being preyed upon by individuals who facilitate their sexual abuse.  The stringent punishment serves as a deterrent and reinforces the legal commitment to safeguarding the well-being and dignity of children.</w:t>
        <w:br/>
        <w:br/>
        <w:t>By specifically criminalizing the procurement of minors for illicit intercourse, Section 366A fills an important gap in the legal framework and provides a powerful weapon to combat the exploitation of vulnerable young girls.  It underscores the importance of protecting children from sexual abuse and holding accountable those who contribute to this heinous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