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374: Unlawful compulsory labour.</w:t>
      </w:r>
    </w:p>
    <w:p>
      <w:r>
        <w:t>## Section 374 of the Indian Penal Code: Unlawful Compulsory Labor</w:t>
        <w:br/>
        <w:br/>
        <w:t>Section 374 of the Indian Penal Code (IPC) criminalizes unlawful compulsory labor. This section addresses the fundamental right to freedom and prohibits forcing someone to work against their will. It protects individuals from being exploited for labor through coercion, intimidation, or any illegal means.</w:t>
        <w:br/>
        <w:br/>
        <w:t>**The wording of Section 374:**</w:t>
        <w:br/>
        <w:br/>
        <w:t>Whoever unlawfully compels any person to labour against the will of that person, shall be punished with imprisonment of either description for a term which may extend to one year, or with fine, or with both.</w:t>
        <w:br/>
        <w:br/>
        <w:br/>
        <w:br/>
        <w:t>**Explanation of Key Terms and Concepts:**</w:t>
        <w:br/>
        <w:br/>
        <w:t>* **Unlawfully Compels:**  This phrase indicates that the compulsion to labor must be illegal and without any legal justification.  It excludes situations where labor is required by law, such as community service ordered by a court or compulsory service during a national emergency.  The compulsion must involve illegal means, such as force, threats, or deception.</w:t>
        <w:br/>
        <w:t>* **Any Person:**  This section protects all individuals, regardless of age, gender, or social status, from being subjected to forced labor.</w:t>
        <w:br/>
        <w:t>* **Labour:** This term refers to any form of physical or mental work or service extracted from a person.  It encompasses a broad range of activities, including manual labor, domestic work, agricultural work, and intellectual work.</w:t>
        <w:br/>
        <w:t>* **Against the Will:** This crucial element emphasizes the lack of consent.  The labor must be performed against the individual's free will.  Any form of coercion, intimidation, or undue influence that negates the person's voluntary consent makes the labor unlawful.</w:t>
        <w:br/>
        <w:br/>
        <w:br/>
        <w:t>**Scope and Application:**</w:t>
        <w:br/>
        <w:br/>
        <w:t>Section 374 covers various forms of forced labor, including:</w:t>
        <w:br/>
        <w:br/>
        <w:t>* **Debt Bondage:**  Forcing someone to work to repay a debt, often under exploitative conditions and with little or no prospect of ever becoming free.</w:t>
        <w:br/>
        <w:t>* **Forced Labor in Private Homes:**  Compelling domestic workers to work long hours, denying them adequate rest, food, and wages, and restricting their freedom of movement.</w:t>
        <w:br/>
        <w:t>* **Forced Labor in Agriculture:**  Exploiting agricultural workers by forcing them to work under harsh conditions for low wages or no wages at all.</w:t>
        <w:br/>
        <w:t>* **Forced Labor in Manufacturing and Construction:**  Compelling individuals to work in factories or construction sites against their will, often under dangerous and unhealthy conditions.</w:t>
        <w:br/>
        <w:t>* **Forced Begging:**  Forcing individuals, especially children, to beg on the streets.</w:t>
        <w:br/>
        <w:t>* **Forced Criminality:**  Compelling individuals to engage in criminal activities, such as drug trafficking or theft.</w:t>
        <w:br/>
        <w:br/>
        <w:br/>
        <w:t>**Situations NOT Covered by Section 374:**</w:t>
        <w:br/>
        <w:br/>
        <w:t>It's important to note that certain situations are not considered unlawful compulsory labor under this section:</w:t>
        <w:br/>
        <w:br/>
        <w:t>* **Lawful Obligations:**  Labor required by law, such as court-ordered community service or compulsory service during a national emergency.</w:t>
        <w:br/>
        <w:t>* **Contractual Obligations:**  Work performed under a valid employment contract, where the individual has freely consented to the terms and conditions of employment.</w:t>
        <w:br/>
        <w:t>* **Parental Authority:**  Reasonable work assigned to children by their parents or guardians as part of their upbringing or education, as long as it doesn't involve exploitation or harm.</w:t>
        <w:br/>
        <w:br/>
        <w:br/>
        <w:t>**Punishment:**</w:t>
        <w:br/>
        <w:br/>
        <w:t>The punishment for unlawful compulsory labor under Section 374 is:</w:t>
        <w:br/>
        <w:br/>
        <w:t>* **Imprisonment up to One Year:** The offender can be imprisoned for a term which may extend up to one year.</w:t>
        <w:br/>
        <w:t>* **Fine:** The offender can be fined.</w:t>
        <w:br/>
        <w:t>* **Both Imprisonment and Fine:** The court can impose both imprisonment and a fine.</w:t>
        <w:br/>
        <w:br/>
        <w:br/>
        <w:br/>
        <w:t>**Relationship with Other Sections:**</w:t>
        <w:br/>
        <w:br/>
        <w:t>Section 374 complements other provisions in the IPC related to forced labor and exploitation:</w:t>
        <w:br/>
        <w:br/>
        <w:t>* **Section 370 (Trafficking of Persons):** Section 370 covers a broader range of exploitative practices, including forced labor, and often involves trafficking across borders or within the country.  Section 374 can be used in conjunction with Section 370 when forced labor is involved.</w:t>
        <w:br/>
        <w:t>* **Bonded Labour System (Abolition) Act, 1976:**  This Act specifically addresses the abolition of bonded labor and provides more stringent penalties for this offense.  Section 374 can be used alongside this Act to combat bonded labor practices.</w:t>
        <w:br/>
        <w:t>* **Child Labour (Prohibition and Regulation) Act, 1986:** This Act prohibits the employment of children in certain hazardous occupations and regulates the conditions of work for children in other occupations.</w:t>
        <w:br/>
        <w:br/>
        <w:br/>
        <w:t>**Challenges in Enforcement:**</w:t>
        <w:br/>
        <w:br/>
        <w:t>Enforcing Section 374 faces several challenges:</w:t>
        <w:br/>
        <w:br/>
        <w:t>* **Identifying Victims:** Victims of forced labor may be hidden or fearful of reporting their situation to authorities.</w:t>
        <w:br/>
        <w:t>* **Gathering Evidence:**  Collecting sufficient evidence to prove unlawful compulsion can be difficult, especially in cases where coercion is subtle or implicit.</w:t>
        <w:br/>
        <w:t>* **Lack of Awareness:**  Many victims may be unaware of their rights or hesitant to seek help due to social stigma or fear of reprisals.</w:t>
        <w:br/>
        <w:br/>
        <w:br/>
        <w:t>**Significance of Section 374:**</w:t>
        <w:br/>
        <w:br/>
        <w:t>Despite these challenges, Section 374 is a crucial legal provision that protects individuals from being subjected to forced labor. By criminalizing this practice, it upholds the fundamental right to freedom and promotes fair labor practices. Continued efforts to raise awareness, strengthen law enforcement, and improve victim support services are essential to ensure the effective implementation of this section and eradicate all forms of forced labor.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