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375: Rape.</w:t>
      </w:r>
    </w:p>
    <w:p>
      <w:r>
        <w:t>## Section 375 of the Indian Penal Code: Rape</w:t>
        <w:br/>
        <w:br/>
        <w:t>Section 375 of the Indian Penal Code (IPC) defines the crime of rape. It outlines the circumstances under which sexual intercourse is considered non-consensual and therefore constitutes rape. This section has undergone significant amendments over time to broaden its scope and provide greater protection to survivors.</w:t>
        <w:br/>
        <w:br/>
        <w:t>**The wording of Section 375:**</w:t>
        <w:br/>
        <w:br/>
        <w:t>A man is said to commit “rape” if he—</w:t>
        <w:br/>
        <w:t>(a) penetrates his penis, to any extent, into the vagina, mouth, urethra or anus of a woman or makes her to do so with him or any other person; or</w:t>
        <w:br/>
        <w:t>(b) inserts, to any extent, any object or a part of his body, not being his penis, into the vagina, urethra or anus of a woman or makes her to do so with him or any other person; or</w:t>
        <w:br/>
        <w:t>(c) manipulates any part of the body of a woman so as to cause penetration into the vagina, urethra, anus or any part of body of such woman or makes her to do so with him or any other person; or</w:t>
        <w:br/>
        <w:t>(d) applies his mouth to the vagina, anus, urethra of a woman or makes her to do so with him or any other person,</w:t>
        <w:br/>
        <w:t>under the circumstances falling under any of the following seven descriptions:—</w:t>
        <w:br/>
        <w:br/>
        <w:t>First.—Against her will.</w:t>
        <w:br/>
        <w:t>Second.—Without her consent.</w:t>
        <w:br/>
        <w:t>Third.—With her consent, when her consent has been obtained by putting her or any person in whom she is interested, in fear of death or of hurt.</w:t>
        <w:br/>
        <w:t>Fourth.—With her consent, when the man knows that he is not her husband and that her consent is given because she believes that he is another man to whom she is or believes herself to be lawfully married.</w:t>
        <w:br/>
        <w:t>Fifth.—With her consent, when, at the time of giving such consent, by reason of unsoundness of mind or intoxication or the administration by him personally or through another of any stupefying or unwholesome substance, she is unable to understand the nature and consequences of that to which she gives consent.</w:t>
        <w:br/>
        <w:t>Sixth.—With or without her consent, when she is under eighteen years of age.</w:t>
        <w:br/>
        <w:t>Seventh.—When she is unable to communicate consent.</w:t>
        <w:br/>
        <w:br/>
        <w:br/>
        <w:t>**Explanation of Key Terms and Concepts:**</w:t>
        <w:br/>
        <w:br/>
        <w:t>* **Penetration:**  The definition includes penetration of the penis, any object, or any part of the body (other than the penis) into the vagina, mouth, urethra, or anus. Even slight penetration is sufficient to constitute rape.</w:t>
        <w:br/>
        <w:t>* **Against her will:**  This signifies that the act of sexual intercourse is performed forcefully and against the woman's explicit resistance.</w:t>
        <w:br/>
        <w:t>* **Without her consent:**  This covers situations where the woman does not explicitly agree to the sexual act.  Consent must be freely and consciously given.  Silence or lack of resistance does not imply consent.</w:t>
        <w:br/>
        <w:t>* **Consent obtained by fear:**  Consent given under duress or threat of harm to the woman or someone she cares about is not valid consent.</w:t>
        <w:br/>
        <w:t>* **Impersonating the husband:**  Having sexual intercourse with a woman who believes the man is her husband constitutes rape, as her consent is based on a misconception of identity.</w:t>
        <w:br/>
        <w:t>* **Unsoundness of mind, intoxication, or administration of stupefying substances:**  If a woman is incapable of understanding the nature and consequences of the act due to mental incapacity, intoxication, or the administration of drugs, her consent is not valid.</w:t>
        <w:br/>
        <w:t>* **Under eighteen years of age:**  Sexual intercourse with a girl below the age of eighteen is considered rape, regardless of her consent. This recognizes the statutory inability of minors to provide valid consent.</w:t>
        <w:br/>
        <w:t>* **Unable to communicate consent:**  This includes situations where a woman is unable to communicate her consent due to physical or mental disabilities, unconsciousness, or any other reason.</w:t>
        <w:br/>
        <w:br/>
        <w:t>**Marital Rape Exception:**</w:t>
        <w:br/>
        <w:br/>
        <w:t>While the definition has broadened significantly, a marital rape exception still exists.  Sexual intercourse by a man with his wife, who is not under sixteen years of age, is not considered rape under the current law.  However, this exception has been challenged in courts, and the legal status of marital rape is subject to ongoing debate and judicial scrutiny.</w:t>
        <w:br/>
        <w:br/>
        <w:t>**Punishment:**</w:t>
        <w:br/>
        <w:br/>
        <w:t>The punishment for rape under Section 376 of the IPC varies depending on the circumstances:</w:t>
        <w:br/>
        <w:br/>
        <w:t>* **Rigorous imprisonment for not less than ten years, which may extend to imprisonment for life, and fine:** This is the general punishment for rape.</w:t>
        <w:br/>
        <w:t>* **Rigorous imprisonment for not less than twenty years, which may extend to imprisonment for life, and fine:**  This enhanced punishment applies in certain aggravated circumstances, such as gang rape, rape of a pregnant woman, or rape causing grievous bodily harm or death.</w:t>
        <w:br/>
        <w:t>* **Death penalty:**  In the rarest of rare cases, the death penalty can be awarded for repeat offenders or in cases of exceptionally brutal rape.</w:t>
        <w:br/>
        <w:br/>
        <w:br/>
        <w:t>**Recent Amendments and Developments:**</w:t>
        <w:br/>
        <w:br/>
        <w:t>The definition of rape has been broadened over time through amendments to the IPC.  Some significant changes include:</w:t>
        <w:br/>
        <w:br/>
        <w:t>* **Inclusion of other forms of penetration:** The definition now includes penetration of the mouth, urethra, and anus, recognizing that non-vaginal penetration can also constitute rape.</w:t>
        <w:br/>
        <w:t>* **Recognition of different forms of non-consent:** The definition explicitly clarifies that consent must be freely and consciously given and that silence or lack of resistance does not imply consent.</w:t>
        <w:br/>
        <w:t>* **Increased focus on the survivor's experience:**  The amendments reflect a shift towards a more survivor-centric approach, recognizing the importance of the survivor's perspective in determining whether consent was present.</w:t>
        <w:br/>
        <w:br/>
        <w:br/>
        <w:t>**Challenges in Enforcement:**</w:t>
        <w:br/>
        <w:br/>
        <w:t>Enforcing rape laws effectively faces various challenges:</w:t>
        <w:br/>
        <w:br/>
        <w:t>* **Underreporting:** Many rape cases go unreported due to social stigma, fear of reprisals, or lack of faith in the justice system.</w:t>
        <w:br/>
        <w:t>* **Evidentiary challenges:** Gathering sufficient evidence to prove rape can be difficult, especially in cases where there are no physical injuries or witnesses.</w:t>
        <w:br/>
        <w:t>* **Victim blaming and societal attitudes:** Prevailing societal attitudes often blame the survivor, adding to the trauma and discouraging reporting.</w:t>
        <w:br/>
        <w:br/>
        <w:br/>
        <w:br/>
        <w:t>**Significance of Section 375:**</w:t>
        <w:br/>
        <w:br/>
        <w:t>Despite these challenges, Section 375 plays a crucial role in addressing sexual violence against women. By clearly defining rape and outlining the circumstances under which sexual intercourse is considered non-consensual, it provides a legal framework for prosecuting offenders and seeking justice for survivors.  Continued efforts to strengthen law enforcement, improve victim support services, and challenge societal attitudes are essential to ensure the effective implementation of this vital provision and create a safer environment for women.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