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376: Punishment for rape.</w:t>
      </w:r>
    </w:p>
    <w:p>
      <w:r>
        <w:t>## Section 376 of the Indian Penal Code: Punishment for Rape</w:t>
        <w:br/>
        <w:br/>
        <w:t>Section 376 of the Indian Penal Code (IPC) prescribes the punishments for the crime of rape as defined in Section 375.  This section outlines various categories of rape and assigns specific penalties for each, reflecting the gravity of the offense and the specific circumstances involved.  The punishments have been made more stringent over time through amendments to address the escalating concern about sexual violence and to deter such crimes.</w:t>
        <w:br/>
        <w:br/>
        <w:t>**The wording of Section 376 is complex and covers various sub-sections detailing specific scenarios and corresponding punishments.  A simplified overview of the key provisions is provided below:**</w:t>
        <w:br/>
        <w:br/>
        <w:t>**Section 376: Punishment for Rape:**</w:t>
        <w:br/>
        <w:br/>
        <w:t>This section lays out the punishments for different categories of rape, ranging from rigorous imprisonment for a minimum of ten years to the death penalty in the rarest of rare cases.  The specific punishment depends on the circumstances of the crime, including the age of the survivor, the nature of the assault, and the relationship between the perpetrator and the survivor.</w:t>
        <w:br/>
        <w:br/>
        <w:t>**Key Categories and Punishments:**</w:t>
        <w:br/>
        <w:br/>
        <w:t>* **376(1):  General Punishment for Rape:**  Rigorous imprisonment for a term not less than ten years, but which may extend to imprisonment for life, and shall also be liable to fine.  This is the standard punishment for rape as defined in Section 375.</w:t>
        <w:br/>
        <w:br/>
        <w:t>* **376(2):  Punishment for Rape in Certain Circumstances:** This subsection outlines aggravated forms of rape that attract harsher penalties. These include:</w:t>
        <w:br/>
        <w:br/>
        <w:t xml:space="preserve">    * **(a) Gang rape:** Rigorous imprisonment for a term not less than twenty years, which may extend to imprisonment for life, and shall also be liable to fine.</w:t>
        <w:br/>
        <w:t xml:space="preserve">    * **(b) Rape by a police officer, public servant, or member of the armed forces:**  Rigorous imprisonment for a term not less than ten years, which may extend to imprisonment for life, and shall also be liable to fine.</w:t>
        <w:br/>
        <w:t xml:space="preserve">    * **(c) Rape on a pregnant woman:**  Rigorous imprisonment for a term not less than ten years, which may extend to imprisonment for life, and shall also be liable to fine.</w:t>
        <w:br/>
        <w:t xml:space="preserve">    * **(d) Rape on a woman under sixteen years of age:** Rigorous imprisonment for a term not less than twenty years, which may extend to imprisonment for life, and shall also be liable to fine.</w:t>
        <w:br/>
        <w:t xml:space="preserve">    * **(e) Rape causing grievous bodily harm or maiming:**  Rigorous imprisonment for a term not less than ten years, which may extend to imprisonment for life, and shall also be liable to fine.</w:t>
        <w:br/>
        <w:t xml:space="preserve">    * **(f) Rape causing death or resulting in a persistent vegetative state:** Rigorous imprisonment for a term not less than twenty years, which may extend to imprisonment for life, or with death.</w:t>
        <w:br/>
        <w:t xml:space="preserve">    * **(g) Rape by a relative, guardian, or person in a position of trust or authority:** Rigorous imprisonment for a term not less than ten years, which may extend to imprisonment for life, and shall also be liable to fine.</w:t>
        <w:br/>
        <w:t xml:space="preserve">    * **(h) Rape during communal or sectarian violence:** Rigorous imprisonment for a term not less than ten years, which may extend to imprisonment for life, and shall also be liable to fine.</w:t>
        <w:br/>
        <w:t xml:space="preserve">    * **(i) Rape by a person on the woman in his custody or care:** Rigorous imprisonment for a term not less than ten years, which may extend to imprisonment for life, and shall also be liable to fine.</w:t>
        <w:br/>
        <w:t xml:space="preserve">    * **(j) Rape of a woman incapable of giving consent:** Rigorous imprisonment for a term not less than ten years, which may extend to imprisonment for life, and shall also be liable to fine.</w:t>
        <w:br/>
        <w:t xml:space="preserve">    * **(k) Rape of a mentally ill woman:** Rigorous imprisonment for a term not less than ten years, which may extend to imprisonment for life, and shall also be liable to fine.</w:t>
        <w:br/>
        <w:t xml:space="preserve">    * **(l) Rape by more than one person:** Rigorous imprisonment for a term not less than ten years, which may extend to imprisonment for life, and shall also be liable to fine.</w:t>
        <w:br/>
        <w:t xml:space="preserve">    * **(m) Rape on a woman under twelve years of age:** Rigorous imprisonment for a term not less than twenty years, which may extend to imprisonment for life, and shall also be liable to fine.</w:t>
        <w:br/>
        <w:t xml:space="preserve">    * **(n) Repeat offenders:** Rigorous imprisonment for a term not less than ten years, which may extend to imprisonment for life, and shall also be liable to fine.</w:t>
        <w:br/>
        <w:br/>
        <w:t>* **376(3):  Punishment for Gang Rape of a Woman Under Sixteen Years of Age:**  Rigorous imprisonment for a term not less than twenty years, which may extend to imprisonment for life, and shall also be liable to fine.</w:t>
        <w:br/>
        <w:br/>
        <w:t>* **376(AB):  Punishment for Rape on Woman Under Twelve Years of Age:** Rigorous imprisonment for a term not less than twenty years, which may extend to imprisonment for life, and shall also be liable to fine.</w:t>
        <w:br/>
        <w:br/>
        <w:t>* **376(DA):  Punishment for Gang Rape on Woman Under Twelve Years of Age:** Rigorous imprisonment for a term not less than twenty years, which may extend to imprisonment for life, and shall also be liable to fine.</w:t>
        <w:br/>
        <w:br/>
        <w:t>* **376(DB):  Punishment for Repeat Offenders of Gang Rape on Woman Under Twelve Years of Age:**  Rigorous imprisonment for a term not less than twenty years, which may extend to imprisonment for life, and shall also be liable to fine.</w:t>
        <w:br/>
        <w:br/>
        <w:br/>
        <w:t>**376(E):  Punishment for Repeat Offenders:**  If a person has been previously convicted of an offense punishable under section 376 or section 376A or section 376D and is subsequently convicted of an offense punishable under any of those sections, he shall be punished with imprisonment for life, which shall mean imprisonment for the remainder of that person’s natural life, or with death.</w:t>
        <w:br/>
        <w:br/>
        <w:t>**Key Considerations:**</w:t>
        <w:br/>
        <w:br/>
        <w:t>* **"Rigorous Imprisonment":** This implies hard labor during the imprisonment period.</w:t>
        <w:br/>
        <w:t>* **Fine:** The amount of the fine is determined by the court based on the specific circumstances of the case.</w:t>
        <w:br/>
        <w:t>* **Death Penalty:**  While provided for in some instances, the death penalty is awarded only in the "rarest of rare" cases.</w:t>
        <w:br/>
        <w:br/>
        <w:br/>
        <w:br/>
        <w:t>**Challenges and Criticisms:**</w:t>
        <w:br/>
        <w:br/>
        <w:t>While the law prescribes stringent punishments, effective implementation faces challenges:</w:t>
        <w:br/>
        <w:br/>
        <w:t>* **Underreporting:** Social stigma and fear prevent many survivors from reporting rape.</w:t>
        <w:br/>
        <w:t>* **Evidentiary challenges:**  Proving rape can be difficult due to the nature of the crime.</w:t>
        <w:br/>
        <w:t>* **Judicial delays:** Cases often take years to resolve, which can be traumatic for survivors.</w:t>
        <w:br/>
        <w:t>* **Marital rape exception:** The continued existence of this exception is a significant point of contention.</w:t>
        <w:br/>
        <w:br/>
        <w:t>Despite these challenges, Section 376 represents a significant attempt to address the issue of sexual violence.  Continued efforts to improve enforcement, support survivors, and address societal attitudes are crucial to ensuring that justice is served and that rape is effectively deterred.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