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498A: Husband or relative of husband of a woman subjecting her to cruelty.</w:t>
      </w:r>
    </w:p>
    <w:p>
      <w:r>
        <w:t>## IPC Section 498A: Husband or Relative of Husband of a Woman Subjecting Her to Cruelty – A Detailed Explanation</w:t>
        <w:br/>
        <w:br/>
        <w:t>Section 498A of the Indian Penal Code (IPC) is a crucial provision aimed at protecting married women from cruelty inflicted by their husbands or their husbands' relatives.  This section was introduced in 1983 to address the growing concern over dowry-related harassment and domestic violence. While it has been instrumental in providing legal recourse to women facing cruelty within their marital homes, it has also been subject to debates regarding its implementation and potential for misuse. This detailed explanation will explore the various aspects of Section 498A, covering its definition, essential ingredients, punishment, evidentiary requirements, related sections, criticisms, and important case laws.</w:t>
        <w:br/>
        <w:br/>
        <w:t>**Definition:**</w:t>
        <w:br/>
        <w:br/>
        <w:t>Section 498A of the IPC states: "Whoever, being the husband or the relative of the husband of a woman, subjects such woman to cruelty shall be punished with imprisonment for a term which may extend to three years and shall also be liable to fine."</w:t>
        <w:br/>
        <w:br/>
        <w:t>**Explanation:**</w:t>
        <w:br/>
        <w:br/>
        <w:t>The section further explains what constitutes “cruelty” for the purposes of this section:</w:t>
        <w:br/>
        <w:br/>
        <w:t>"For the purpose of this section, “cruelty” means—</w:t>
        <w:br/>
        <w:br/>
        <w:t>(a) any willful conduct which is of such a nature as is likely to drive the woman to commit suicide or to cause grave injury or danger to life, limb or health (whether mental or physical) of the woman; or</w:t>
        <w:br/>
        <w:br/>
        <w:t>(b) harassment of the woman where such harassment is with a view to coercing her or any person related to her to meet any unlawful demand for any property or valuable security or is on account of failure by her or any person related to her to meet such demand."</w:t>
        <w:br/>
        <w:br/>
        <w:br/>
        <w:t>**Essential Ingredients:**</w:t>
        <w:br/>
        <w:br/>
        <w:t>To establish an offence under Section 498A, the prosecution must prove the following essential ingredients beyond reasonable doubt:</w:t>
        <w:br/>
        <w:br/>
        <w:t>1. **Husband or Relative of Husband:** The accused must be the husband or a relative of the husband of the woman.  The term "relative" is broadly interpreted to include any person related by blood, marriage, or adoption.</w:t>
        <w:br/>
        <w:br/>
        <w:t>2. **Subjecting the Woman to Cruelty:** The accused must have subjected the woman to cruelty. The section defines "cruelty" in two ways:</w:t>
        <w:br/>
        <w:t xml:space="preserve">    * **Willful Conduct:**  Any willful conduct that is likely to drive the woman to suicide or cause grave injury or danger to her life, limb, or health (both mental and physical).  This encompasses both physical violence and mental torture.</w:t>
        <w:br/>
        <w:t xml:space="preserve">    * **Harassment for Unlawful Demands:** Harassment aimed at coercing the woman or her relatives to meet unlawful demands for property or valuable security, or harassment on account of their failure to meet such demands. This specifically targets dowry-related harassment.</w:t>
        <w:br/>
        <w:br/>
        <w:t>**Punishment:**</w:t>
        <w:br/>
        <w:br/>
        <w:t>Section 498A prescribes a punishment of imprisonment for a term which may extend to three years and a fine.</w:t>
        <w:br/>
        <w:br/>
        <w:br/>
        <w:t>**Evidentiary Requirements:**</w:t>
        <w:br/>
        <w:br/>
        <w:t>The prosecution must present sufficient evidence to prove all essential ingredients beyond reasonable doubt. This can include:</w:t>
        <w:br/>
        <w:br/>
        <w:t>* **Proof of marriage:** Documentary evidence or witness testimonies establishing the marital relationship.</w:t>
        <w:br/>
        <w:t>* **Evidence of cruelty:** This can involve medical records documenting injuries, witness testimonies from family members or friends, psychological evaluations, or any other evidence that demonstrates the woman was subjected to cruel treatment.  In cases of dowry harassment, evidence of demands for dowry and subsequent harassment is crucial.</w:t>
        <w:br/>
        <w:t>* **Establishing the link between the accused and the cruelty:** The prosecution must demonstrate that the cruelty was inflicted by the husband or his relative.</w:t>
        <w:br/>
        <w:br/>
        <w:br/>
        <w:t>**Related Sections:**</w:t>
        <w:br/>
        <w:br/>
        <w:t>Section 498A is related to other provisions in the IPC dealing with offences against the human body and marriage, including:</w:t>
        <w:br/>
        <w:br/>
        <w:t>* **Sections 304B and 306:**  Dowry death and abetment to suicide, respectively.</w:t>
        <w:br/>
        <w:t>* **Section 498:** Enticing or taking away or detaining with criminal intent a married woman.</w:t>
        <w:br/>
        <w:br/>
        <w:br/>
        <w:t>**Criticisms and Debates:**</w:t>
        <w:br/>
        <w:br/>
        <w:t>Section 498A, while intended to protect women, has also been subject to criticism for its implementation and potential for misuse:</w:t>
        <w:br/>
        <w:br/>
        <w:t>* **Potential for Misuse:**  Concerns have been raised about the vague definition of "cruelty" and its potential for misuse in family disputes, leading to false accusations and harassment of innocent family members.</w:t>
        <w:br/>
        <w:t>* **Gender Bias:** While aimed at protecting women, some critics argue that the law is inherently biased against men and their families.</w:t>
        <w:br/>
        <w:t>* **Difficulty in Proving Cruelty:**  The subjective nature of "cruelty" can make it challenging to prove in court, particularly in cases involving mental harassment.</w:t>
        <w:br/>
        <w:br/>
        <w:br/>
        <w:t>**Important Case Laws:**</w:t>
        <w:br/>
        <w:br/>
        <w:t>Several judicial pronouncements have shaped the interpretation and application of Section 498A.  Key aspects highlighted in case laws include:</w:t>
        <w:br/>
        <w:br/>
        <w:t>* **Emphasis on proving cruelty:** Courts have stressed the need for concrete evidence of cruelty and cautioned against making vague allegations.</w:t>
        <w:br/>
        <w:t>* **Interpreting “relative”:**  The scope of the term "relative" has been clarified through judicial interpretations.</w:t>
        <w:br/>
        <w:t>* **Balancing protection and preventing misuse:** Courts have emphasized the need to balance the objective of protecting women with the need to prevent misuse of the law.</w:t>
        <w:br/>
        <w:br/>
        <w:br/>
        <w:t>**Conclusion:**</w:t>
        <w:br/>
        <w:br/>
        <w:t>Section 498A of the IPC plays a crucial role in protecting married women from cruelty inflicted by their husbands or their husbands’ relatives.  It addresses both physical violence and mental harassment, including dowry-related harassment.  While the section has been instrumental in providing legal recourse to women facing abuse, its implementation has also been subject to debate and criticism.  The prosecution bears the burden of proving all essential ingredients beyond reasonable doubt, with a strong emphasis on establishing the act of cruelty.  Judicial interpretations have sought to clarify the scope of the section and balance the need for protecting women with the need to prevent its misuse. The ongoing debate surrounding its implementation highlights the complexities of addressing domestic violence within the legal framework.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