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79: Act done by a person justified, or by mistake of fact believing himself justified, by law.</w:t>
      </w:r>
    </w:p>
    <w:p>
      <w:r>
        <w:t>## IPC Section 79: Act Done Justified by Law or Mistake of Fact – A Detailed Analysis</w:t>
        <w:br/>
        <w:br/>
        <w:t>Section 79 of the Indian Penal Code (IPC) provides a crucial defense against criminal liability for acts that are justified by law or are performed under a genuine and reasonable mistake of fact leading to the belief that they are justified.  This provision recognizes that individuals should not be penalized for actions they genuinely believe are lawful and permissible under the circumstances.  This essay will provide a comprehensive analysis of Section 79, exploring its scope, application, and significance within the Indian legal framework.</w:t>
        <w:br/>
        <w:br/>
        <w:t>**The Text of Section 79:**</w:t>
        <w:br/>
        <w:br/>
        <w:t>Section 79 states: "Nothing is an offence which is done by any person who is justified by law, or who by reason of a mistake of fact and not by reason of a mistake of law in good faith believes himself to be justified by law, in doing it."</w:t>
        <w:br/>
        <w:br/>
        <w:t>**Interpretation and Key Elements:**</w:t>
        <w:br/>
        <w:br/>
        <w:t>1. **Justification by Law:** The first part of the section deals with situations where the act itself is justified by law.  This means the law explicitly permits or authorizes the act, even if it might otherwise be considered an offence. Examples include acts done in self-defense (Sections 96-106), acts done to prevent harm to another person (Sections 89-92), and acts done by public servants in the lawful discharge of their duties.</w:t>
        <w:br/>
        <w:br/>
        <w:t>2. **Mistake of Fact:** The second part of the section covers situations where an individual is not actually justified by law but acts under a genuine and reasonable mistake of fact, believing themselves to be justified. This implies that the individual mistakenly believes certain facts to be true, and if those facts were indeed true, their actions would have been legally justified. For example, a person who mistakenly believes their house is being burglarized and uses force against the intruder, who turns out to be a family member entering through an unlocked door, may be protected under Section 79 if their belief was reasonable and held in good faith.</w:t>
        <w:br/>
        <w:br/>
        <w:t>3. **Good Faith Requirement:**  The phrase "in good faith" is essential to Section 79. It indicates that the individual's belief in the justification, whether based on actual law or a mistake of fact, must be honest and genuine.  It cannot be a mere pretext to escape criminal liability.  The individual's actions must stem from a sincere, albeit possibly mistaken, belief that they are acting lawfully.</w:t>
        <w:br/>
        <w:br/>
        <w:t>4. **Exclusion of Mistake of Law:**  The section explicitly excludes mistakes of law from its ambit.  Ignorance of the law is generally not a defense.  Individuals cannot claim exemption from criminal liability simply because they were unaware of the relevant legal provisions. However, a mistake of fact that leads to a misinterpretation of the law can potentially fall under the purview of Section 79.</w:t>
        <w:br/>
        <w:br/>
        <w:t>5. **Objective Standard of Reasonableness:**  While the belief must be genuine, it must also be objectively reasonable.  The standard of reasonableness is assessed based on what a reasonable person in the same circumstances would have believed.  A purely subjective and unreasonable belief, even if held in good faith, will not provide protection under Section 79.</w:t>
        <w:br/>
        <w:br/>
        <w:t>**Illustrative Examples:**</w:t>
        <w:br/>
        <w:br/>
        <w:t>* **Justification by Law:** A police officer arresting a person who has committed a cognizable offence is justified by law under the Code of Criminal Procedure (CrPC) and is protected by Section 79.</w:t>
        <w:br/>
        <w:br/>
        <w:t>* **Mistake of Fact:**  A person sees a figure attempting to break into their neighbor's house at night. Believing the figure to be a burglar, they detain the person, who turns out to be a locksmith hired by the neighbor.  If the person's belief was reasonable and held in good faith, they may be protected under Section 79.</w:t>
        <w:br/>
        <w:br/>
        <w:t>* **No Protection for Mistake of Law:** A person carries a prohibited weapon, genuinely believing that the relevant law does not apply to them, cannot claim protection under Section 79. Their mistake is one of law, not fact.</w:t>
        <w:br/>
        <w:br/>
        <w:t>**Distinguishing Section 79 from Section 76 and 78:**</w:t>
        <w:br/>
        <w:br/>
        <w:t>While all three sections (76, 77, and 79) provide immunity from criminal liability, they apply to different scenarios:</w:t>
        <w:br/>
        <w:br/>
        <w:t>* **Section 76:** Applies to acts done under a legal obligation or a mistake of fact leading to the belief of a legal obligation.</w:t>
        <w:br/>
        <w:br/>
        <w:t>* **Section 77:** Applies specifically to judges acting judicially.</w:t>
        <w:br/>
        <w:br/>
        <w:t>* **Section 79:** Applies to acts justified by law or a mistake of fact leading to the belief of justification.</w:t>
        <w:br/>
        <w:br/>
        <w:t>The key difference between Section 76 and 79 lies in the nature of the belief. Section 76 focuses on the belief of a *legal obligation*, while Section 79 focuses on the belief of *justification*.  An act may be justified without a corresponding legal obligation.</w:t>
        <w:br/>
        <w:br/>
        <w:t>**Burden of Proof:**</w:t>
        <w:br/>
        <w:br/>
        <w:t>The burden of proving the existence of legal justification or a mistake of fact rests on the accused.  They must provide sufficient evidence to demonstrate that they acted with a genuine and reasonable belief in the justification. The prosecution, however, bears the burden of proving beyond a reasonable doubt that the accused's actions were not covered by Section 79.</w:t>
        <w:br/>
        <w:br/>
        <w:t>**Conclusion:**</w:t>
        <w:br/>
        <w:br/>
        <w:t>Section 79 of the IPC provides a crucial defense for individuals who act in accordance with the law or under a reasonable and good-faith mistake of fact. This provision safeguards individuals from criminal liability for actions they genuinely believe are lawful and permissible.  The emphasis on good faith, reasonableness, and the exclusion of mistakes of law ensures that the defense is not misused.  The application of Section 79 requires careful consideration of the specific facts and circumstances of each case, making judicial interpretation and precedent crucial for its consistent and equitable application.  This section, through its nuanced approach, plays a vital role in balancing the need to uphold the law with the principles of fairness and the recognition of human fallibility.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