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32B5" w14:textId="0D89E30E" w:rsidR="007A6F39" w:rsidRPr="000A7691" w:rsidRDefault="003B68BE" w:rsidP="00BE5CC0">
      <w:pPr>
        <w:spacing w:after="0" w:line="360" w:lineRule="auto"/>
        <w:jc w:val="both"/>
        <w:rPr>
          <w:rFonts w:ascii="Times New Roman" w:hAnsi="Times New Roman" w:cs="Times New Roman"/>
        </w:rPr>
      </w:pPr>
      <w:r>
        <w:rPr>
          <w:rFonts w:ascii="Times New Roman" w:hAnsi="Times New Roman" w:cs="Times New Roman"/>
          <w:noProof/>
          <w:sz w:val="28"/>
          <w:szCs w:val="28"/>
          <w:lang w:eastAsia="en-IN" w:bidi="kn-IN"/>
        </w:rPr>
        <mc:AlternateContent>
          <mc:Choice Requires="wps">
            <w:drawing>
              <wp:anchor distT="0" distB="0" distL="114300" distR="114300" simplePos="0" relativeHeight="251659264" behindDoc="0" locked="0" layoutInCell="1" allowOverlap="1" wp14:anchorId="3EF03AC9" wp14:editId="54EFC5F3">
                <wp:simplePos x="0" y="0"/>
                <wp:positionH relativeFrom="column">
                  <wp:posOffset>4530725</wp:posOffset>
                </wp:positionH>
                <wp:positionV relativeFrom="paragraph">
                  <wp:posOffset>203200</wp:posOffset>
                </wp:positionV>
                <wp:extent cx="1241425" cy="424180"/>
                <wp:effectExtent l="0" t="0" r="0" b="0"/>
                <wp:wrapNone/>
                <wp:docPr id="15315853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424180"/>
                        </a:xfrm>
                        <a:prstGeom prst="rect">
                          <a:avLst/>
                        </a:prstGeom>
                        <a:solidFill>
                          <a:srgbClr val="FFFFFF"/>
                        </a:solidFill>
                        <a:ln w="9525">
                          <a:solidFill>
                            <a:srgbClr val="000000"/>
                          </a:solidFill>
                          <a:miter lim="800000"/>
                          <a:headEnd/>
                          <a:tailEnd/>
                        </a:ln>
                      </wps:spPr>
                      <wps:txbx>
                        <w:txbxContent>
                          <w:p w14:paraId="7D331202" w14:textId="77777777" w:rsidR="0035692B" w:rsidRDefault="0035692B" w:rsidP="001F6DA0">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F03AC9" id="_x0000_t202" coordsize="21600,21600" o:spt="202" path="m,l,21600r21600,l21600,xe">
                <v:stroke joinstyle="miter"/>
                <v:path gradientshapeok="t" o:connecttype="rect"/>
              </v:shapetype>
              <v:shape id="Text Box 1" o:spid="_x0000_s1026" type="#_x0000_t202" style="position:absolute;left:0;text-align:left;margin-left:356.75pt;margin-top:16pt;width:97.75pt;height:33.4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">
                <v:textbox style="mso-fit-shape-to-text:t">
                  <w:txbxContent>
                    <w:p w14:paraId="7D331202" w14:textId="77777777" w:rsidR="0035692B" w:rsidRDefault="0035692B" w:rsidP="001F6DA0">
                      <w:pPr>
                        <w:jc w:val="center"/>
                      </w:pPr>
                    </w:p>
                  </w:txbxContent>
                </v:textbox>
              </v:shape>
            </w:pict>
          </mc:Fallback>
        </mc:AlternateContent>
      </w:r>
    </w:p>
    <w:p w14:paraId="786625EA" w14:textId="24C8DFC3" w:rsidR="0035692B" w:rsidRPr="000A7691" w:rsidRDefault="002377C1" w:rsidP="00BE5CC0">
      <w:pPr>
        <w:spacing w:after="0" w:line="360" w:lineRule="auto"/>
        <w:jc w:val="both"/>
        <w:rPr>
          <w:rFonts w:ascii="Times New Roman" w:hAnsi="Times New Roman" w:cs="Times New Roman"/>
          <w:sz w:val="28"/>
          <w:szCs w:val="28"/>
        </w:rPr>
      </w:pP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Pr="000A7691">
        <w:rPr>
          <w:rFonts w:ascii="Times New Roman" w:hAnsi="Times New Roman" w:cs="Times New Roman"/>
          <w:sz w:val="28"/>
          <w:szCs w:val="28"/>
        </w:rPr>
        <w:tab/>
      </w:r>
      <w:r w:rsidR="00E55103">
        <w:rPr>
          <w:rFonts w:ascii="Times New Roman" w:hAnsi="Times New Roman" w:cs="Times New Roman"/>
          <w:sz w:val="28"/>
          <w:szCs w:val="28"/>
        </w:rPr>
        <w:t xml:space="preserve">Project </w:t>
      </w:r>
      <w:r w:rsidR="0035692B" w:rsidRPr="000A7691">
        <w:rPr>
          <w:rFonts w:ascii="Times New Roman" w:hAnsi="Times New Roman" w:cs="Times New Roman"/>
          <w:sz w:val="28"/>
          <w:szCs w:val="28"/>
        </w:rPr>
        <w:t xml:space="preserve">Group No: </w:t>
      </w:r>
    </w:p>
    <w:p w14:paraId="01C96BE3" w14:textId="77777777" w:rsidR="0035692B" w:rsidRPr="000A7691" w:rsidRDefault="0035692B" w:rsidP="00BE5CC0">
      <w:pPr>
        <w:spacing w:after="0" w:line="360" w:lineRule="auto"/>
        <w:jc w:val="both"/>
        <w:rPr>
          <w:rFonts w:ascii="Times New Roman" w:hAnsi="Times New Roman" w:cs="Times New Roman"/>
          <w:sz w:val="28"/>
          <w:szCs w:val="28"/>
        </w:rPr>
      </w:pPr>
    </w:p>
    <w:p w14:paraId="273C89E8" w14:textId="77777777" w:rsidR="0035692B" w:rsidRPr="000A7691" w:rsidRDefault="0035692B" w:rsidP="00BE5CC0">
      <w:pPr>
        <w:spacing w:after="0" w:line="360" w:lineRule="auto"/>
        <w:jc w:val="both"/>
        <w:rPr>
          <w:rFonts w:ascii="Times New Roman" w:hAnsi="Times New Roman" w:cs="Times New Roman"/>
          <w:sz w:val="28"/>
          <w:szCs w:val="28"/>
        </w:rPr>
      </w:pPr>
    </w:p>
    <w:p w14:paraId="588343BA" w14:textId="76F4608C" w:rsidR="0035692B" w:rsidRPr="000A7691" w:rsidRDefault="0035692B" w:rsidP="00BE5CC0">
      <w:pPr>
        <w:spacing w:after="0" w:line="360" w:lineRule="auto"/>
        <w:jc w:val="center"/>
        <w:rPr>
          <w:rFonts w:ascii="Times New Roman" w:hAnsi="Times New Roman" w:cs="Times New Roman"/>
          <w:i/>
          <w:iCs/>
          <w:sz w:val="28"/>
          <w:szCs w:val="28"/>
        </w:rPr>
      </w:pPr>
      <w:r w:rsidRPr="000A7691">
        <w:rPr>
          <w:rFonts w:ascii="Times New Roman" w:hAnsi="Times New Roman" w:cs="Times New Roman"/>
          <w:i/>
          <w:iCs/>
          <w:sz w:val="28"/>
          <w:szCs w:val="28"/>
        </w:rPr>
        <w:t>Project</w:t>
      </w:r>
      <w:r w:rsidR="00966E95" w:rsidRPr="000A7691">
        <w:rPr>
          <w:rFonts w:ascii="Times New Roman" w:hAnsi="Times New Roman" w:cs="Times New Roman"/>
          <w:i/>
          <w:iCs/>
          <w:sz w:val="28"/>
          <w:szCs w:val="28"/>
        </w:rPr>
        <w:t xml:space="preserve"> Phase 1</w:t>
      </w:r>
      <w:r w:rsidR="006116F7" w:rsidRPr="000A7691">
        <w:rPr>
          <w:rFonts w:ascii="Times New Roman" w:hAnsi="Times New Roman" w:cs="Times New Roman"/>
          <w:i/>
          <w:iCs/>
          <w:sz w:val="28"/>
          <w:szCs w:val="28"/>
        </w:rPr>
        <w:t xml:space="preserve"> [BCS685]</w:t>
      </w:r>
      <w:r w:rsidRPr="000A7691">
        <w:rPr>
          <w:rFonts w:ascii="Times New Roman" w:hAnsi="Times New Roman" w:cs="Times New Roman"/>
          <w:i/>
          <w:iCs/>
          <w:sz w:val="28"/>
          <w:szCs w:val="28"/>
        </w:rPr>
        <w:t xml:space="preserve"> Synopsis on</w:t>
      </w:r>
    </w:p>
    <w:p w14:paraId="3ECA1B20" w14:textId="77777777" w:rsidR="0035692B" w:rsidRPr="000A7691" w:rsidRDefault="0035692B" w:rsidP="00BE5CC0">
      <w:pPr>
        <w:spacing w:after="0" w:line="360" w:lineRule="auto"/>
        <w:jc w:val="both"/>
        <w:rPr>
          <w:rFonts w:ascii="Times New Roman" w:hAnsi="Times New Roman" w:cs="Times New Roman"/>
          <w:sz w:val="44"/>
          <w:szCs w:val="44"/>
        </w:rPr>
      </w:pPr>
    </w:p>
    <w:p w14:paraId="6A7F6B52" w14:textId="67BC8D93" w:rsidR="0035692B" w:rsidRPr="000A7691" w:rsidRDefault="007A6F39" w:rsidP="00BE5CC0">
      <w:pPr>
        <w:spacing w:after="0" w:line="360" w:lineRule="auto"/>
        <w:jc w:val="center"/>
        <w:rPr>
          <w:rFonts w:ascii="Times New Roman" w:hAnsi="Times New Roman" w:cs="Times New Roman"/>
          <w:b/>
          <w:sz w:val="44"/>
          <w:szCs w:val="44"/>
        </w:rPr>
      </w:pPr>
      <w:r w:rsidRPr="000A7691">
        <w:rPr>
          <w:rFonts w:ascii="Times New Roman" w:hAnsi="Times New Roman" w:cs="Times New Roman"/>
          <w:b/>
          <w:sz w:val="44"/>
          <w:szCs w:val="44"/>
        </w:rPr>
        <w:t>&lt;&lt;</w:t>
      </w:r>
      <w:r w:rsidR="0035692B" w:rsidRPr="000A7691">
        <w:rPr>
          <w:rFonts w:ascii="Times New Roman" w:hAnsi="Times New Roman" w:cs="Times New Roman"/>
          <w:b/>
          <w:sz w:val="44"/>
          <w:szCs w:val="44"/>
        </w:rPr>
        <w:t>Title of the project [22 Size][Bold][</w:t>
      </w:r>
      <w:r w:rsidR="005A4276">
        <w:rPr>
          <w:rFonts w:ascii="Times New Roman" w:hAnsi="Times New Roman" w:cs="Times New Roman"/>
          <w:b/>
          <w:sz w:val="44"/>
          <w:szCs w:val="44"/>
        </w:rPr>
        <w:t>Times new Roman</w:t>
      </w:r>
      <w:r w:rsidR="0035692B" w:rsidRPr="000A7691">
        <w:rPr>
          <w:rFonts w:ascii="Times New Roman" w:hAnsi="Times New Roman" w:cs="Times New Roman"/>
          <w:b/>
          <w:sz w:val="44"/>
          <w:szCs w:val="44"/>
        </w:rPr>
        <w:t>]</w:t>
      </w:r>
      <w:r w:rsidRPr="000A7691">
        <w:rPr>
          <w:rFonts w:ascii="Times New Roman" w:hAnsi="Times New Roman" w:cs="Times New Roman"/>
          <w:b/>
          <w:sz w:val="44"/>
          <w:szCs w:val="44"/>
        </w:rPr>
        <w:t>&gt;&gt;</w:t>
      </w:r>
    </w:p>
    <w:p w14:paraId="35451AAE" w14:textId="77777777" w:rsidR="002377C1" w:rsidRPr="000A7691" w:rsidRDefault="002377C1" w:rsidP="00BE5CC0">
      <w:pPr>
        <w:spacing w:after="0" w:line="360" w:lineRule="auto"/>
        <w:jc w:val="both"/>
        <w:rPr>
          <w:rFonts w:ascii="Times New Roman" w:hAnsi="Times New Roman" w:cs="Times New Roman"/>
          <w:sz w:val="28"/>
          <w:szCs w:val="28"/>
        </w:rPr>
      </w:pPr>
    </w:p>
    <w:p w14:paraId="371D62A6" w14:textId="77777777" w:rsidR="0035692B" w:rsidRPr="000A7691" w:rsidRDefault="0035692B" w:rsidP="00BE5CC0">
      <w:pPr>
        <w:spacing w:after="0" w:line="360" w:lineRule="auto"/>
        <w:jc w:val="both"/>
        <w:rPr>
          <w:rFonts w:ascii="Times New Roman" w:hAnsi="Times New Roman" w:cs="Times New Roman"/>
          <w:i/>
          <w:iCs/>
          <w:sz w:val="28"/>
          <w:szCs w:val="28"/>
        </w:rPr>
      </w:pPr>
      <w:r w:rsidRPr="000A7691">
        <w:rPr>
          <w:rFonts w:ascii="Times New Roman" w:hAnsi="Times New Roman" w:cs="Times New Roman"/>
          <w:i/>
          <w:iCs/>
          <w:sz w:val="28"/>
          <w:szCs w:val="28"/>
        </w:rPr>
        <w:t>Submitted by</w:t>
      </w:r>
    </w:p>
    <w:tbl>
      <w:tblPr>
        <w:tblStyle w:val="TableGrid"/>
        <w:tblW w:w="9696" w:type="dxa"/>
        <w:jc w:val="center"/>
        <w:tblLook w:val="04A0" w:firstRow="1" w:lastRow="0" w:firstColumn="1" w:lastColumn="0" w:noHBand="0" w:noVBand="1"/>
      </w:tblPr>
      <w:tblGrid>
        <w:gridCol w:w="993"/>
        <w:gridCol w:w="2404"/>
        <w:gridCol w:w="4451"/>
        <w:gridCol w:w="1848"/>
      </w:tblGrid>
      <w:tr w:rsidR="00CD1EB5" w:rsidRPr="000A7691" w14:paraId="3FDD3822" w14:textId="77777777" w:rsidTr="008E7E7B">
        <w:trPr>
          <w:jc w:val="center"/>
        </w:trPr>
        <w:tc>
          <w:tcPr>
            <w:tcW w:w="993" w:type="dxa"/>
            <w:vAlign w:val="center"/>
          </w:tcPr>
          <w:p w14:paraId="23F7A1D6" w14:textId="258D8782" w:rsidR="00CD1EB5" w:rsidRPr="000A7691" w:rsidRDefault="00CD1EB5" w:rsidP="00BE5CC0">
            <w:pPr>
              <w:spacing w:line="360" w:lineRule="auto"/>
              <w:jc w:val="center"/>
              <w:rPr>
                <w:rFonts w:ascii="Times New Roman" w:hAnsi="Times New Roman" w:cs="Times New Roman"/>
                <w:b/>
                <w:bCs/>
                <w:sz w:val="28"/>
                <w:szCs w:val="28"/>
              </w:rPr>
            </w:pPr>
            <w:r w:rsidRPr="000A7691">
              <w:rPr>
                <w:rFonts w:ascii="Times New Roman" w:hAnsi="Times New Roman" w:cs="Times New Roman"/>
                <w:b/>
                <w:bCs/>
                <w:sz w:val="28"/>
                <w:szCs w:val="28"/>
              </w:rPr>
              <w:t>S</w:t>
            </w:r>
            <w:r w:rsidR="00C474D4">
              <w:rPr>
                <w:rFonts w:ascii="Times New Roman" w:hAnsi="Times New Roman" w:cs="Times New Roman"/>
                <w:b/>
                <w:bCs/>
                <w:sz w:val="28"/>
                <w:szCs w:val="28"/>
              </w:rPr>
              <w:t>l</w:t>
            </w:r>
            <w:r w:rsidRPr="000A7691">
              <w:rPr>
                <w:rFonts w:ascii="Times New Roman" w:hAnsi="Times New Roman" w:cs="Times New Roman"/>
                <w:b/>
                <w:bCs/>
                <w:sz w:val="28"/>
                <w:szCs w:val="28"/>
              </w:rPr>
              <w:t>. No</w:t>
            </w:r>
          </w:p>
        </w:tc>
        <w:tc>
          <w:tcPr>
            <w:tcW w:w="2404" w:type="dxa"/>
            <w:vAlign w:val="center"/>
          </w:tcPr>
          <w:p w14:paraId="6E0848A9" w14:textId="00497C02" w:rsidR="00CD1EB5" w:rsidRPr="000A7691" w:rsidRDefault="008E7E7B" w:rsidP="00BE5CC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Student USN</w:t>
            </w:r>
          </w:p>
        </w:tc>
        <w:tc>
          <w:tcPr>
            <w:tcW w:w="4451" w:type="dxa"/>
            <w:vAlign w:val="center"/>
          </w:tcPr>
          <w:p w14:paraId="4ED864E5" w14:textId="5ABBE8CA" w:rsidR="00CD1EB5" w:rsidRPr="000A7691" w:rsidRDefault="008E7E7B" w:rsidP="00BE5CC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Student Name</w:t>
            </w:r>
          </w:p>
        </w:tc>
        <w:tc>
          <w:tcPr>
            <w:tcW w:w="1848" w:type="dxa"/>
            <w:vAlign w:val="center"/>
          </w:tcPr>
          <w:p w14:paraId="5EA37570" w14:textId="77777777" w:rsidR="00CD1EB5" w:rsidRPr="000A7691" w:rsidRDefault="00CD1EB5" w:rsidP="00BE5CC0">
            <w:pPr>
              <w:spacing w:line="360" w:lineRule="auto"/>
              <w:jc w:val="center"/>
              <w:rPr>
                <w:rFonts w:ascii="Times New Roman" w:hAnsi="Times New Roman" w:cs="Times New Roman"/>
                <w:b/>
                <w:bCs/>
                <w:sz w:val="28"/>
                <w:szCs w:val="28"/>
              </w:rPr>
            </w:pPr>
            <w:r w:rsidRPr="000A7691">
              <w:rPr>
                <w:rFonts w:ascii="Times New Roman" w:hAnsi="Times New Roman" w:cs="Times New Roman"/>
                <w:b/>
                <w:bCs/>
                <w:sz w:val="28"/>
                <w:szCs w:val="28"/>
              </w:rPr>
              <w:t>Signature</w:t>
            </w:r>
          </w:p>
        </w:tc>
      </w:tr>
      <w:tr w:rsidR="00CD1EB5" w:rsidRPr="000A7691" w14:paraId="15C8DC43" w14:textId="77777777" w:rsidTr="008E7E7B">
        <w:trPr>
          <w:jc w:val="center"/>
        </w:trPr>
        <w:tc>
          <w:tcPr>
            <w:tcW w:w="993" w:type="dxa"/>
            <w:vAlign w:val="center"/>
          </w:tcPr>
          <w:p w14:paraId="24BF4027" w14:textId="77777777" w:rsidR="00CD1EB5" w:rsidRPr="000A7691" w:rsidRDefault="00CD1EB5" w:rsidP="00BE5CC0">
            <w:pPr>
              <w:spacing w:line="360" w:lineRule="auto"/>
              <w:jc w:val="center"/>
              <w:rPr>
                <w:rFonts w:ascii="Times New Roman" w:hAnsi="Times New Roman" w:cs="Times New Roman"/>
                <w:sz w:val="28"/>
                <w:szCs w:val="28"/>
              </w:rPr>
            </w:pPr>
            <w:r w:rsidRPr="000A7691">
              <w:rPr>
                <w:rFonts w:ascii="Times New Roman" w:hAnsi="Times New Roman" w:cs="Times New Roman"/>
                <w:sz w:val="28"/>
                <w:szCs w:val="28"/>
              </w:rPr>
              <w:t>1.</w:t>
            </w:r>
          </w:p>
        </w:tc>
        <w:tc>
          <w:tcPr>
            <w:tcW w:w="2404" w:type="dxa"/>
            <w:vAlign w:val="center"/>
          </w:tcPr>
          <w:p w14:paraId="580CDCCD" w14:textId="77777777" w:rsidR="00CD1EB5" w:rsidRPr="000A7691" w:rsidRDefault="00CD1EB5" w:rsidP="00BE5CC0">
            <w:pPr>
              <w:spacing w:line="360" w:lineRule="auto"/>
              <w:jc w:val="center"/>
              <w:rPr>
                <w:rFonts w:ascii="Times New Roman" w:hAnsi="Times New Roman" w:cs="Times New Roman"/>
                <w:sz w:val="28"/>
                <w:szCs w:val="28"/>
              </w:rPr>
            </w:pPr>
          </w:p>
        </w:tc>
        <w:tc>
          <w:tcPr>
            <w:tcW w:w="4451" w:type="dxa"/>
            <w:vAlign w:val="center"/>
          </w:tcPr>
          <w:p w14:paraId="007F8D00" w14:textId="77777777" w:rsidR="00CD1EB5" w:rsidRPr="000A7691" w:rsidRDefault="00CD1EB5" w:rsidP="00BE5CC0">
            <w:pPr>
              <w:spacing w:line="360" w:lineRule="auto"/>
              <w:jc w:val="both"/>
              <w:rPr>
                <w:rFonts w:ascii="Times New Roman" w:hAnsi="Times New Roman" w:cs="Times New Roman"/>
                <w:sz w:val="28"/>
                <w:szCs w:val="28"/>
              </w:rPr>
            </w:pPr>
          </w:p>
        </w:tc>
        <w:tc>
          <w:tcPr>
            <w:tcW w:w="1848" w:type="dxa"/>
            <w:vAlign w:val="center"/>
          </w:tcPr>
          <w:p w14:paraId="3850FB63" w14:textId="77777777" w:rsidR="00CD1EB5" w:rsidRPr="000A7691" w:rsidRDefault="00CD1EB5" w:rsidP="00BE5CC0">
            <w:pPr>
              <w:spacing w:line="360" w:lineRule="auto"/>
              <w:jc w:val="center"/>
              <w:rPr>
                <w:rFonts w:ascii="Times New Roman" w:hAnsi="Times New Roman" w:cs="Times New Roman"/>
                <w:sz w:val="28"/>
                <w:szCs w:val="28"/>
              </w:rPr>
            </w:pPr>
          </w:p>
        </w:tc>
      </w:tr>
      <w:tr w:rsidR="00CD1EB5" w:rsidRPr="000A7691" w14:paraId="22815681" w14:textId="77777777" w:rsidTr="008E7E7B">
        <w:trPr>
          <w:jc w:val="center"/>
        </w:trPr>
        <w:tc>
          <w:tcPr>
            <w:tcW w:w="993" w:type="dxa"/>
            <w:vAlign w:val="center"/>
          </w:tcPr>
          <w:p w14:paraId="55B6A65E" w14:textId="699B6E7D" w:rsidR="00CD1EB5" w:rsidRPr="000A7691" w:rsidRDefault="00CD1EB5" w:rsidP="00BE5CC0">
            <w:pPr>
              <w:spacing w:line="360" w:lineRule="auto"/>
              <w:jc w:val="center"/>
              <w:rPr>
                <w:rFonts w:ascii="Times New Roman" w:hAnsi="Times New Roman" w:cs="Times New Roman"/>
                <w:sz w:val="28"/>
                <w:szCs w:val="28"/>
              </w:rPr>
            </w:pPr>
            <w:r w:rsidRPr="000A7691">
              <w:rPr>
                <w:rFonts w:ascii="Times New Roman" w:hAnsi="Times New Roman" w:cs="Times New Roman"/>
                <w:sz w:val="28"/>
                <w:szCs w:val="28"/>
              </w:rPr>
              <w:t>2.</w:t>
            </w:r>
          </w:p>
        </w:tc>
        <w:tc>
          <w:tcPr>
            <w:tcW w:w="2404" w:type="dxa"/>
            <w:vAlign w:val="center"/>
          </w:tcPr>
          <w:p w14:paraId="5B194E8C" w14:textId="77777777" w:rsidR="00CD1EB5" w:rsidRPr="000A7691" w:rsidRDefault="00CD1EB5" w:rsidP="00BE5CC0">
            <w:pPr>
              <w:spacing w:line="360" w:lineRule="auto"/>
              <w:jc w:val="center"/>
              <w:rPr>
                <w:rFonts w:ascii="Times New Roman" w:hAnsi="Times New Roman" w:cs="Times New Roman"/>
                <w:sz w:val="28"/>
                <w:szCs w:val="28"/>
              </w:rPr>
            </w:pPr>
          </w:p>
        </w:tc>
        <w:tc>
          <w:tcPr>
            <w:tcW w:w="4451" w:type="dxa"/>
            <w:vAlign w:val="center"/>
          </w:tcPr>
          <w:p w14:paraId="74E72800" w14:textId="77777777" w:rsidR="00CD1EB5" w:rsidRPr="000A7691" w:rsidRDefault="00CD1EB5" w:rsidP="00BE5CC0">
            <w:pPr>
              <w:spacing w:line="360" w:lineRule="auto"/>
              <w:jc w:val="both"/>
              <w:rPr>
                <w:rFonts w:ascii="Times New Roman" w:hAnsi="Times New Roman" w:cs="Times New Roman"/>
                <w:sz w:val="28"/>
                <w:szCs w:val="28"/>
              </w:rPr>
            </w:pPr>
          </w:p>
        </w:tc>
        <w:tc>
          <w:tcPr>
            <w:tcW w:w="1848" w:type="dxa"/>
            <w:vAlign w:val="center"/>
          </w:tcPr>
          <w:p w14:paraId="62F66B5A" w14:textId="77777777" w:rsidR="00CD1EB5" w:rsidRPr="000A7691" w:rsidRDefault="00CD1EB5" w:rsidP="00BE5CC0">
            <w:pPr>
              <w:spacing w:line="360" w:lineRule="auto"/>
              <w:jc w:val="center"/>
              <w:rPr>
                <w:rFonts w:ascii="Times New Roman" w:hAnsi="Times New Roman" w:cs="Times New Roman"/>
                <w:sz w:val="28"/>
                <w:szCs w:val="28"/>
              </w:rPr>
            </w:pPr>
          </w:p>
        </w:tc>
      </w:tr>
      <w:tr w:rsidR="00CD1EB5" w:rsidRPr="000A7691" w14:paraId="4E2C1FAC" w14:textId="77777777" w:rsidTr="008E7E7B">
        <w:trPr>
          <w:jc w:val="center"/>
        </w:trPr>
        <w:tc>
          <w:tcPr>
            <w:tcW w:w="993" w:type="dxa"/>
            <w:vAlign w:val="center"/>
          </w:tcPr>
          <w:p w14:paraId="56E06189" w14:textId="77777777" w:rsidR="00CD1EB5" w:rsidRPr="000A7691" w:rsidRDefault="00CD1EB5" w:rsidP="00BE5CC0">
            <w:pPr>
              <w:spacing w:line="360" w:lineRule="auto"/>
              <w:jc w:val="center"/>
              <w:rPr>
                <w:rFonts w:ascii="Times New Roman" w:hAnsi="Times New Roman" w:cs="Times New Roman"/>
                <w:sz w:val="28"/>
                <w:szCs w:val="28"/>
              </w:rPr>
            </w:pPr>
            <w:r w:rsidRPr="000A7691">
              <w:rPr>
                <w:rFonts w:ascii="Times New Roman" w:hAnsi="Times New Roman" w:cs="Times New Roman"/>
                <w:sz w:val="28"/>
                <w:szCs w:val="28"/>
              </w:rPr>
              <w:t>3.</w:t>
            </w:r>
          </w:p>
        </w:tc>
        <w:tc>
          <w:tcPr>
            <w:tcW w:w="2404" w:type="dxa"/>
            <w:vAlign w:val="center"/>
          </w:tcPr>
          <w:p w14:paraId="790ABA54" w14:textId="77777777" w:rsidR="00CD1EB5" w:rsidRPr="000A7691" w:rsidRDefault="00CD1EB5" w:rsidP="00BE5CC0">
            <w:pPr>
              <w:spacing w:line="360" w:lineRule="auto"/>
              <w:jc w:val="center"/>
              <w:rPr>
                <w:rFonts w:ascii="Times New Roman" w:hAnsi="Times New Roman" w:cs="Times New Roman"/>
                <w:sz w:val="28"/>
                <w:szCs w:val="28"/>
              </w:rPr>
            </w:pPr>
          </w:p>
        </w:tc>
        <w:tc>
          <w:tcPr>
            <w:tcW w:w="4451" w:type="dxa"/>
            <w:vAlign w:val="center"/>
          </w:tcPr>
          <w:p w14:paraId="2B9B287F" w14:textId="77777777" w:rsidR="00CD1EB5" w:rsidRPr="000A7691" w:rsidRDefault="00CD1EB5" w:rsidP="00BE5CC0">
            <w:pPr>
              <w:spacing w:line="360" w:lineRule="auto"/>
              <w:jc w:val="both"/>
              <w:rPr>
                <w:rFonts w:ascii="Times New Roman" w:hAnsi="Times New Roman" w:cs="Times New Roman"/>
                <w:sz w:val="28"/>
                <w:szCs w:val="28"/>
              </w:rPr>
            </w:pPr>
          </w:p>
        </w:tc>
        <w:tc>
          <w:tcPr>
            <w:tcW w:w="1848" w:type="dxa"/>
            <w:vAlign w:val="center"/>
          </w:tcPr>
          <w:p w14:paraId="7A6D4CE6" w14:textId="77777777" w:rsidR="00CD1EB5" w:rsidRPr="000A7691" w:rsidRDefault="00CD1EB5" w:rsidP="00BE5CC0">
            <w:pPr>
              <w:spacing w:line="360" w:lineRule="auto"/>
              <w:jc w:val="center"/>
              <w:rPr>
                <w:rFonts w:ascii="Times New Roman" w:hAnsi="Times New Roman" w:cs="Times New Roman"/>
                <w:sz w:val="28"/>
                <w:szCs w:val="28"/>
              </w:rPr>
            </w:pPr>
          </w:p>
        </w:tc>
      </w:tr>
      <w:tr w:rsidR="00CD1EB5" w:rsidRPr="000A7691" w14:paraId="4F4DF478" w14:textId="77777777" w:rsidTr="008E7E7B">
        <w:trPr>
          <w:jc w:val="center"/>
        </w:trPr>
        <w:tc>
          <w:tcPr>
            <w:tcW w:w="993" w:type="dxa"/>
            <w:vAlign w:val="center"/>
          </w:tcPr>
          <w:p w14:paraId="0DC7D6BD" w14:textId="77777777" w:rsidR="00CD1EB5" w:rsidRPr="000A7691" w:rsidRDefault="00CD1EB5" w:rsidP="00BE5CC0">
            <w:pPr>
              <w:spacing w:line="360" w:lineRule="auto"/>
              <w:jc w:val="center"/>
              <w:rPr>
                <w:rFonts w:ascii="Times New Roman" w:hAnsi="Times New Roman" w:cs="Times New Roman"/>
                <w:sz w:val="28"/>
                <w:szCs w:val="28"/>
              </w:rPr>
            </w:pPr>
            <w:r w:rsidRPr="000A7691">
              <w:rPr>
                <w:rFonts w:ascii="Times New Roman" w:hAnsi="Times New Roman" w:cs="Times New Roman"/>
                <w:sz w:val="28"/>
                <w:szCs w:val="28"/>
              </w:rPr>
              <w:t>4.</w:t>
            </w:r>
          </w:p>
        </w:tc>
        <w:tc>
          <w:tcPr>
            <w:tcW w:w="2404" w:type="dxa"/>
            <w:vAlign w:val="center"/>
          </w:tcPr>
          <w:p w14:paraId="4685CE8D" w14:textId="77777777" w:rsidR="00CD1EB5" w:rsidRPr="000A7691" w:rsidRDefault="00CD1EB5" w:rsidP="00BE5CC0">
            <w:pPr>
              <w:spacing w:line="360" w:lineRule="auto"/>
              <w:jc w:val="center"/>
              <w:rPr>
                <w:rFonts w:ascii="Times New Roman" w:hAnsi="Times New Roman" w:cs="Times New Roman"/>
                <w:sz w:val="28"/>
                <w:szCs w:val="28"/>
              </w:rPr>
            </w:pPr>
          </w:p>
        </w:tc>
        <w:tc>
          <w:tcPr>
            <w:tcW w:w="4451" w:type="dxa"/>
            <w:vAlign w:val="center"/>
          </w:tcPr>
          <w:p w14:paraId="1651D26A" w14:textId="77777777" w:rsidR="00CD1EB5" w:rsidRPr="000A7691" w:rsidRDefault="00CD1EB5" w:rsidP="00BE5CC0">
            <w:pPr>
              <w:spacing w:line="360" w:lineRule="auto"/>
              <w:jc w:val="both"/>
              <w:rPr>
                <w:rFonts w:ascii="Times New Roman" w:hAnsi="Times New Roman" w:cs="Times New Roman"/>
                <w:sz w:val="28"/>
                <w:szCs w:val="28"/>
              </w:rPr>
            </w:pPr>
          </w:p>
        </w:tc>
        <w:tc>
          <w:tcPr>
            <w:tcW w:w="1848" w:type="dxa"/>
            <w:vAlign w:val="center"/>
          </w:tcPr>
          <w:p w14:paraId="5C01E228" w14:textId="77777777" w:rsidR="00CD1EB5" w:rsidRPr="000A7691" w:rsidRDefault="00CD1EB5" w:rsidP="00BE5CC0">
            <w:pPr>
              <w:spacing w:line="360" w:lineRule="auto"/>
              <w:jc w:val="center"/>
              <w:rPr>
                <w:rFonts w:ascii="Times New Roman" w:hAnsi="Times New Roman" w:cs="Times New Roman"/>
                <w:sz w:val="28"/>
                <w:szCs w:val="28"/>
              </w:rPr>
            </w:pPr>
          </w:p>
        </w:tc>
      </w:tr>
    </w:tbl>
    <w:p w14:paraId="7CA8748F" w14:textId="77777777" w:rsidR="0035692B" w:rsidRPr="000A7691" w:rsidRDefault="0035692B" w:rsidP="00BE5CC0">
      <w:pPr>
        <w:spacing w:after="0" w:line="360" w:lineRule="auto"/>
        <w:jc w:val="both"/>
        <w:rPr>
          <w:rFonts w:ascii="Times New Roman" w:hAnsi="Times New Roman" w:cs="Times New Roman"/>
          <w:sz w:val="32"/>
          <w:szCs w:val="32"/>
        </w:rPr>
      </w:pPr>
    </w:p>
    <w:p w14:paraId="74D5F53F" w14:textId="77777777" w:rsidR="00D05720" w:rsidRDefault="00D05720" w:rsidP="00BE5CC0">
      <w:pPr>
        <w:spacing w:after="0" w:line="360" w:lineRule="auto"/>
        <w:jc w:val="both"/>
        <w:rPr>
          <w:rFonts w:ascii="Times New Roman" w:hAnsi="Times New Roman" w:cs="Times New Roman"/>
          <w:sz w:val="28"/>
          <w:szCs w:val="28"/>
        </w:rPr>
      </w:pPr>
    </w:p>
    <w:p w14:paraId="658C9166" w14:textId="02904C91" w:rsidR="002377C1" w:rsidRPr="00A01D14" w:rsidRDefault="0035692B" w:rsidP="00BE5CC0">
      <w:pPr>
        <w:spacing w:after="0" w:line="360" w:lineRule="auto"/>
        <w:jc w:val="both"/>
        <w:rPr>
          <w:rFonts w:ascii="Times New Roman" w:hAnsi="Times New Roman" w:cs="Times New Roman"/>
          <w:sz w:val="28"/>
          <w:szCs w:val="28"/>
        </w:rPr>
      </w:pPr>
      <w:r w:rsidRPr="00A01D14">
        <w:rPr>
          <w:rFonts w:ascii="Times New Roman" w:hAnsi="Times New Roman" w:cs="Times New Roman"/>
          <w:sz w:val="28"/>
          <w:szCs w:val="28"/>
        </w:rPr>
        <w:t xml:space="preserve">Date of Submission: </w:t>
      </w:r>
    </w:p>
    <w:p w14:paraId="5CB2F535" w14:textId="77777777" w:rsidR="000A5E9E" w:rsidRPr="000A7691" w:rsidRDefault="000A5E9E" w:rsidP="00BE5CC0">
      <w:pPr>
        <w:spacing w:after="0" w:line="360" w:lineRule="auto"/>
        <w:jc w:val="both"/>
        <w:rPr>
          <w:rFonts w:ascii="Times New Roman" w:hAnsi="Times New Roman" w:cs="Times New Roman"/>
          <w:sz w:val="32"/>
          <w:szCs w:val="32"/>
        </w:rPr>
      </w:pPr>
    </w:p>
    <w:p w14:paraId="1B31E13A" w14:textId="77777777" w:rsidR="00D05720" w:rsidRDefault="00D05720" w:rsidP="00BE5CC0">
      <w:pPr>
        <w:spacing w:after="0" w:line="360" w:lineRule="auto"/>
        <w:jc w:val="both"/>
        <w:rPr>
          <w:rFonts w:ascii="Times New Roman" w:hAnsi="Times New Roman" w:cs="Times New Roman"/>
          <w:sz w:val="28"/>
          <w:szCs w:val="28"/>
        </w:rPr>
      </w:pPr>
    </w:p>
    <w:p w14:paraId="5875D575" w14:textId="2EBA3FE0" w:rsidR="000B7A35" w:rsidRPr="000A7691" w:rsidRDefault="0035692B" w:rsidP="00BE5CC0">
      <w:pPr>
        <w:spacing w:after="0" w:line="360" w:lineRule="auto"/>
        <w:jc w:val="both"/>
        <w:rPr>
          <w:rFonts w:ascii="Times New Roman" w:hAnsi="Times New Roman" w:cs="Times New Roman"/>
          <w:sz w:val="28"/>
          <w:szCs w:val="28"/>
        </w:rPr>
      </w:pPr>
      <w:r w:rsidRPr="000A7691">
        <w:rPr>
          <w:rFonts w:ascii="Times New Roman" w:hAnsi="Times New Roman" w:cs="Times New Roman"/>
          <w:sz w:val="28"/>
          <w:szCs w:val="28"/>
        </w:rPr>
        <w:t xml:space="preserve">Name of the </w:t>
      </w:r>
      <w:r w:rsidR="00506959">
        <w:rPr>
          <w:rFonts w:ascii="Times New Roman" w:hAnsi="Times New Roman" w:cs="Times New Roman"/>
          <w:sz w:val="28"/>
          <w:szCs w:val="28"/>
        </w:rPr>
        <w:t xml:space="preserve">Project </w:t>
      </w:r>
      <w:r w:rsidRPr="000A7691">
        <w:rPr>
          <w:rFonts w:ascii="Times New Roman" w:hAnsi="Times New Roman" w:cs="Times New Roman"/>
          <w:sz w:val="28"/>
          <w:szCs w:val="28"/>
        </w:rPr>
        <w:t>Guide</w:t>
      </w:r>
      <w:r w:rsidR="00D71C0C" w:rsidRPr="000A7691">
        <w:rPr>
          <w:rFonts w:ascii="Times New Roman" w:hAnsi="Times New Roman" w:cs="Times New Roman"/>
          <w:sz w:val="28"/>
          <w:szCs w:val="28"/>
        </w:rPr>
        <w:t xml:space="preserve"> with Designation</w:t>
      </w:r>
      <w:r w:rsidRPr="000A7691">
        <w:rPr>
          <w:rFonts w:ascii="Times New Roman" w:hAnsi="Times New Roman" w:cs="Times New Roman"/>
          <w:sz w:val="28"/>
          <w:szCs w:val="28"/>
        </w:rPr>
        <w:t>:</w:t>
      </w:r>
    </w:p>
    <w:p w14:paraId="3B8AD63A" w14:textId="77777777" w:rsidR="0035692B" w:rsidRPr="000A7691" w:rsidRDefault="0035692B" w:rsidP="00BE5CC0">
      <w:pPr>
        <w:spacing w:after="0" w:line="360" w:lineRule="auto"/>
        <w:jc w:val="both"/>
        <w:rPr>
          <w:rFonts w:ascii="Times New Roman" w:hAnsi="Times New Roman" w:cs="Times New Roman"/>
          <w:sz w:val="28"/>
          <w:szCs w:val="28"/>
        </w:rPr>
      </w:pPr>
    </w:p>
    <w:p w14:paraId="40760E2F" w14:textId="77777777" w:rsidR="00D05720" w:rsidRDefault="00D05720" w:rsidP="00BE5CC0">
      <w:pPr>
        <w:spacing w:after="0" w:line="360" w:lineRule="auto"/>
        <w:jc w:val="both"/>
        <w:rPr>
          <w:rFonts w:ascii="Times New Roman" w:hAnsi="Times New Roman" w:cs="Times New Roman"/>
          <w:sz w:val="28"/>
          <w:szCs w:val="28"/>
        </w:rPr>
      </w:pPr>
    </w:p>
    <w:p w14:paraId="5849380D" w14:textId="65F23BFE" w:rsidR="0035692B" w:rsidRPr="000A7691" w:rsidRDefault="0035692B" w:rsidP="00BE5CC0">
      <w:pPr>
        <w:spacing w:after="0" w:line="360" w:lineRule="auto"/>
        <w:jc w:val="both"/>
        <w:rPr>
          <w:rFonts w:ascii="Times New Roman" w:hAnsi="Times New Roman" w:cs="Times New Roman"/>
          <w:sz w:val="28"/>
          <w:szCs w:val="28"/>
        </w:rPr>
      </w:pPr>
      <w:r w:rsidRPr="000A7691">
        <w:rPr>
          <w:rFonts w:ascii="Times New Roman" w:hAnsi="Times New Roman" w:cs="Times New Roman"/>
          <w:sz w:val="28"/>
          <w:szCs w:val="28"/>
        </w:rPr>
        <w:t xml:space="preserve">Signature of the </w:t>
      </w:r>
      <w:r w:rsidR="00506959">
        <w:rPr>
          <w:rFonts w:ascii="Times New Roman" w:hAnsi="Times New Roman" w:cs="Times New Roman"/>
          <w:sz w:val="28"/>
          <w:szCs w:val="28"/>
        </w:rPr>
        <w:t xml:space="preserve">Project </w:t>
      </w:r>
      <w:r w:rsidRPr="000A7691">
        <w:rPr>
          <w:rFonts w:ascii="Times New Roman" w:hAnsi="Times New Roman" w:cs="Times New Roman"/>
          <w:sz w:val="28"/>
          <w:szCs w:val="28"/>
        </w:rPr>
        <w:t>Guide</w:t>
      </w:r>
      <w:r w:rsidR="007A6F39" w:rsidRPr="000A7691">
        <w:rPr>
          <w:rFonts w:ascii="Times New Roman" w:hAnsi="Times New Roman" w:cs="Times New Roman"/>
          <w:sz w:val="28"/>
          <w:szCs w:val="28"/>
        </w:rPr>
        <w:t xml:space="preserve"> with Date</w:t>
      </w:r>
      <w:r w:rsidRPr="000A7691">
        <w:rPr>
          <w:rFonts w:ascii="Times New Roman" w:hAnsi="Times New Roman" w:cs="Times New Roman"/>
          <w:sz w:val="28"/>
          <w:szCs w:val="28"/>
        </w:rPr>
        <w:t xml:space="preserve">: </w:t>
      </w:r>
    </w:p>
    <w:p w14:paraId="3E0332B8" w14:textId="77777777" w:rsidR="00A36795" w:rsidRDefault="00A36795" w:rsidP="00BE5CC0">
      <w:pPr>
        <w:spacing w:after="0" w:line="360" w:lineRule="auto"/>
        <w:jc w:val="both"/>
        <w:rPr>
          <w:rFonts w:ascii="Times New Roman" w:hAnsi="Times New Roman" w:cs="Times New Roman"/>
        </w:rPr>
      </w:pPr>
    </w:p>
    <w:p w14:paraId="6E8A3287" w14:textId="27352CC4" w:rsidR="000A5E9E" w:rsidRDefault="00673657"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lastRenderedPageBreak/>
        <w:t>Abstract</w:t>
      </w:r>
    </w:p>
    <w:p w14:paraId="50B22965" w14:textId="26411F08" w:rsidR="006C05C9" w:rsidRDefault="00FA1C73" w:rsidP="00C86375">
      <w:pPr>
        <w:spacing w:after="0" w:line="360" w:lineRule="auto"/>
        <w:jc w:val="both"/>
        <w:rPr>
          <w:rFonts w:ascii="Times New Roman" w:hAnsi="Times New Roman" w:cs="Times New Roman"/>
          <w:bCs/>
          <w:sz w:val="24"/>
        </w:rPr>
      </w:pPr>
      <w:r w:rsidRPr="007B76A2">
        <w:rPr>
          <w:rFonts w:ascii="Times New Roman" w:hAnsi="Times New Roman" w:cs="Times New Roman"/>
          <w:bCs/>
          <w:sz w:val="24"/>
        </w:rPr>
        <w:t xml:space="preserve">Introduction and background: </w:t>
      </w:r>
    </w:p>
    <w:p w14:paraId="46A596AC" w14:textId="736C97E2" w:rsidR="003462BE" w:rsidRPr="007B76A2" w:rsidRDefault="003462BE" w:rsidP="00C86375">
      <w:pPr>
        <w:spacing w:after="0" w:line="360" w:lineRule="auto"/>
        <w:jc w:val="both"/>
        <w:rPr>
          <w:rFonts w:ascii="Times New Roman" w:hAnsi="Times New Roman" w:cs="Times New Roman"/>
          <w:bCs/>
          <w:sz w:val="24"/>
        </w:rPr>
      </w:pPr>
      <w:r w:rsidRPr="003462BE">
        <w:rPr>
          <w:rFonts w:ascii="Times New Roman" w:hAnsi="Times New Roman" w:cs="Times New Roman"/>
          <w:bCs/>
          <w:sz w:val="24"/>
        </w:rPr>
        <w:t xml:space="preserve">In the rapidly evolving landscape of 2026 digital education, </w:t>
      </w:r>
      <w:r w:rsidRPr="003462BE">
        <w:rPr>
          <w:rFonts w:ascii="Times New Roman" w:hAnsi="Times New Roman" w:cs="Times New Roman"/>
          <w:b/>
          <w:bCs/>
          <w:sz w:val="24"/>
        </w:rPr>
        <w:t>A-Quire</w:t>
      </w:r>
      <w:r w:rsidRPr="003462BE">
        <w:rPr>
          <w:rFonts w:ascii="Times New Roman" w:hAnsi="Times New Roman" w:cs="Times New Roman"/>
          <w:bCs/>
          <w:sz w:val="24"/>
        </w:rPr>
        <w:t xml:space="preserve"> addresses the critical "Mentorship Gap" in Bharat—where 76% of learners value mentorship but only 37% have access to it—by introducing a proactive, gaze-triggered AI platform that bridges the divide between passive video consumption and active academic guidance. Traditional online learning models suffer from the "Invisible Struggle," where students encounter cognitive barriers without real-time support, leading to high frustration and attrition rates. A-Quire resolves this by integrating hardware-agnostic </w:t>
      </w:r>
      <w:r w:rsidRPr="003462BE">
        <w:rPr>
          <w:rFonts w:ascii="Times New Roman" w:hAnsi="Times New Roman" w:cs="Times New Roman"/>
          <w:b/>
          <w:bCs/>
          <w:sz w:val="24"/>
        </w:rPr>
        <w:t>Edge-AI gaze tracking</w:t>
      </w:r>
      <w:r w:rsidRPr="003462BE">
        <w:rPr>
          <w:rFonts w:ascii="Times New Roman" w:hAnsi="Times New Roman" w:cs="Times New Roman"/>
          <w:bCs/>
          <w:sz w:val="24"/>
        </w:rPr>
        <w:t xml:space="preserve"> that remains robust in low-light environments with the </w:t>
      </w:r>
      <w:r w:rsidRPr="003462BE">
        <w:rPr>
          <w:rFonts w:ascii="Times New Roman" w:hAnsi="Times New Roman" w:cs="Times New Roman"/>
          <w:b/>
          <w:bCs/>
          <w:sz w:val="24"/>
        </w:rPr>
        <w:t>Extended Thinking</w:t>
      </w:r>
      <w:r w:rsidRPr="003462BE">
        <w:rPr>
          <w:rFonts w:ascii="Times New Roman" w:hAnsi="Times New Roman" w:cs="Times New Roman"/>
          <w:bCs/>
          <w:sz w:val="24"/>
        </w:rPr>
        <w:t xml:space="preserve"> reasoning of </w:t>
      </w:r>
      <w:r w:rsidRPr="003462BE">
        <w:rPr>
          <w:rFonts w:ascii="Times New Roman" w:hAnsi="Times New Roman" w:cs="Times New Roman"/>
          <w:b/>
          <w:bCs/>
          <w:sz w:val="24"/>
        </w:rPr>
        <w:t>Claude 4.6 (Sonnet)</w:t>
      </w:r>
      <w:r w:rsidRPr="003462BE">
        <w:rPr>
          <w:rFonts w:ascii="Times New Roman" w:hAnsi="Times New Roman" w:cs="Times New Roman"/>
          <w:bCs/>
          <w:sz w:val="24"/>
        </w:rPr>
        <w:t xml:space="preserve"> on </w:t>
      </w:r>
      <w:r w:rsidRPr="003462BE">
        <w:rPr>
          <w:rFonts w:ascii="Times New Roman" w:hAnsi="Times New Roman" w:cs="Times New Roman"/>
          <w:b/>
          <w:bCs/>
          <w:sz w:val="24"/>
        </w:rPr>
        <w:t>AWS Bedrock</w:t>
      </w:r>
      <w:r w:rsidRPr="003462BE">
        <w:rPr>
          <w:rFonts w:ascii="Times New Roman" w:hAnsi="Times New Roman" w:cs="Times New Roman"/>
          <w:bCs/>
          <w:sz w:val="24"/>
        </w:rPr>
        <w:t xml:space="preserve">. By shifting the paradigm from reactive chatbots to a proactive </w:t>
      </w:r>
      <w:r w:rsidRPr="003462BE">
        <w:rPr>
          <w:rFonts w:ascii="Times New Roman" w:hAnsi="Times New Roman" w:cs="Times New Roman"/>
          <w:b/>
          <w:bCs/>
          <w:sz w:val="24"/>
        </w:rPr>
        <w:t>Socratic mentor</w:t>
      </w:r>
      <w:r w:rsidRPr="003462BE">
        <w:rPr>
          <w:rFonts w:ascii="Times New Roman" w:hAnsi="Times New Roman" w:cs="Times New Roman"/>
          <w:bCs/>
          <w:sz w:val="24"/>
        </w:rPr>
        <w:t xml:space="preserve">, and ensuring a </w:t>
      </w:r>
      <w:r w:rsidRPr="003462BE">
        <w:rPr>
          <w:rFonts w:ascii="Times New Roman" w:hAnsi="Times New Roman" w:cs="Times New Roman"/>
          <w:b/>
          <w:bCs/>
          <w:sz w:val="24"/>
        </w:rPr>
        <w:t>Privacy-by-Design</w:t>
      </w:r>
      <w:r w:rsidRPr="003462BE">
        <w:rPr>
          <w:rFonts w:ascii="Times New Roman" w:hAnsi="Times New Roman" w:cs="Times New Roman"/>
          <w:bCs/>
          <w:sz w:val="24"/>
        </w:rPr>
        <w:t xml:space="preserve"> framework where biometric data never leaves the student's device, A-Quire democratizes elite 1-on-1 tutoring, delivering localized </w:t>
      </w:r>
      <w:r w:rsidRPr="003462BE">
        <w:rPr>
          <w:rFonts w:ascii="Times New Roman" w:hAnsi="Times New Roman" w:cs="Times New Roman"/>
          <w:b/>
          <w:bCs/>
          <w:sz w:val="24"/>
        </w:rPr>
        <w:t>Hinglish</w:t>
      </w:r>
      <w:r w:rsidRPr="003462BE">
        <w:rPr>
          <w:rFonts w:ascii="Times New Roman" w:hAnsi="Times New Roman" w:cs="Times New Roman"/>
          <w:bCs/>
          <w:sz w:val="24"/>
        </w:rPr>
        <w:t xml:space="preserve"> support that fosters independent logical discovery for millions of learners across Tier-2 and Tier-3 cities.</w:t>
      </w:r>
    </w:p>
    <w:p w14:paraId="5ACD662B" w14:textId="2B5046C1" w:rsidR="007E3DCB" w:rsidRDefault="007E3DCB" w:rsidP="00C86375">
      <w:pPr>
        <w:spacing w:after="0" w:line="360" w:lineRule="auto"/>
        <w:jc w:val="both"/>
        <w:rPr>
          <w:rFonts w:ascii="Times New Roman" w:hAnsi="Times New Roman" w:cs="Times New Roman"/>
          <w:bCs/>
          <w:sz w:val="24"/>
        </w:rPr>
      </w:pPr>
      <w:r w:rsidRPr="007B76A2">
        <w:rPr>
          <w:rFonts w:ascii="Times New Roman" w:hAnsi="Times New Roman" w:cs="Times New Roman"/>
          <w:bCs/>
          <w:sz w:val="24"/>
        </w:rPr>
        <w:t xml:space="preserve">Problem statement and Objectives: </w:t>
      </w:r>
    </w:p>
    <w:p w14:paraId="13D2693B" w14:textId="49FE080C" w:rsidR="003462BE" w:rsidRPr="007B76A2" w:rsidRDefault="003462BE" w:rsidP="00C86375">
      <w:pPr>
        <w:spacing w:after="0" w:line="360" w:lineRule="auto"/>
        <w:jc w:val="both"/>
        <w:rPr>
          <w:rFonts w:ascii="Times New Roman" w:hAnsi="Times New Roman" w:cs="Times New Roman"/>
          <w:bCs/>
          <w:sz w:val="24"/>
        </w:rPr>
      </w:pPr>
      <w:r w:rsidRPr="003462BE">
        <w:rPr>
          <w:rFonts w:ascii="Times New Roman" w:hAnsi="Times New Roman" w:cs="Times New Roman"/>
          <w:bCs/>
          <w:sz w:val="24"/>
        </w:rPr>
        <w:t xml:space="preserve">The current digital education landscape in Bharat faces a critical "Mentorship Gap" where 76% of learners recognize the need for 1-on-1 guidance, yet only 37% have access to it, leading to a pervasive "Invisible Struggle" and high attrition rates in Tier-2 and Tier-3 cities. Traditional platforms remain reactive, forcing students to manually articulate confusion—a process that often bypasses critical thinking and raises significant biometric privacy concerns. </w:t>
      </w:r>
      <w:r w:rsidRPr="003462BE">
        <w:rPr>
          <w:rFonts w:ascii="Times New Roman" w:hAnsi="Times New Roman" w:cs="Times New Roman"/>
          <w:b/>
          <w:bCs/>
          <w:sz w:val="24"/>
        </w:rPr>
        <w:t>A-Quire</w:t>
      </w:r>
      <w:r w:rsidRPr="003462BE">
        <w:rPr>
          <w:rFonts w:ascii="Times New Roman" w:hAnsi="Times New Roman" w:cs="Times New Roman"/>
          <w:bCs/>
          <w:sz w:val="24"/>
        </w:rPr>
        <w:t xml:space="preserve"> addresses these challenges by developing a hardware-agnostic Edge-AI system using </w:t>
      </w:r>
      <w:r w:rsidRPr="003462BE">
        <w:rPr>
          <w:rFonts w:ascii="Times New Roman" w:hAnsi="Times New Roman" w:cs="Times New Roman"/>
          <w:b/>
          <w:bCs/>
          <w:sz w:val="24"/>
        </w:rPr>
        <w:t>MediaPipe Iris</w:t>
      </w:r>
      <w:r w:rsidRPr="003462BE">
        <w:rPr>
          <w:rFonts w:ascii="Times New Roman" w:hAnsi="Times New Roman" w:cs="Times New Roman"/>
          <w:bCs/>
          <w:sz w:val="24"/>
        </w:rPr>
        <w:t xml:space="preserve"> to achieve stable gaze-tracking in low-light environments, coupled with a proactive Socratic mentorship agent powered by </w:t>
      </w:r>
      <w:r w:rsidRPr="003462BE">
        <w:rPr>
          <w:rFonts w:ascii="Times New Roman" w:hAnsi="Times New Roman" w:cs="Times New Roman"/>
          <w:b/>
          <w:bCs/>
          <w:sz w:val="24"/>
        </w:rPr>
        <w:t>Claude 4.6 (Sonnet)</w:t>
      </w:r>
      <w:r w:rsidRPr="003462BE">
        <w:rPr>
          <w:rFonts w:ascii="Times New Roman" w:hAnsi="Times New Roman" w:cs="Times New Roman"/>
          <w:bCs/>
          <w:sz w:val="24"/>
        </w:rPr>
        <w:t xml:space="preserve"> on </w:t>
      </w:r>
      <w:r w:rsidRPr="003462BE">
        <w:rPr>
          <w:rFonts w:ascii="Times New Roman" w:hAnsi="Times New Roman" w:cs="Times New Roman"/>
          <w:b/>
          <w:bCs/>
          <w:sz w:val="24"/>
        </w:rPr>
        <w:t>AWS Bedrock</w:t>
      </w:r>
      <w:r w:rsidRPr="003462BE">
        <w:rPr>
          <w:rFonts w:ascii="Times New Roman" w:hAnsi="Times New Roman" w:cs="Times New Roman"/>
          <w:bCs/>
          <w:sz w:val="24"/>
        </w:rPr>
        <w:t xml:space="preserve">. By implementing a </w:t>
      </w:r>
      <w:r w:rsidRPr="003462BE">
        <w:rPr>
          <w:rFonts w:ascii="Times New Roman" w:hAnsi="Times New Roman" w:cs="Times New Roman"/>
          <w:b/>
          <w:bCs/>
          <w:sz w:val="24"/>
        </w:rPr>
        <w:t>Privacy-by-Design</w:t>
      </w:r>
      <w:r w:rsidRPr="003462BE">
        <w:rPr>
          <w:rFonts w:ascii="Times New Roman" w:hAnsi="Times New Roman" w:cs="Times New Roman"/>
          <w:bCs/>
          <w:sz w:val="24"/>
        </w:rPr>
        <w:t xml:space="preserve"> architecture that processes video data locally and delivering multimodal </w:t>
      </w:r>
      <w:r w:rsidRPr="003462BE">
        <w:rPr>
          <w:rFonts w:ascii="Times New Roman" w:hAnsi="Times New Roman" w:cs="Times New Roman"/>
          <w:b/>
          <w:bCs/>
          <w:sz w:val="24"/>
        </w:rPr>
        <w:t>Hinglish-supported</w:t>
      </w:r>
      <w:r w:rsidRPr="003462BE">
        <w:rPr>
          <w:rFonts w:ascii="Times New Roman" w:hAnsi="Times New Roman" w:cs="Times New Roman"/>
          <w:bCs/>
          <w:sz w:val="24"/>
        </w:rPr>
        <w:t xml:space="preserve"> nudges via a scalable </w:t>
      </w:r>
      <w:r w:rsidRPr="003462BE">
        <w:rPr>
          <w:rFonts w:ascii="Times New Roman" w:hAnsi="Times New Roman" w:cs="Times New Roman"/>
          <w:b/>
          <w:bCs/>
          <w:sz w:val="24"/>
        </w:rPr>
        <w:t>AWS serverless</w:t>
      </w:r>
      <w:r w:rsidRPr="003462BE">
        <w:rPr>
          <w:rFonts w:ascii="Times New Roman" w:hAnsi="Times New Roman" w:cs="Times New Roman"/>
          <w:bCs/>
          <w:sz w:val="24"/>
        </w:rPr>
        <w:t xml:space="preserve"> backend, the project aims to democratize elite mentorship while providing educators with data-driven "Struggle Heatmaps" to refine curriculum delivery and foster deep conceptual understanding.</w:t>
      </w:r>
    </w:p>
    <w:p w14:paraId="26C4A87D" w14:textId="74EC259D" w:rsidR="002D15DA" w:rsidRDefault="00C54397" w:rsidP="002D15DA">
      <w:pPr>
        <w:spacing w:after="0" w:line="360" w:lineRule="auto"/>
        <w:jc w:val="both"/>
        <w:rPr>
          <w:rFonts w:ascii="Times New Roman" w:hAnsi="Times New Roman" w:cs="Times New Roman"/>
          <w:bCs/>
          <w:sz w:val="24"/>
        </w:rPr>
      </w:pPr>
      <w:r w:rsidRPr="007B76A2">
        <w:rPr>
          <w:rFonts w:ascii="Times New Roman" w:hAnsi="Times New Roman" w:cs="Times New Roman"/>
          <w:bCs/>
          <w:sz w:val="24"/>
        </w:rPr>
        <w:t xml:space="preserve">Materials and methodology: </w:t>
      </w:r>
    </w:p>
    <w:p w14:paraId="0A3B6DDC" w14:textId="77777777" w:rsidR="0033455F" w:rsidRPr="0033455F" w:rsidRDefault="0033455F" w:rsidP="0033455F">
      <w:pPr>
        <w:spacing w:after="0" w:line="360" w:lineRule="auto"/>
        <w:jc w:val="both"/>
        <w:rPr>
          <w:rFonts w:ascii="Times New Roman" w:hAnsi="Times New Roman" w:cs="Times New Roman"/>
          <w:bCs/>
          <w:sz w:val="24"/>
        </w:rPr>
      </w:pPr>
      <w:r w:rsidRPr="0033455F">
        <w:rPr>
          <w:rFonts w:ascii="Times New Roman" w:hAnsi="Times New Roman" w:cs="Times New Roman"/>
          <w:bCs/>
          <w:sz w:val="24"/>
        </w:rPr>
        <w:t>To develop a high-performance, low-latency mentor, the following tech stack is utilized:</w:t>
      </w:r>
    </w:p>
    <w:p w14:paraId="24F2576E" w14:textId="77777777" w:rsidR="0033455F" w:rsidRPr="0033455F" w:rsidRDefault="0033455F" w:rsidP="0033455F">
      <w:pPr>
        <w:numPr>
          <w:ilvl w:val="0"/>
          <w:numId w:val="15"/>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Edge-AI Vision:</w:t>
      </w:r>
      <w:r w:rsidRPr="0033455F">
        <w:rPr>
          <w:rFonts w:ascii="Times New Roman" w:hAnsi="Times New Roman" w:cs="Times New Roman"/>
          <w:bCs/>
          <w:sz w:val="24"/>
        </w:rPr>
        <w:t xml:space="preserve"> MediaPipe Iris (WASM) for client-side iris tracking and TensorFlow.js for on-device coordinate regression.</w:t>
      </w:r>
    </w:p>
    <w:p w14:paraId="0010EDE2" w14:textId="77777777" w:rsidR="0033455F" w:rsidRPr="0033455F" w:rsidRDefault="0033455F" w:rsidP="0033455F">
      <w:pPr>
        <w:numPr>
          <w:ilvl w:val="0"/>
          <w:numId w:val="15"/>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Reasoning Core:</w:t>
      </w:r>
      <w:r w:rsidRPr="0033455F">
        <w:rPr>
          <w:rFonts w:ascii="Times New Roman" w:hAnsi="Times New Roman" w:cs="Times New Roman"/>
          <w:bCs/>
          <w:sz w:val="24"/>
        </w:rPr>
        <w:t xml:space="preserve"> </w:t>
      </w:r>
      <w:r w:rsidRPr="0033455F">
        <w:rPr>
          <w:rFonts w:ascii="Times New Roman" w:hAnsi="Times New Roman" w:cs="Times New Roman"/>
          <w:b/>
          <w:bCs/>
          <w:sz w:val="24"/>
        </w:rPr>
        <w:t>Claude 4.6 (Sonnet)</w:t>
      </w:r>
      <w:r w:rsidRPr="0033455F">
        <w:rPr>
          <w:rFonts w:ascii="Times New Roman" w:hAnsi="Times New Roman" w:cs="Times New Roman"/>
          <w:bCs/>
          <w:sz w:val="24"/>
        </w:rPr>
        <w:t xml:space="preserve"> on </w:t>
      </w:r>
      <w:r w:rsidRPr="0033455F">
        <w:rPr>
          <w:rFonts w:ascii="Times New Roman" w:hAnsi="Times New Roman" w:cs="Times New Roman"/>
          <w:b/>
          <w:bCs/>
          <w:sz w:val="24"/>
        </w:rPr>
        <w:t>AWS Bedrock</w:t>
      </w:r>
      <w:r w:rsidRPr="0033455F">
        <w:rPr>
          <w:rFonts w:ascii="Times New Roman" w:hAnsi="Times New Roman" w:cs="Times New Roman"/>
          <w:bCs/>
          <w:sz w:val="24"/>
        </w:rPr>
        <w:t xml:space="preserve">, utilizing the </w:t>
      </w:r>
      <w:r w:rsidRPr="0033455F">
        <w:rPr>
          <w:rFonts w:ascii="Times New Roman" w:hAnsi="Times New Roman" w:cs="Times New Roman"/>
          <w:b/>
          <w:bCs/>
          <w:sz w:val="24"/>
        </w:rPr>
        <w:t>"Extended Thinking"</w:t>
      </w:r>
      <w:r w:rsidRPr="0033455F">
        <w:rPr>
          <w:rFonts w:ascii="Times New Roman" w:hAnsi="Times New Roman" w:cs="Times New Roman"/>
          <w:bCs/>
          <w:sz w:val="24"/>
        </w:rPr>
        <w:t xml:space="preserve"> mode for Socratic planning.</w:t>
      </w:r>
    </w:p>
    <w:p w14:paraId="24829F31" w14:textId="77777777" w:rsidR="0033455F" w:rsidRPr="0033455F" w:rsidRDefault="0033455F" w:rsidP="0033455F">
      <w:pPr>
        <w:numPr>
          <w:ilvl w:val="0"/>
          <w:numId w:val="15"/>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lastRenderedPageBreak/>
        <w:t>Infrastructure:</w:t>
      </w:r>
      <w:r w:rsidRPr="0033455F">
        <w:rPr>
          <w:rFonts w:ascii="Times New Roman" w:hAnsi="Times New Roman" w:cs="Times New Roman"/>
          <w:bCs/>
          <w:sz w:val="24"/>
        </w:rPr>
        <w:t xml:space="preserve"> AWS Lambda (Serverless logic), AWS AppSync (Real-time syncing), and Amazon DynamoDB (Metadata storage).</w:t>
      </w:r>
    </w:p>
    <w:p w14:paraId="4221D519" w14:textId="77777777" w:rsidR="0033455F" w:rsidRPr="0033455F" w:rsidRDefault="0033455F" w:rsidP="0033455F">
      <w:pPr>
        <w:numPr>
          <w:ilvl w:val="0"/>
          <w:numId w:val="15"/>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Linguistic Layer:</w:t>
      </w:r>
      <w:r w:rsidRPr="0033455F">
        <w:rPr>
          <w:rFonts w:ascii="Times New Roman" w:hAnsi="Times New Roman" w:cs="Times New Roman"/>
          <w:bCs/>
          <w:sz w:val="24"/>
        </w:rPr>
        <w:t xml:space="preserve"> Amazon Polly for localized </w:t>
      </w:r>
      <w:r w:rsidRPr="0033455F">
        <w:rPr>
          <w:rFonts w:ascii="Times New Roman" w:hAnsi="Times New Roman" w:cs="Times New Roman"/>
          <w:b/>
          <w:bCs/>
          <w:sz w:val="24"/>
        </w:rPr>
        <w:t>Hinglish</w:t>
      </w:r>
      <w:r w:rsidRPr="0033455F">
        <w:rPr>
          <w:rFonts w:ascii="Times New Roman" w:hAnsi="Times New Roman" w:cs="Times New Roman"/>
          <w:bCs/>
          <w:sz w:val="24"/>
        </w:rPr>
        <w:t xml:space="preserve"> Text-to-Speech (TTS).</w:t>
      </w:r>
    </w:p>
    <w:p w14:paraId="302A57C0" w14:textId="77777777" w:rsidR="0033455F" w:rsidRPr="0033455F" w:rsidRDefault="0033455F" w:rsidP="0033455F">
      <w:pPr>
        <w:spacing w:after="0" w:line="360" w:lineRule="auto"/>
        <w:jc w:val="both"/>
        <w:rPr>
          <w:rFonts w:ascii="Times New Roman" w:hAnsi="Times New Roman" w:cs="Times New Roman"/>
          <w:b/>
          <w:bCs/>
          <w:sz w:val="24"/>
        </w:rPr>
      </w:pPr>
      <w:r w:rsidRPr="0033455F">
        <w:rPr>
          <w:rFonts w:ascii="Times New Roman" w:hAnsi="Times New Roman" w:cs="Times New Roman"/>
          <w:b/>
          <w:bCs/>
          <w:sz w:val="24"/>
        </w:rPr>
        <w:t>Phase 1: Foundation &amp; Intelligent Prototyping</w:t>
      </w:r>
    </w:p>
    <w:p w14:paraId="63752CE0" w14:textId="480019C8" w:rsidR="0033455F" w:rsidRPr="0033455F" w:rsidRDefault="0033455F" w:rsidP="0033455F">
      <w:pPr>
        <w:numPr>
          <w:ilvl w:val="0"/>
          <w:numId w:val="16"/>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Gaze-Inference Engine:</w:t>
      </w:r>
      <w:r w:rsidRPr="0033455F">
        <w:rPr>
          <w:rFonts w:ascii="Times New Roman" w:hAnsi="Times New Roman" w:cs="Times New Roman"/>
          <w:bCs/>
          <w:sz w:val="24"/>
        </w:rPr>
        <w:t xml:space="preserve"> Implement a browser-based tracker using </w:t>
      </w:r>
      <w:r w:rsidRPr="0033455F">
        <w:rPr>
          <w:rFonts w:ascii="Times New Roman" w:hAnsi="Times New Roman" w:cs="Times New Roman"/>
          <w:b/>
          <w:bCs/>
          <w:sz w:val="24"/>
        </w:rPr>
        <w:t>MediaPipe Iris</w:t>
      </w:r>
      <w:r w:rsidRPr="0033455F">
        <w:rPr>
          <w:rFonts w:ascii="Times New Roman" w:hAnsi="Times New Roman" w:cs="Times New Roman"/>
          <w:bCs/>
          <w:sz w:val="24"/>
        </w:rPr>
        <w:t xml:space="preserve"> to extract 468+ facial landmarks. A lightweight calibration script maps these landmarks to screen </w:t>
      </w:r>
      <w:r w:rsidRPr="0033455F">
        <w:rPr>
          <w:rFonts w:ascii="Times New Roman" w:hAnsi="Times New Roman" w:cs="Times New Roman"/>
          <w:bCs/>
          <w:sz w:val="24"/>
        </w:rPr>
        <w:t>coordinates,</w:t>
      </w:r>
      <w:r w:rsidRPr="0033455F">
        <w:rPr>
          <w:rFonts w:ascii="Times New Roman" w:hAnsi="Times New Roman" w:cs="Times New Roman"/>
          <w:bCs/>
          <w:sz w:val="24"/>
        </w:rPr>
        <w:t xml:space="preserve"> establishing a baseline for "Gaze Dwell Time" detection.</w:t>
      </w:r>
    </w:p>
    <w:p w14:paraId="21477C32" w14:textId="77777777" w:rsidR="0033455F" w:rsidRPr="0033455F" w:rsidRDefault="0033455F" w:rsidP="0033455F">
      <w:pPr>
        <w:numPr>
          <w:ilvl w:val="0"/>
          <w:numId w:val="16"/>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Socratic Logic Integration:</w:t>
      </w:r>
      <w:r w:rsidRPr="0033455F">
        <w:rPr>
          <w:rFonts w:ascii="Times New Roman" w:hAnsi="Times New Roman" w:cs="Times New Roman"/>
          <w:bCs/>
          <w:sz w:val="24"/>
        </w:rPr>
        <w:t xml:space="preserve"> Develop the "Thinking Agent" using </w:t>
      </w:r>
      <w:r w:rsidRPr="0033455F">
        <w:rPr>
          <w:rFonts w:ascii="Times New Roman" w:hAnsi="Times New Roman" w:cs="Times New Roman"/>
          <w:b/>
          <w:bCs/>
          <w:sz w:val="24"/>
        </w:rPr>
        <w:t>Claude 4.6</w:t>
      </w:r>
      <w:r w:rsidRPr="0033455F">
        <w:rPr>
          <w:rFonts w:ascii="Times New Roman" w:hAnsi="Times New Roman" w:cs="Times New Roman"/>
          <w:bCs/>
          <w:sz w:val="24"/>
        </w:rPr>
        <w:t xml:space="preserve">. The agent is programmed to ingest video transcripts and timestamps, using its </w:t>
      </w:r>
      <w:r w:rsidRPr="0033455F">
        <w:rPr>
          <w:rFonts w:ascii="Times New Roman" w:hAnsi="Times New Roman" w:cs="Times New Roman"/>
          <w:b/>
          <w:bCs/>
          <w:sz w:val="24"/>
        </w:rPr>
        <w:t>Extended Thinking</w:t>
      </w:r>
      <w:r w:rsidRPr="0033455F">
        <w:rPr>
          <w:rFonts w:ascii="Times New Roman" w:hAnsi="Times New Roman" w:cs="Times New Roman"/>
          <w:bCs/>
          <w:sz w:val="24"/>
        </w:rPr>
        <w:t xml:space="preserve"> capacity to formulate multi-turn Socratic hints rather than providing direct answers.</w:t>
      </w:r>
    </w:p>
    <w:p w14:paraId="4E745671" w14:textId="77777777" w:rsidR="0033455F" w:rsidRPr="0033455F" w:rsidRDefault="0033455F" w:rsidP="0033455F">
      <w:pPr>
        <w:numPr>
          <w:ilvl w:val="0"/>
          <w:numId w:val="16"/>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Privacy-First Protocol:</w:t>
      </w:r>
      <w:r w:rsidRPr="0033455F">
        <w:rPr>
          <w:rFonts w:ascii="Times New Roman" w:hAnsi="Times New Roman" w:cs="Times New Roman"/>
          <w:bCs/>
          <w:sz w:val="24"/>
        </w:rPr>
        <w:t xml:space="preserve"> Establish a local processing pipeline where raw video frames are discarded immediately after landmark extraction, ensuring 100% of biometric data stays on the user's device.</w:t>
      </w:r>
    </w:p>
    <w:p w14:paraId="60250371" w14:textId="77777777" w:rsidR="0033455F" w:rsidRPr="0033455F" w:rsidRDefault="0033455F" w:rsidP="0033455F">
      <w:pPr>
        <w:spacing w:after="0" w:line="360" w:lineRule="auto"/>
        <w:jc w:val="both"/>
        <w:rPr>
          <w:rFonts w:ascii="Times New Roman" w:hAnsi="Times New Roman" w:cs="Times New Roman"/>
          <w:b/>
          <w:bCs/>
          <w:sz w:val="24"/>
        </w:rPr>
      </w:pPr>
      <w:r w:rsidRPr="0033455F">
        <w:rPr>
          <w:rFonts w:ascii="Times New Roman" w:hAnsi="Times New Roman" w:cs="Times New Roman"/>
          <w:b/>
          <w:bCs/>
          <w:sz w:val="24"/>
        </w:rPr>
        <w:t>Phase 2: Optimization, Localization &amp; Bharat-Scale</w:t>
      </w:r>
    </w:p>
    <w:p w14:paraId="0701F074" w14:textId="77777777" w:rsidR="0033455F" w:rsidRPr="0033455F" w:rsidRDefault="0033455F" w:rsidP="0033455F">
      <w:pPr>
        <w:numPr>
          <w:ilvl w:val="0"/>
          <w:numId w:val="17"/>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Environmental Robustness:</w:t>
      </w:r>
      <w:r w:rsidRPr="0033455F">
        <w:rPr>
          <w:rFonts w:ascii="Times New Roman" w:hAnsi="Times New Roman" w:cs="Times New Roman"/>
          <w:bCs/>
          <w:sz w:val="24"/>
        </w:rPr>
        <w:t xml:space="preserve"> Integrate real-time </w:t>
      </w:r>
      <w:r w:rsidRPr="0033455F">
        <w:rPr>
          <w:rFonts w:ascii="Times New Roman" w:hAnsi="Times New Roman" w:cs="Times New Roman"/>
          <w:b/>
          <w:bCs/>
          <w:sz w:val="24"/>
        </w:rPr>
        <w:t>gamma-correction filters</w:t>
      </w:r>
      <w:r w:rsidRPr="0033455F">
        <w:rPr>
          <w:rFonts w:ascii="Times New Roman" w:hAnsi="Times New Roman" w:cs="Times New Roman"/>
          <w:bCs/>
          <w:sz w:val="24"/>
        </w:rPr>
        <w:t xml:space="preserve"> and </w:t>
      </w:r>
      <w:r w:rsidRPr="0033455F">
        <w:rPr>
          <w:rFonts w:ascii="Times New Roman" w:hAnsi="Times New Roman" w:cs="Times New Roman"/>
          <w:b/>
          <w:bCs/>
          <w:sz w:val="24"/>
        </w:rPr>
        <w:t>Kalman Filters</w:t>
      </w:r>
      <w:r w:rsidRPr="0033455F">
        <w:rPr>
          <w:rFonts w:ascii="Times New Roman" w:hAnsi="Times New Roman" w:cs="Times New Roman"/>
          <w:bCs/>
          <w:sz w:val="24"/>
        </w:rPr>
        <w:t xml:space="preserve"> to stabilize gaze tracking in the low-light and low-resolution environments typical of Tier-2 and Tier-3 Indian households.</w:t>
      </w:r>
    </w:p>
    <w:p w14:paraId="707242EB" w14:textId="77777777" w:rsidR="0033455F" w:rsidRPr="0033455F" w:rsidRDefault="0033455F" w:rsidP="0033455F">
      <w:pPr>
        <w:numPr>
          <w:ilvl w:val="0"/>
          <w:numId w:val="17"/>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Multimodal "Hinglish" Deployment:</w:t>
      </w:r>
      <w:r w:rsidRPr="0033455F">
        <w:rPr>
          <w:rFonts w:ascii="Times New Roman" w:hAnsi="Times New Roman" w:cs="Times New Roman"/>
          <w:bCs/>
          <w:sz w:val="24"/>
        </w:rPr>
        <w:t xml:space="preserve"> Bridge the linguistic gap by deploying a bilingual (Hindi-English) audio interface. The Kiro Agent is optimized to handle code-switching and regional dialects to ensure the Socratic nudges are naturally understood.</w:t>
      </w:r>
    </w:p>
    <w:p w14:paraId="6A7E14B9" w14:textId="77777777" w:rsidR="0033455F" w:rsidRPr="0033455F" w:rsidRDefault="0033455F" w:rsidP="0033455F">
      <w:pPr>
        <w:numPr>
          <w:ilvl w:val="0"/>
          <w:numId w:val="17"/>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Teacher-Analytics Dashboard:</w:t>
      </w:r>
      <w:r w:rsidRPr="0033455F">
        <w:rPr>
          <w:rFonts w:ascii="Times New Roman" w:hAnsi="Times New Roman" w:cs="Times New Roman"/>
          <w:bCs/>
          <w:sz w:val="24"/>
        </w:rPr>
        <w:t xml:space="preserve"> Develop a backend service that aggregates anonymized "Struggle Triggers" into </w:t>
      </w:r>
      <w:r w:rsidRPr="0033455F">
        <w:rPr>
          <w:rFonts w:ascii="Times New Roman" w:hAnsi="Times New Roman" w:cs="Times New Roman"/>
          <w:b/>
          <w:bCs/>
          <w:sz w:val="24"/>
        </w:rPr>
        <w:t>"Struggle Heatmaps."</w:t>
      </w:r>
      <w:r w:rsidRPr="0033455F">
        <w:rPr>
          <w:rFonts w:ascii="Times New Roman" w:hAnsi="Times New Roman" w:cs="Times New Roman"/>
          <w:bCs/>
          <w:sz w:val="24"/>
        </w:rPr>
        <w:t xml:space="preserve"> This allows educators to see exactly which video segments cause the most confusion across a student cohort.</w:t>
      </w:r>
    </w:p>
    <w:p w14:paraId="78B552DE" w14:textId="6F28DA7C" w:rsidR="003462BE" w:rsidRPr="0033455F" w:rsidRDefault="0033455F" w:rsidP="002D15DA">
      <w:pPr>
        <w:numPr>
          <w:ilvl w:val="0"/>
          <w:numId w:val="17"/>
        </w:num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Elastic Cloud Scaling:</w:t>
      </w:r>
      <w:r w:rsidRPr="0033455F">
        <w:rPr>
          <w:rFonts w:ascii="Times New Roman" w:hAnsi="Times New Roman" w:cs="Times New Roman"/>
          <w:bCs/>
          <w:sz w:val="24"/>
        </w:rPr>
        <w:t xml:space="preserve"> Finalize the serverless architecture using </w:t>
      </w:r>
      <w:r w:rsidRPr="0033455F">
        <w:rPr>
          <w:rFonts w:ascii="Times New Roman" w:hAnsi="Times New Roman" w:cs="Times New Roman"/>
          <w:b/>
          <w:bCs/>
          <w:sz w:val="24"/>
        </w:rPr>
        <w:t>AWS Lambda</w:t>
      </w:r>
      <w:r w:rsidRPr="0033455F">
        <w:rPr>
          <w:rFonts w:ascii="Times New Roman" w:hAnsi="Times New Roman" w:cs="Times New Roman"/>
          <w:bCs/>
          <w:sz w:val="24"/>
        </w:rPr>
        <w:t xml:space="preserve"> and </w:t>
      </w:r>
      <w:r w:rsidRPr="0033455F">
        <w:rPr>
          <w:rFonts w:ascii="Times New Roman" w:hAnsi="Times New Roman" w:cs="Times New Roman"/>
          <w:b/>
          <w:bCs/>
          <w:sz w:val="24"/>
        </w:rPr>
        <w:t>DynamoDB</w:t>
      </w:r>
      <w:r w:rsidRPr="0033455F">
        <w:rPr>
          <w:rFonts w:ascii="Times New Roman" w:hAnsi="Times New Roman" w:cs="Times New Roman"/>
          <w:bCs/>
          <w:sz w:val="24"/>
        </w:rPr>
        <w:t xml:space="preserve"> to support millions of concurrent learners with sub-second response times, ensuring a seamless experience across the Global South.</w:t>
      </w:r>
    </w:p>
    <w:p w14:paraId="1270BA46" w14:textId="226BDE8A" w:rsidR="006B3EDD" w:rsidRDefault="006B3EDD" w:rsidP="002D15DA">
      <w:pPr>
        <w:spacing w:after="0" w:line="360" w:lineRule="auto"/>
        <w:jc w:val="both"/>
        <w:rPr>
          <w:rFonts w:ascii="Times New Roman" w:hAnsi="Times New Roman" w:cs="Times New Roman"/>
          <w:bCs/>
          <w:sz w:val="24"/>
        </w:rPr>
      </w:pPr>
      <w:r w:rsidRPr="007B76A2">
        <w:rPr>
          <w:rFonts w:ascii="Times New Roman" w:hAnsi="Times New Roman" w:cs="Times New Roman"/>
          <w:bCs/>
          <w:sz w:val="24"/>
        </w:rPr>
        <w:t>conclusion</w:t>
      </w:r>
      <w:r w:rsidR="004E156F" w:rsidRPr="007B76A2">
        <w:rPr>
          <w:rFonts w:ascii="Times New Roman" w:hAnsi="Times New Roman" w:cs="Times New Roman"/>
          <w:bCs/>
          <w:sz w:val="24"/>
        </w:rPr>
        <w:t xml:space="preserve">: </w:t>
      </w:r>
    </w:p>
    <w:p w14:paraId="5C8ED2F6" w14:textId="77777777" w:rsidR="0033455F" w:rsidRPr="0033455F" w:rsidRDefault="0033455F" w:rsidP="0033455F">
      <w:pPr>
        <w:spacing w:after="0" w:line="360" w:lineRule="auto"/>
        <w:jc w:val="both"/>
        <w:rPr>
          <w:rFonts w:ascii="Times New Roman" w:hAnsi="Times New Roman" w:cs="Times New Roman"/>
          <w:bCs/>
          <w:sz w:val="24"/>
        </w:rPr>
      </w:pPr>
      <w:r w:rsidRPr="0033455F">
        <w:rPr>
          <w:rFonts w:ascii="Times New Roman" w:hAnsi="Times New Roman" w:cs="Times New Roman"/>
          <w:b/>
          <w:bCs/>
          <w:sz w:val="24"/>
        </w:rPr>
        <w:t>A-Quire</w:t>
      </w:r>
      <w:r w:rsidRPr="0033455F">
        <w:rPr>
          <w:rFonts w:ascii="Times New Roman" w:hAnsi="Times New Roman" w:cs="Times New Roman"/>
          <w:bCs/>
          <w:sz w:val="24"/>
        </w:rPr>
        <w:t xml:space="preserve"> represents a paradigm shift from traditional, passive e-learning to an intelligent, proactive, and human-centric mentorship ecosystem. By integrating hardware-agnostic </w:t>
      </w:r>
      <w:r w:rsidRPr="0033455F">
        <w:rPr>
          <w:rFonts w:ascii="Times New Roman" w:hAnsi="Times New Roman" w:cs="Times New Roman"/>
          <w:b/>
          <w:bCs/>
          <w:sz w:val="24"/>
        </w:rPr>
        <w:t>Edge-AI gaze tracking</w:t>
      </w:r>
      <w:r w:rsidRPr="0033455F">
        <w:rPr>
          <w:rFonts w:ascii="Times New Roman" w:hAnsi="Times New Roman" w:cs="Times New Roman"/>
          <w:bCs/>
          <w:sz w:val="24"/>
        </w:rPr>
        <w:t xml:space="preserve"> with the advanced </w:t>
      </w:r>
      <w:r w:rsidRPr="0033455F">
        <w:rPr>
          <w:rFonts w:ascii="Times New Roman" w:hAnsi="Times New Roman" w:cs="Times New Roman"/>
          <w:b/>
          <w:bCs/>
          <w:sz w:val="24"/>
        </w:rPr>
        <w:t>Extended Thinking</w:t>
      </w:r>
      <w:r w:rsidRPr="0033455F">
        <w:rPr>
          <w:rFonts w:ascii="Times New Roman" w:hAnsi="Times New Roman" w:cs="Times New Roman"/>
          <w:bCs/>
          <w:sz w:val="24"/>
        </w:rPr>
        <w:t xml:space="preserve"> reasoning of </w:t>
      </w:r>
      <w:r w:rsidRPr="0033455F">
        <w:rPr>
          <w:rFonts w:ascii="Times New Roman" w:hAnsi="Times New Roman" w:cs="Times New Roman"/>
          <w:b/>
          <w:bCs/>
          <w:sz w:val="24"/>
        </w:rPr>
        <w:t>Claude 4.6 (Sonnet)</w:t>
      </w:r>
      <w:r w:rsidRPr="0033455F">
        <w:rPr>
          <w:rFonts w:ascii="Times New Roman" w:hAnsi="Times New Roman" w:cs="Times New Roman"/>
          <w:bCs/>
          <w:sz w:val="24"/>
        </w:rPr>
        <w:t xml:space="preserve"> on </w:t>
      </w:r>
      <w:r w:rsidRPr="0033455F">
        <w:rPr>
          <w:rFonts w:ascii="Times New Roman" w:hAnsi="Times New Roman" w:cs="Times New Roman"/>
          <w:b/>
          <w:bCs/>
          <w:sz w:val="24"/>
        </w:rPr>
        <w:t>AWS Bedrock</w:t>
      </w:r>
      <w:r w:rsidRPr="0033455F">
        <w:rPr>
          <w:rFonts w:ascii="Times New Roman" w:hAnsi="Times New Roman" w:cs="Times New Roman"/>
          <w:bCs/>
          <w:sz w:val="24"/>
        </w:rPr>
        <w:t xml:space="preserve">, the platform successfully bridges the "Mentorship Gap" for millions of learners across Bharat. The project moves beyond the limitations of reactive chatbots, </w:t>
      </w:r>
      <w:r w:rsidRPr="0033455F">
        <w:rPr>
          <w:rFonts w:ascii="Times New Roman" w:hAnsi="Times New Roman" w:cs="Times New Roman"/>
          <w:bCs/>
          <w:sz w:val="24"/>
        </w:rPr>
        <w:lastRenderedPageBreak/>
        <w:t xml:space="preserve">delivering a </w:t>
      </w:r>
      <w:r w:rsidRPr="0033455F">
        <w:rPr>
          <w:rFonts w:ascii="Times New Roman" w:hAnsi="Times New Roman" w:cs="Times New Roman"/>
          <w:b/>
          <w:bCs/>
          <w:sz w:val="24"/>
        </w:rPr>
        <w:t>Socratic intervention protocol</w:t>
      </w:r>
      <w:r w:rsidRPr="0033455F">
        <w:rPr>
          <w:rFonts w:ascii="Times New Roman" w:hAnsi="Times New Roman" w:cs="Times New Roman"/>
          <w:bCs/>
          <w:sz w:val="24"/>
        </w:rPr>
        <w:t xml:space="preserve"> that fosters independent critical thinking while strictly adhering to a </w:t>
      </w:r>
      <w:r w:rsidRPr="0033455F">
        <w:rPr>
          <w:rFonts w:ascii="Times New Roman" w:hAnsi="Times New Roman" w:cs="Times New Roman"/>
          <w:b/>
          <w:bCs/>
          <w:sz w:val="24"/>
        </w:rPr>
        <w:t>Privacy-by-Design</w:t>
      </w:r>
      <w:r w:rsidRPr="0033455F">
        <w:rPr>
          <w:rFonts w:ascii="Times New Roman" w:hAnsi="Times New Roman" w:cs="Times New Roman"/>
          <w:bCs/>
          <w:sz w:val="24"/>
        </w:rPr>
        <w:t xml:space="preserve"> framework that ensures biometric data never leaves the student’s device.</w:t>
      </w:r>
    </w:p>
    <w:p w14:paraId="6E4001E1" w14:textId="77777777" w:rsidR="0033455F" w:rsidRPr="0033455F" w:rsidRDefault="0033455F" w:rsidP="0033455F">
      <w:pPr>
        <w:spacing w:after="0" w:line="360" w:lineRule="auto"/>
        <w:jc w:val="both"/>
        <w:rPr>
          <w:rFonts w:ascii="Times New Roman" w:hAnsi="Times New Roman" w:cs="Times New Roman"/>
          <w:bCs/>
          <w:sz w:val="24"/>
        </w:rPr>
      </w:pPr>
      <w:r w:rsidRPr="0033455F">
        <w:rPr>
          <w:rFonts w:ascii="Times New Roman" w:hAnsi="Times New Roman" w:cs="Times New Roman"/>
          <w:bCs/>
          <w:sz w:val="24"/>
        </w:rPr>
        <w:t xml:space="preserve">As India moves toward its vision of becoming a global knowledge superpower by 2047, A-Quire provides the scalable, serverless infrastructure needed to democratize elite 1-on-1 tutoring. Through localized </w:t>
      </w:r>
      <w:r w:rsidRPr="0033455F">
        <w:rPr>
          <w:rFonts w:ascii="Times New Roman" w:hAnsi="Times New Roman" w:cs="Times New Roman"/>
          <w:b/>
          <w:bCs/>
          <w:sz w:val="24"/>
        </w:rPr>
        <w:t>Hinglish support</w:t>
      </w:r>
      <w:r w:rsidRPr="0033455F">
        <w:rPr>
          <w:rFonts w:ascii="Times New Roman" w:hAnsi="Times New Roman" w:cs="Times New Roman"/>
          <w:bCs/>
          <w:sz w:val="24"/>
        </w:rPr>
        <w:t xml:space="preserve"> and data-driven </w:t>
      </w:r>
      <w:r w:rsidRPr="0033455F">
        <w:rPr>
          <w:rFonts w:ascii="Times New Roman" w:hAnsi="Times New Roman" w:cs="Times New Roman"/>
          <w:b/>
          <w:bCs/>
          <w:sz w:val="24"/>
        </w:rPr>
        <w:t>"Struggle Heatmaps"</w:t>
      </w:r>
      <w:r w:rsidRPr="0033455F">
        <w:rPr>
          <w:rFonts w:ascii="Times New Roman" w:hAnsi="Times New Roman" w:cs="Times New Roman"/>
          <w:bCs/>
          <w:sz w:val="24"/>
        </w:rPr>
        <w:t xml:space="preserve"> for educators, A-Quire not only mitigates the "Invisible Struggle" but also empowers both students and teachers with the insights needed to refine learning outcomes. Ultimately, A-Quire is more than a tool; it is a scalable blueprint for equitable, effective, and inclusive education in the AI era.</w:t>
      </w:r>
    </w:p>
    <w:p w14:paraId="3706E9CC" w14:textId="77777777" w:rsidR="0033455F" w:rsidRPr="007B76A2" w:rsidRDefault="0033455F" w:rsidP="002D15DA">
      <w:pPr>
        <w:spacing w:after="0" w:line="360" w:lineRule="auto"/>
        <w:jc w:val="both"/>
        <w:rPr>
          <w:rFonts w:ascii="Times New Roman" w:hAnsi="Times New Roman" w:cs="Times New Roman"/>
          <w:bCs/>
          <w:sz w:val="24"/>
        </w:rPr>
      </w:pPr>
    </w:p>
    <w:p w14:paraId="3E2CE9C3" w14:textId="77777777" w:rsidR="002A3E29" w:rsidRDefault="002A3E29" w:rsidP="00BE5CC0">
      <w:pPr>
        <w:spacing w:after="0" w:line="360" w:lineRule="auto"/>
        <w:jc w:val="both"/>
        <w:rPr>
          <w:rFonts w:ascii="Times New Roman" w:hAnsi="Times New Roman" w:cs="Times New Roman"/>
          <w:bCs/>
          <w:sz w:val="24"/>
        </w:rPr>
      </w:pPr>
    </w:p>
    <w:p w14:paraId="2C474657" w14:textId="77777777" w:rsidR="007A418D" w:rsidRDefault="007A418D" w:rsidP="00BE5CC0">
      <w:pPr>
        <w:spacing w:after="0" w:line="360" w:lineRule="auto"/>
        <w:jc w:val="both"/>
        <w:rPr>
          <w:rFonts w:ascii="Times New Roman" w:hAnsi="Times New Roman" w:cs="Times New Roman"/>
          <w:b/>
          <w:sz w:val="32"/>
          <w:szCs w:val="28"/>
        </w:rPr>
      </w:pPr>
    </w:p>
    <w:p w14:paraId="654631D4" w14:textId="77777777" w:rsidR="007A418D" w:rsidRDefault="007A418D" w:rsidP="00BE5CC0">
      <w:pPr>
        <w:spacing w:after="0" w:line="360" w:lineRule="auto"/>
        <w:jc w:val="both"/>
        <w:rPr>
          <w:rFonts w:ascii="Times New Roman" w:hAnsi="Times New Roman" w:cs="Times New Roman"/>
          <w:b/>
          <w:sz w:val="32"/>
          <w:szCs w:val="28"/>
        </w:rPr>
      </w:pPr>
    </w:p>
    <w:p w14:paraId="031FD432" w14:textId="77777777" w:rsidR="007A418D" w:rsidRDefault="007A418D" w:rsidP="00BE5CC0">
      <w:pPr>
        <w:spacing w:after="0" w:line="360" w:lineRule="auto"/>
        <w:jc w:val="both"/>
        <w:rPr>
          <w:rFonts w:ascii="Times New Roman" w:hAnsi="Times New Roman" w:cs="Times New Roman"/>
          <w:b/>
          <w:sz w:val="32"/>
          <w:szCs w:val="28"/>
        </w:rPr>
      </w:pPr>
    </w:p>
    <w:p w14:paraId="0ECCF711" w14:textId="77777777" w:rsidR="007A418D" w:rsidRDefault="007A418D" w:rsidP="00BE5CC0">
      <w:pPr>
        <w:spacing w:after="0" w:line="360" w:lineRule="auto"/>
        <w:jc w:val="both"/>
        <w:rPr>
          <w:rFonts w:ascii="Times New Roman" w:hAnsi="Times New Roman" w:cs="Times New Roman"/>
          <w:b/>
          <w:sz w:val="32"/>
          <w:szCs w:val="28"/>
        </w:rPr>
      </w:pPr>
    </w:p>
    <w:p w14:paraId="7083059C" w14:textId="77777777" w:rsidR="007A418D" w:rsidRDefault="007A418D" w:rsidP="00BE5CC0">
      <w:pPr>
        <w:spacing w:after="0" w:line="360" w:lineRule="auto"/>
        <w:jc w:val="both"/>
        <w:rPr>
          <w:rFonts w:ascii="Times New Roman" w:hAnsi="Times New Roman" w:cs="Times New Roman"/>
          <w:b/>
          <w:sz w:val="32"/>
          <w:szCs w:val="28"/>
        </w:rPr>
      </w:pPr>
    </w:p>
    <w:p w14:paraId="27389286" w14:textId="77777777" w:rsidR="007A418D" w:rsidRDefault="007A418D" w:rsidP="00BE5CC0">
      <w:pPr>
        <w:spacing w:after="0" w:line="360" w:lineRule="auto"/>
        <w:jc w:val="both"/>
        <w:rPr>
          <w:rFonts w:ascii="Times New Roman" w:hAnsi="Times New Roman" w:cs="Times New Roman"/>
          <w:b/>
          <w:sz w:val="32"/>
          <w:szCs w:val="28"/>
        </w:rPr>
      </w:pPr>
    </w:p>
    <w:p w14:paraId="552A28CD" w14:textId="77777777" w:rsidR="007A418D" w:rsidRDefault="007A418D" w:rsidP="00BE5CC0">
      <w:pPr>
        <w:spacing w:after="0" w:line="360" w:lineRule="auto"/>
        <w:jc w:val="both"/>
        <w:rPr>
          <w:rFonts w:ascii="Times New Roman" w:hAnsi="Times New Roman" w:cs="Times New Roman"/>
          <w:b/>
          <w:sz w:val="32"/>
          <w:szCs w:val="28"/>
        </w:rPr>
      </w:pPr>
    </w:p>
    <w:p w14:paraId="46F543D7" w14:textId="77777777" w:rsidR="007A418D" w:rsidRDefault="007A418D" w:rsidP="00BE5CC0">
      <w:pPr>
        <w:spacing w:after="0" w:line="360" w:lineRule="auto"/>
        <w:jc w:val="both"/>
        <w:rPr>
          <w:rFonts w:ascii="Times New Roman" w:hAnsi="Times New Roman" w:cs="Times New Roman"/>
          <w:b/>
          <w:sz w:val="32"/>
          <w:szCs w:val="28"/>
        </w:rPr>
      </w:pPr>
    </w:p>
    <w:p w14:paraId="6EA0BA4B" w14:textId="77777777" w:rsidR="007A418D" w:rsidRDefault="007A418D" w:rsidP="00BE5CC0">
      <w:pPr>
        <w:spacing w:after="0" w:line="360" w:lineRule="auto"/>
        <w:jc w:val="both"/>
        <w:rPr>
          <w:rFonts w:ascii="Times New Roman" w:hAnsi="Times New Roman" w:cs="Times New Roman"/>
          <w:b/>
          <w:sz w:val="32"/>
          <w:szCs w:val="28"/>
        </w:rPr>
      </w:pPr>
    </w:p>
    <w:p w14:paraId="568CCB63" w14:textId="77777777" w:rsidR="007A418D" w:rsidRDefault="007A418D" w:rsidP="00BE5CC0">
      <w:pPr>
        <w:spacing w:after="0" w:line="360" w:lineRule="auto"/>
        <w:jc w:val="both"/>
        <w:rPr>
          <w:rFonts w:ascii="Times New Roman" w:hAnsi="Times New Roman" w:cs="Times New Roman"/>
          <w:b/>
          <w:sz w:val="32"/>
          <w:szCs w:val="28"/>
        </w:rPr>
      </w:pPr>
    </w:p>
    <w:p w14:paraId="3E9F659F" w14:textId="77777777" w:rsidR="00591BCF" w:rsidRDefault="00591BCF" w:rsidP="00BE5CC0">
      <w:pPr>
        <w:spacing w:after="0" w:line="360" w:lineRule="auto"/>
        <w:jc w:val="both"/>
        <w:rPr>
          <w:rFonts w:ascii="Times New Roman" w:hAnsi="Times New Roman" w:cs="Times New Roman"/>
          <w:b/>
          <w:sz w:val="32"/>
          <w:szCs w:val="28"/>
        </w:rPr>
      </w:pPr>
    </w:p>
    <w:p w14:paraId="1A2FEA66" w14:textId="77777777" w:rsidR="00591BCF" w:rsidRDefault="00591BCF" w:rsidP="00BE5CC0">
      <w:pPr>
        <w:spacing w:after="0" w:line="360" w:lineRule="auto"/>
        <w:jc w:val="both"/>
        <w:rPr>
          <w:rFonts w:ascii="Times New Roman" w:hAnsi="Times New Roman" w:cs="Times New Roman"/>
          <w:b/>
          <w:sz w:val="32"/>
          <w:szCs w:val="28"/>
        </w:rPr>
      </w:pPr>
    </w:p>
    <w:p w14:paraId="785F9ECA" w14:textId="77777777" w:rsidR="00A668B9" w:rsidRDefault="00A668B9" w:rsidP="00BE5CC0">
      <w:pPr>
        <w:spacing w:after="0" w:line="360" w:lineRule="auto"/>
        <w:jc w:val="both"/>
        <w:rPr>
          <w:rFonts w:ascii="Times New Roman" w:hAnsi="Times New Roman" w:cs="Times New Roman"/>
          <w:b/>
          <w:sz w:val="32"/>
          <w:szCs w:val="28"/>
        </w:rPr>
      </w:pPr>
    </w:p>
    <w:p w14:paraId="46C149E5" w14:textId="19CA13A0"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1. </w:t>
      </w:r>
      <w:r w:rsidR="00673657" w:rsidRPr="000A7691">
        <w:rPr>
          <w:rFonts w:ascii="Times New Roman" w:hAnsi="Times New Roman" w:cs="Times New Roman"/>
          <w:b/>
          <w:sz w:val="32"/>
          <w:szCs w:val="28"/>
        </w:rPr>
        <w:t>Introduction</w:t>
      </w:r>
    </w:p>
    <w:p w14:paraId="3F888DBA" w14:textId="77777777" w:rsidR="0033455F" w:rsidRPr="0033455F" w:rsidRDefault="0033455F" w:rsidP="0033455F">
      <w:pPr>
        <w:spacing w:after="0" w:line="360" w:lineRule="auto"/>
        <w:jc w:val="both"/>
        <w:rPr>
          <w:rFonts w:ascii="Times New Roman" w:hAnsi="Times New Roman" w:cs="Times New Roman"/>
          <w:bCs/>
          <w:sz w:val="24"/>
          <w:szCs w:val="24"/>
        </w:rPr>
      </w:pPr>
      <w:r w:rsidRPr="0033455F">
        <w:rPr>
          <w:rFonts w:ascii="Times New Roman" w:hAnsi="Times New Roman" w:cs="Times New Roman"/>
          <w:bCs/>
          <w:sz w:val="24"/>
          <w:szCs w:val="24"/>
        </w:rPr>
        <w:t xml:space="preserve">In the educational landscape of 2026, the primary challenge for Bharat has shifted from a crisis of accessibility to a crisis of cognitive engagement. While digital infrastructure now enables </w:t>
      </w:r>
      <w:r w:rsidRPr="0033455F">
        <w:rPr>
          <w:rFonts w:ascii="Times New Roman" w:hAnsi="Times New Roman" w:cs="Times New Roman"/>
          <w:bCs/>
          <w:sz w:val="24"/>
          <w:szCs w:val="24"/>
        </w:rPr>
        <w:lastRenderedPageBreak/>
        <w:t>millions of students in Tier-2 and Tier-3 cities to access world-class content, a significant "Mentorship Gap" persists. This gap is most evident in the "Invisible Struggle"—a phenomenon where a student encounters a conceptual barrier during self-paced study but lacks the immediate, personalized guidance to overcome it. Traditional e-learning systems remain fundamentally reactive; they rely on the student's ability to first recognize their own confusion and then manually seek help from a static chatbot or an over-saturated forum. For many, this friction leads to frustration, loss of flow, and eventual academic attrition.</w:t>
      </w:r>
    </w:p>
    <w:p w14:paraId="74B1DEB3" w14:textId="77777777" w:rsidR="0033455F" w:rsidRPr="0033455F" w:rsidRDefault="0033455F" w:rsidP="0033455F">
      <w:pPr>
        <w:spacing w:after="0" w:line="360" w:lineRule="auto"/>
        <w:jc w:val="both"/>
        <w:rPr>
          <w:rFonts w:ascii="Times New Roman" w:hAnsi="Times New Roman" w:cs="Times New Roman"/>
          <w:bCs/>
          <w:sz w:val="24"/>
          <w:szCs w:val="24"/>
        </w:rPr>
      </w:pPr>
      <w:r w:rsidRPr="0033455F">
        <w:rPr>
          <w:rFonts w:ascii="Times New Roman" w:hAnsi="Times New Roman" w:cs="Times New Roman"/>
          <w:bCs/>
          <w:sz w:val="24"/>
          <w:szCs w:val="24"/>
        </w:rPr>
        <w:t>A-Quire is engineered to redefine this paradigm by introducing the world’s first Proactive Socratic Mentor. By integrating real-time Edge-AI gaze-tracking with the advanced reasoning capabilities of Claude 4.6 (Sonnet) on AWS Bedrock, A-Quire transforms the computer screen from a passive display into an attentive digital tutor. The system utilizes "Gaze Dwell Time" and fixation patterns to detect struggle the moment it occurs—often before the student is even aware they are stuck. Instead of simply providing answers, A-Quire intervenes with inquiry-based, Socratic nudges that scaffold the learner's own logical process, fostering deeper conceptual mastery and long-term retention.</w:t>
      </w:r>
    </w:p>
    <w:p w14:paraId="377BA754" w14:textId="77777777" w:rsidR="0033455F" w:rsidRPr="0033455F" w:rsidRDefault="0033455F" w:rsidP="0033455F">
      <w:p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1.1 The Technological Convergence</w:t>
      </w:r>
    </w:p>
    <w:p w14:paraId="1DCF0807" w14:textId="77777777" w:rsidR="0033455F" w:rsidRPr="0033455F" w:rsidRDefault="0033455F" w:rsidP="0033455F">
      <w:p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The development of A-Quire stands at the intersection of three major 2026 technological breakthroughs:</w:t>
      </w:r>
    </w:p>
    <w:p w14:paraId="2A73A519" w14:textId="77777777" w:rsidR="0033455F" w:rsidRPr="0033455F" w:rsidRDefault="0033455F" w:rsidP="0033455F">
      <w:pPr>
        <w:numPr>
          <w:ilvl w:val="0"/>
          <w:numId w:val="18"/>
        </w:num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Robust Edge-Vision: Using MediaPipe Iris (WASM), the platform performs high-precision iris tracking locally on the user's device. This ensures that even on a budget 720p webcam in a low-light village household, the system can reliably identify when a student is fixating on a complex equation or code block.</w:t>
      </w:r>
    </w:p>
    <w:p w14:paraId="31917E88" w14:textId="77777777" w:rsidR="0033455F" w:rsidRPr="0033455F" w:rsidRDefault="0033455F" w:rsidP="0033455F">
      <w:pPr>
        <w:numPr>
          <w:ilvl w:val="0"/>
          <w:numId w:val="18"/>
        </w:num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Adaptive Socratic Reasoning: A-Quire utilizes the "Extended Thinking" mode of Claude 4.6, which allows the AI to simulate a teacher’s internal reasoning. The model plans multi-turn dialogues, offering hints in Hinglish that respect the student's cultural and linguistic context, ensuring the mentorship feels localized and natural.</w:t>
      </w:r>
    </w:p>
    <w:p w14:paraId="35B00811" w14:textId="77777777" w:rsidR="0033455F" w:rsidRPr="0033455F" w:rsidRDefault="0033455F" w:rsidP="0033455F">
      <w:pPr>
        <w:numPr>
          <w:ilvl w:val="0"/>
          <w:numId w:val="18"/>
        </w:num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Privacy-by-Design: In strict compliance with the DPDP Act (2023), A-Quire operates on a zero-biometric-transmission model. All raw video data is processed at the edge and instantly discarded; only anonymized "struggle metadata" is transmitted to the AWS cloud, guaranteeing 100% student privacy.</w:t>
      </w:r>
    </w:p>
    <w:p w14:paraId="3D3233CA" w14:textId="77777777" w:rsidR="0033455F" w:rsidRPr="0033455F" w:rsidRDefault="0033455F" w:rsidP="0033455F">
      <w:p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1.2 Social and Pedagogical Impact</w:t>
      </w:r>
    </w:p>
    <w:p w14:paraId="49F9AE64" w14:textId="77777777" w:rsidR="0033455F" w:rsidRPr="0033455F" w:rsidRDefault="0033455F" w:rsidP="0033455F">
      <w:pPr>
        <w:spacing w:after="0" w:line="360" w:lineRule="auto"/>
        <w:jc w:val="both"/>
        <w:rPr>
          <w:rFonts w:ascii="Times New Roman" w:hAnsi="Times New Roman" w:cs="Times New Roman"/>
          <w:sz w:val="24"/>
          <w:szCs w:val="24"/>
        </w:rPr>
      </w:pPr>
      <w:r w:rsidRPr="0033455F">
        <w:rPr>
          <w:rFonts w:ascii="Times New Roman" w:hAnsi="Times New Roman" w:cs="Times New Roman"/>
          <w:sz w:val="24"/>
          <w:szCs w:val="24"/>
        </w:rPr>
        <w:t xml:space="preserve">The ultimate goal of A-Quire is to democratize the 1-on-1 mentorship that was previously reserved for elite urban centers. By providing a "safety net" that catches a student the moment </w:t>
      </w:r>
      <w:r w:rsidRPr="0033455F">
        <w:rPr>
          <w:rFonts w:ascii="Times New Roman" w:hAnsi="Times New Roman" w:cs="Times New Roman"/>
          <w:sz w:val="24"/>
          <w:szCs w:val="24"/>
        </w:rPr>
        <w:lastRenderedPageBreak/>
        <w:t>their eyes fixate in confusion, A-Quire reduces the mental fatigue associated with independent learning. Furthermore, it provides educators with actionable "Struggle Heatmaps", allowing them to see exactly which parts of their curriculum are causing collective difficulty. In doing so, A-Quire isn't just teaching a subject; it is empowering the next generation of learners across Bharat to build the confidence needed for lifelong independent study.</w:t>
      </w:r>
    </w:p>
    <w:p w14:paraId="042862EE" w14:textId="77777777" w:rsidR="00AD0C7F" w:rsidRDefault="00AD0C7F" w:rsidP="00BE5CC0">
      <w:pPr>
        <w:spacing w:after="0" w:line="360" w:lineRule="auto"/>
        <w:jc w:val="both"/>
        <w:rPr>
          <w:rFonts w:ascii="Times New Roman" w:hAnsi="Times New Roman" w:cs="Times New Roman"/>
          <w:b/>
          <w:sz w:val="32"/>
          <w:szCs w:val="28"/>
        </w:rPr>
      </w:pPr>
    </w:p>
    <w:p w14:paraId="58A5C621" w14:textId="77777777" w:rsidR="00AD0C7F" w:rsidRDefault="00AD0C7F" w:rsidP="00BE5CC0">
      <w:pPr>
        <w:spacing w:after="0" w:line="360" w:lineRule="auto"/>
        <w:jc w:val="both"/>
        <w:rPr>
          <w:rFonts w:ascii="Times New Roman" w:hAnsi="Times New Roman" w:cs="Times New Roman"/>
          <w:b/>
          <w:sz w:val="32"/>
          <w:szCs w:val="28"/>
        </w:rPr>
      </w:pPr>
    </w:p>
    <w:p w14:paraId="4EB98D8E" w14:textId="77777777" w:rsidR="00AD0C7F" w:rsidRDefault="00AD0C7F" w:rsidP="00BE5CC0">
      <w:pPr>
        <w:spacing w:after="0" w:line="360" w:lineRule="auto"/>
        <w:jc w:val="both"/>
        <w:rPr>
          <w:rFonts w:ascii="Times New Roman" w:hAnsi="Times New Roman" w:cs="Times New Roman"/>
          <w:b/>
          <w:sz w:val="32"/>
          <w:szCs w:val="28"/>
        </w:rPr>
      </w:pPr>
    </w:p>
    <w:p w14:paraId="06F57BFD" w14:textId="77777777" w:rsidR="00AD0C7F" w:rsidRDefault="00AD0C7F" w:rsidP="00BE5CC0">
      <w:pPr>
        <w:spacing w:after="0" w:line="360" w:lineRule="auto"/>
        <w:jc w:val="both"/>
        <w:rPr>
          <w:rFonts w:ascii="Times New Roman" w:hAnsi="Times New Roman" w:cs="Times New Roman"/>
          <w:b/>
          <w:sz w:val="32"/>
          <w:szCs w:val="28"/>
        </w:rPr>
      </w:pPr>
    </w:p>
    <w:p w14:paraId="78C09378" w14:textId="77777777" w:rsidR="00AD0C7F" w:rsidRDefault="00AD0C7F" w:rsidP="00BE5CC0">
      <w:pPr>
        <w:spacing w:after="0" w:line="360" w:lineRule="auto"/>
        <w:jc w:val="both"/>
        <w:rPr>
          <w:rFonts w:ascii="Times New Roman" w:hAnsi="Times New Roman" w:cs="Times New Roman"/>
          <w:b/>
          <w:sz w:val="32"/>
          <w:szCs w:val="28"/>
        </w:rPr>
      </w:pPr>
    </w:p>
    <w:p w14:paraId="34E23B08" w14:textId="77777777" w:rsidR="00AD0C7F" w:rsidRDefault="00AD0C7F" w:rsidP="00BE5CC0">
      <w:pPr>
        <w:spacing w:after="0" w:line="360" w:lineRule="auto"/>
        <w:jc w:val="both"/>
        <w:rPr>
          <w:rFonts w:ascii="Times New Roman" w:hAnsi="Times New Roman" w:cs="Times New Roman"/>
          <w:b/>
          <w:sz w:val="32"/>
          <w:szCs w:val="28"/>
        </w:rPr>
      </w:pPr>
    </w:p>
    <w:p w14:paraId="127ADFBF" w14:textId="77777777" w:rsidR="00AD0C7F" w:rsidRDefault="00AD0C7F" w:rsidP="00BE5CC0">
      <w:pPr>
        <w:spacing w:after="0" w:line="360" w:lineRule="auto"/>
        <w:jc w:val="both"/>
        <w:rPr>
          <w:rFonts w:ascii="Times New Roman" w:hAnsi="Times New Roman" w:cs="Times New Roman"/>
          <w:b/>
          <w:sz w:val="32"/>
          <w:szCs w:val="28"/>
        </w:rPr>
      </w:pPr>
    </w:p>
    <w:p w14:paraId="373C1CA7" w14:textId="77777777" w:rsidR="00AD0C7F" w:rsidRDefault="00AD0C7F" w:rsidP="00BE5CC0">
      <w:pPr>
        <w:spacing w:after="0" w:line="360" w:lineRule="auto"/>
        <w:jc w:val="both"/>
        <w:rPr>
          <w:rFonts w:ascii="Times New Roman" w:hAnsi="Times New Roman" w:cs="Times New Roman"/>
          <w:b/>
          <w:sz w:val="32"/>
          <w:szCs w:val="28"/>
        </w:rPr>
      </w:pPr>
    </w:p>
    <w:p w14:paraId="3AB5C0C0" w14:textId="77777777" w:rsidR="00AD0C7F" w:rsidRDefault="00AD0C7F" w:rsidP="00BE5CC0">
      <w:pPr>
        <w:spacing w:after="0" w:line="360" w:lineRule="auto"/>
        <w:jc w:val="both"/>
        <w:rPr>
          <w:rFonts w:ascii="Times New Roman" w:hAnsi="Times New Roman" w:cs="Times New Roman"/>
          <w:b/>
          <w:sz w:val="32"/>
          <w:szCs w:val="28"/>
        </w:rPr>
      </w:pPr>
    </w:p>
    <w:p w14:paraId="2F94C6EA" w14:textId="77777777" w:rsidR="00AD0C7F" w:rsidRDefault="00AD0C7F" w:rsidP="00BE5CC0">
      <w:pPr>
        <w:spacing w:after="0" w:line="360" w:lineRule="auto"/>
        <w:jc w:val="both"/>
        <w:rPr>
          <w:rFonts w:ascii="Times New Roman" w:hAnsi="Times New Roman" w:cs="Times New Roman"/>
          <w:b/>
          <w:sz w:val="32"/>
          <w:szCs w:val="28"/>
        </w:rPr>
      </w:pPr>
    </w:p>
    <w:p w14:paraId="03717877" w14:textId="77777777" w:rsidR="00AD0C7F" w:rsidRDefault="00AD0C7F" w:rsidP="00BE5CC0">
      <w:pPr>
        <w:spacing w:after="0" w:line="360" w:lineRule="auto"/>
        <w:jc w:val="both"/>
        <w:rPr>
          <w:rFonts w:ascii="Times New Roman" w:hAnsi="Times New Roman" w:cs="Times New Roman"/>
          <w:b/>
          <w:sz w:val="32"/>
          <w:szCs w:val="28"/>
        </w:rPr>
      </w:pPr>
    </w:p>
    <w:p w14:paraId="009FC01A" w14:textId="77777777" w:rsidR="00AD0C7F" w:rsidRDefault="00AD0C7F" w:rsidP="00BE5CC0">
      <w:pPr>
        <w:spacing w:after="0" w:line="360" w:lineRule="auto"/>
        <w:jc w:val="both"/>
        <w:rPr>
          <w:rFonts w:ascii="Times New Roman" w:hAnsi="Times New Roman" w:cs="Times New Roman"/>
          <w:b/>
          <w:sz w:val="32"/>
          <w:szCs w:val="28"/>
        </w:rPr>
      </w:pPr>
    </w:p>
    <w:p w14:paraId="50086DD7" w14:textId="77777777" w:rsidR="00591BCF" w:rsidRDefault="00591BCF" w:rsidP="00BE5CC0">
      <w:pPr>
        <w:spacing w:after="0" w:line="360" w:lineRule="auto"/>
        <w:jc w:val="both"/>
        <w:rPr>
          <w:rFonts w:ascii="Times New Roman" w:hAnsi="Times New Roman" w:cs="Times New Roman"/>
          <w:b/>
          <w:sz w:val="32"/>
          <w:szCs w:val="28"/>
        </w:rPr>
      </w:pPr>
    </w:p>
    <w:p w14:paraId="4FA1CDED" w14:textId="77777777" w:rsidR="00A668B9" w:rsidRDefault="00A668B9" w:rsidP="00BE5CC0">
      <w:pPr>
        <w:spacing w:after="0" w:line="360" w:lineRule="auto"/>
        <w:jc w:val="both"/>
        <w:rPr>
          <w:rFonts w:ascii="Times New Roman" w:hAnsi="Times New Roman" w:cs="Times New Roman"/>
          <w:b/>
          <w:sz w:val="32"/>
          <w:szCs w:val="28"/>
        </w:rPr>
      </w:pPr>
    </w:p>
    <w:p w14:paraId="1691CB42" w14:textId="77777777" w:rsidR="00A668B9" w:rsidRDefault="00A668B9" w:rsidP="00BE5CC0">
      <w:pPr>
        <w:spacing w:after="0" w:line="360" w:lineRule="auto"/>
        <w:jc w:val="both"/>
        <w:rPr>
          <w:rFonts w:ascii="Times New Roman" w:hAnsi="Times New Roman" w:cs="Times New Roman"/>
          <w:b/>
          <w:sz w:val="32"/>
          <w:szCs w:val="28"/>
        </w:rPr>
      </w:pPr>
    </w:p>
    <w:p w14:paraId="20C34765" w14:textId="77777777" w:rsidR="00A668B9" w:rsidRDefault="00A668B9" w:rsidP="00BE5CC0">
      <w:pPr>
        <w:spacing w:after="0" w:line="360" w:lineRule="auto"/>
        <w:jc w:val="both"/>
        <w:rPr>
          <w:rFonts w:ascii="Times New Roman" w:hAnsi="Times New Roman" w:cs="Times New Roman"/>
          <w:b/>
          <w:sz w:val="32"/>
          <w:szCs w:val="28"/>
        </w:rPr>
      </w:pPr>
    </w:p>
    <w:p w14:paraId="2EA40FCC" w14:textId="77777777" w:rsidR="00A668B9" w:rsidRDefault="00A668B9" w:rsidP="00BE5CC0">
      <w:pPr>
        <w:spacing w:after="0" w:line="360" w:lineRule="auto"/>
        <w:jc w:val="both"/>
        <w:rPr>
          <w:rFonts w:ascii="Times New Roman" w:hAnsi="Times New Roman" w:cs="Times New Roman"/>
          <w:b/>
          <w:sz w:val="32"/>
          <w:szCs w:val="28"/>
        </w:rPr>
      </w:pPr>
    </w:p>
    <w:p w14:paraId="003CC2EB" w14:textId="4A8014A0"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2. </w:t>
      </w:r>
      <w:r w:rsidR="00673657" w:rsidRPr="000A7691">
        <w:rPr>
          <w:rFonts w:ascii="Times New Roman" w:hAnsi="Times New Roman" w:cs="Times New Roman"/>
          <w:b/>
          <w:sz w:val="32"/>
          <w:szCs w:val="28"/>
        </w:rPr>
        <w:t xml:space="preserve">Literature Survey </w:t>
      </w:r>
    </w:p>
    <w:p w14:paraId="2DAE6412" w14:textId="1847384D" w:rsidR="00277BB3" w:rsidRDefault="00277BB3" w:rsidP="00BE5CC0">
      <w:pPr>
        <w:spacing w:after="0" w:line="360" w:lineRule="auto"/>
        <w:jc w:val="both"/>
        <w:rPr>
          <w:rFonts w:ascii="Times New Roman" w:hAnsi="Times New Roman" w:cs="Times New Roman"/>
          <w:bCs/>
          <w:sz w:val="24"/>
          <w:szCs w:val="24"/>
        </w:rPr>
      </w:pPr>
      <w:r w:rsidRPr="00277BB3">
        <w:rPr>
          <w:rFonts w:ascii="Times New Roman" w:hAnsi="Times New Roman" w:cs="Times New Roman"/>
          <w:bCs/>
          <w:sz w:val="24"/>
          <w:szCs w:val="24"/>
        </w:rPr>
        <w:t>The development of A-Quire is supported by recent advancements in computer vision, large language model (LLM) reasoning, and privacy-preserving edge computing, as documented in the following research:</w:t>
      </w:r>
    </w:p>
    <w:p w14:paraId="4B62D432"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3.1 Advances in Gaze Estimation and Cognitive Monitoring</w:t>
      </w:r>
    </w:p>
    <w:p w14:paraId="29735CAE" w14:textId="77777777" w:rsidR="00277BB3" w:rsidRPr="00277BB3" w:rsidRDefault="00277BB3" w:rsidP="00277BB3">
      <w:pPr>
        <w:numPr>
          <w:ilvl w:val="0"/>
          <w:numId w:val="19"/>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lastRenderedPageBreak/>
        <w:t>"A Comparative Study of Gaze Estimation Models" (IEEE 2025):</w:t>
      </w:r>
      <w:r w:rsidRPr="00277BB3">
        <w:rPr>
          <w:rFonts w:ascii="Times New Roman" w:hAnsi="Times New Roman" w:cs="Times New Roman"/>
          <w:bCs/>
          <w:sz w:val="24"/>
          <w:szCs w:val="24"/>
        </w:rPr>
        <w:t xml:space="preserve"> This study evaluates state-of-the-art models like </w:t>
      </w:r>
      <w:r w:rsidRPr="00277BB3">
        <w:rPr>
          <w:rFonts w:ascii="Times New Roman" w:hAnsi="Times New Roman" w:cs="Times New Roman"/>
          <w:b/>
          <w:bCs/>
          <w:sz w:val="24"/>
          <w:szCs w:val="24"/>
        </w:rPr>
        <w:t>GazeRefineNet</w:t>
      </w:r>
      <w:r w:rsidRPr="00277BB3">
        <w:rPr>
          <w:rFonts w:ascii="Times New Roman" w:hAnsi="Times New Roman" w:cs="Times New Roman"/>
          <w:bCs/>
          <w:sz w:val="24"/>
          <w:szCs w:val="24"/>
        </w:rPr>
        <w:t xml:space="preserve"> and </w:t>
      </w:r>
      <w:r w:rsidRPr="00277BB3">
        <w:rPr>
          <w:rFonts w:ascii="Times New Roman" w:hAnsi="Times New Roman" w:cs="Times New Roman"/>
          <w:b/>
          <w:bCs/>
          <w:sz w:val="24"/>
          <w:szCs w:val="24"/>
        </w:rPr>
        <w:t>OpenGaze</w:t>
      </w:r>
      <w:r w:rsidRPr="00277BB3">
        <w:rPr>
          <w:rFonts w:ascii="Times New Roman" w:hAnsi="Times New Roman" w:cs="Times New Roman"/>
          <w:bCs/>
          <w:sz w:val="24"/>
          <w:szCs w:val="24"/>
        </w:rPr>
        <w:t>. It identifies that recent gaze estimation techniques have achieved a mean error of 1.91 cm using standard webcams, confirming the feasibility of iris-based focus detection without specialized hardware in educational settings.</w:t>
      </w:r>
    </w:p>
    <w:p w14:paraId="49B742DF" w14:textId="77777777" w:rsidR="00277BB3" w:rsidRPr="00277BB3" w:rsidRDefault="00277BB3" w:rsidP="00277BB3">
      <w:pPr>
        <w:numPr>
          <w:ilvl w:val="0"/>
          <w:numId w:val="19"/>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"Eye Tracking Technology for Examining Cognitive Processes" (IEEE/Computers &amp; Education 2025):</w:t>
      </w:r>
      <w:r w:rsidRPr="00277BB3">
        <w:rPr>
          <w:rFonts w:ascii="Times New Roman" w:hAnsi="Times New Roman" w:cs="Times New Roman"/>
          <w:bCs/>
          <w:sz w:val="24"/>
          <w:szCs w:val="24"/>
        </w:rPr>
        <w:t xml:space="preserve"> Research published in early 2025 validates the "eye-mind hypothesis," proving that fixation durations are direct indicators of cognitive load and "struggle" during multimedia learning tasks, providing a scientific basis for A-Quire’s proactive intervention triggers.</w:t>
      </w:r>
    </w:p>
    <w:p w14:paraId="168D3FAE"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3.2 Socratic AI and LLM Reasoning Scaffolds</w:t>
      </w:r>
    </w:p>
    <w:p w14:paraId="43D0A172" w14:textId="77777777" w:rsidR="00277BB3" w:rsidRPr="00277BB3" w:rsidRDefault="00277BB3" w:rsidP="00277BB3">
      <w:pPr>
        <w:numPr>
          <w:ilvl w:val="0"/>
          <w:numId w:val="20"/>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"SocraticAI: Transforming LLMs into Guided CS Tutors" (IEEE/arXiv 2025):</w:t>
      </w:r>
      <w:r w:rsidRPr="00277BB3">
        <w:rPr>
          <w:rFonts w:ascii="Times New Roman" w:hAnsi="Times New Roman" w:cs="Times New Roman"/>
          <w:bCs/>
          <w:sz w:val="24"/>
          <w:szCs w:val="24"/>
        </w:rPr>
        <w:t xml:space="preserve"> This research introduces the concept of "Scaffolded Interaction," where LLMs are constrained from providing direct answers. It demonstrates that requiring students to articulate their reasoning before receiving AI feedback significantly improves conceptual understanding in computer science education.</w:t>
      </w:r>
    </w:p>
    <w:p w14:paraId="35CE64D6" w14:textId="77777777" w:rsidR="00277BB3" w:rsidRPr="00277BB3" w:rsidRDefault="00277BB3" w:rsidP="00277BB3">
      <w:pPr>
        <w:numPr>
          <w:ilvl w:val="0"/>
          <w:numId w:val="20"/>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"IntelliChain: Enhanced Socratic Method Dialogue with LLMs" (IEEE-indexed 2025):</w:t>
      </w:r>
      <w:r w:rsidRPr="00277BB3">
        <w:rPr>
          <w:rFonts w:ascii="Times New Roman" w:hAnsi="Times New Roman" w:cs="Times New Roman"/>
          <w:bCs/>
          <w:sz w:val="24"/>
          <w:szCs w:val="24"/>
        </w:rPr>
        <w:t xml:space="preserve"> This paper explores the integration of </w:t>
      </w:r>
      <w:r w:rsidRPr="00277BB3">
        <w:rPr>
          <w:rFonts w:ascii="Times New Roman" w:hAnsi="Times New Roman" w:cs="Times New Roman"/>
          <w:b/>
          <w:bCs/>
          <w:sz w:val="24"/>
          <w:szCs w:val="24"/>
        </w:rPr>
        <w:t>Knowledge Graphs</w:t>
      </w:r>
      <w:r w:rsidRPr="00277BB3">
        <w:rPr>
          <w:rFonts w:ascii="Times New Roman" w:hAnsi="Times New Roman" w:cs="Times New Roman"/>
          <w:bCs/>
          <w:sz w:val="24"/>
          <w:szCs w:val="24"/>
        </w:rPr>
        <w:t xml:space="preserve"> with LLMs like </w:t>
      </w:r>
      <w:r w:rsidRPr="00277BB3">
        <w:rPr>
          <w:rFonts w:ascii="Times New Roman" w:hAnsi="Times New Roman" w:cs="Times New Roman"/>
          <w:b/>
          <w:bCs/>
          <w:sz w:val="24"/>
          <w:szCs w:val="24"/>
        </w:rPr>
        <w:t>Claude 4</w:t>
      </w:r>
      <w:r w:rsidRPr="00277BB3">
        <w:rPr>
          <w:rFonts w:ascii="Times New Roman" w:hAnsi="Times New Roman" w:cs="Times New Roman"/>
          <w:bCs/>
          <w:sz w:val="24"/>
          <w:szCs w:val="24"/>
        </w:rPr>
        <w:t xml:space="preserve"> to maintain pedagogical coherence. It highlights that "Chain-of-Thought" dialogue mechanisms allow agents to plan multi-turn Socratic interventions that mimic human expert tutors.</w:t>
      </w:r>
    </w:p>
    <w:p w14:paraId="49FF3817"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3.3 Privacy-Preserving Edge AI</w:t>
      </w:r>
    </w:p>
    <w:p w14:paraId="5F1795BB" w14:textId="77777777" w:rsidR="00277BB3" w:rsidRPr="00277BB3" w:rsidRDefault="00277BB3" w:rsidP="00277BB3">
      <w:pPr>
        <w:numPr>
          <w:ilvl w:val="0"/>
          <w:numId w:val="21"/>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"Privacy-Preserving Artificial Intelligence on Edge Devices" (IEEE ICWS 2024):</w:t>
      </w:r>
      <w:r w:rsidRPr="00277BB3">
        <w:rPr>
          <w:rFonts w:ascii="Times New Roman" w:hAnsi="Times New Roman" w:cs="Times New Roman"/>
          <w:bCs/>
          <w:sz w:val="24"/>
          <w:szCs w:val="24"/>
        </w:rPr>
        <w:t xml:space="preserve"> This publication discusses the use of homomorphic encryption and local differential privacy for AI on resource-constrained devices. It establishes the "Privacy-by-Design" standard for processing sensitive biometric data at the edge to ensure zero raw data transmission.</w:t>
      </w:r>
    </w:p>
    <w:p w14:paraId="26D81CCC" w14:textId="77777777" w:rsidR="00277BB3" w:rsidRPr="00277BB3" w:rsidRDefault="00277BB3" w:rsidP="00277BB3">
      <w:pPr>
        <w:numPr>
          <w:ilvl w:val="0"/>
          <w:numId w:val="21"/>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"Privacy-Preserving AI Inference in Edge Systems" (IEEE 2026):</w:t>
      </w:r>
      <w:r w:rsidRPr="00277BB3">
        <w:rPr>
          <w:rFonts w:ascii="Times New Roman" w:hAnsi="Times New Roman" w:cs="Times New Roman"/>
          <w:bCs/>
          <w:sz w:val="24"/>
          <w:szCs w:val="24"/>
        </w:rPr>
        <w:t xml:space="preserve"> Recent findings from early 2026 emphasize the need for "Consent-Aware Orchestration" in Edge-AI. The study proves that local on-device inference reduces data reconstruction attacks by 75%, supporting A-Quire’s local-only video processing model.</w:t>
      </w:r>
    </w:p>
    <w:p w14:paraId="4BD58D3C"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3.4 Multimodal AI in the Indian Educational Context (Bharat)</w:t>
      </w:r>
    </w:p>
    <w:p w14:paraId="5A980971" w14:textId="77777777" w:rsidR="00277BB3" w:rsidRPr="00277BB3" w:rsidRDefault="00277BB3" w:rsidP="00277BB3">
      <w:pPr>
        <w:numPr>
          <w:ilvl w:val="0"/>
          <w:numId w:val="22"/>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lastRenderedPageBreak/>
        <w:t>"Multimodal AI-Enabled Learning Personalization for Indian Education Reform" (IEEE ICRISET 2025):</w:t>
      </w:r>
      <w:r w:rsidRPr="00277BB3">
        <w:rPr>
          <w:rFonts w:ascii="Times New Roman" w:hAnsi="Times New Roman" w:cs="Times New Roman"/>
          <w:bCs/>
          <w:sz w:val="24"/>
          <w:szCs w:val="24"/>
        </w:rPr>
        <w:t xml:space="preserve"> This paper specifically addresses the deployment of AI in remote and underdeveloped areas of India. It advocates for the use of </w:t>
      </w:r>
      <w:r w:rsidRPr="00277BB3">
        <w:rPr>
          <w:rFonts w:ascii="Times New Roman" w:hAnsi="Times New Roman" w:cs="Times New Roman"/>
          <w:b/>
          <w:bCs/>
          <w:sz w:val="24"/>
          <w:szCs w:val="24"/>
        </w:rPr>
        <w:t>TensorFlow Lite</w:t>
      </w:r>
      <w:r w:rsidRPr="00277BB3">
        <w:rPr>
          <w:rFonts w:ascii="Times New Roman" w:hAnsi="Times New Roman" w:cs="Times New Roman"/>
          <w:bCs/>
          <w:sz w:val="24"/>
          <w:szCs w:val="24"/>
        </w:rPr>
        <w:t xml:space="preserve"> and </w:t>
      </w:r>
      <w:r w:rsidRPr="00277BB3">
        <w:rPr>
          <w:rFonts w:ascii="Times New Roman" w:hAnsi="Times New Roman" w:cs="Times New Roman"/>
          <w:b/>
          <w:bCs/>
          <w:sz w:val="24"/>
          <w:szCs w:val="24"/>
        </w:rPr>
        <w:t>AWS Serverless</w:t>
      </w:r>
      <w:r w:rsidRPr="00277BB3">
        <w:rPr>
          <w:rFonts w:ascii="Times New Roman" w:hAnsi="Times New Roman" w:cs="Times New Roman"/>
          <w:bCs/>
          <w:sz w:val="24"/>
          <w:szCs w:val="24"/>
        </w:rPr>
        <w:t xml:space="preserve"> architectures to provide personalized learning that adapts to low-resource environments and regional linguistic needs.</w:t>
      </w:r>
    </w:p>
    <w:p w14:paraId="15AF1B4E" w14:textId="77777777" w:rsidR="00277BB3" w:rsidRPr="00277BB3" w:rsidRDefault="00277BB3" w:rsidP="00277BB3">
      <w:pPr>
        <w:numPr>
          <w:ilvl w:val="0"/>
          <w:numId w:val="22"/>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"Multimodal AI for Audio and Video Conversion Using Federated Learning" (IEEE NKCon 2025):</w:t>
      </w:r>
      <w:r w:rsidRPr="00277BB3">
        <w:rPr>
          <w:rFonts w:ascii="Times New Roman" w:hAnsi="Times New Roman" w:cs="Times New Roman"/>
          <w:bCs/>
          <w:sz w:val="24"/>
          <w:szCs w:val="24"/>
        </w:rPr>
        <w:t xml:space="preserve"> Published in late 2025, this research demonstrates the efficacy of transformer-based models in handling regional Indian dialects and "Hinglish" code-switching, which is central to A-Quire’s accessible audio interface.</w:t>
      </w:r>
    </w:p>
    <w:p w14:paraId="0938E317" w14:textId="77777777" w:rsidR="00277BB3" w:rsidRPr="00277BB3" w:rsidRDefault="00277BB3" w:rsidP="00BE5CC0">
      <w:pPr>
        <w:spacing w:after="0" w:line="360" w:lineRule="auto"/>
        <w:jc w:val="both"/>
        <w:rPr>
          <w:rFonts w:ascii="Times New Roman" w:hAnsi="Times New Roman" w:cs="Times New Roman"/>
          <w:bCs/>
          <w:sz w:val="24"/>
          <w:szCs w:val="24"/>
        </w:rPr>
      </w:pPr>
    </w:p>
    <w:p w14:paraId="19A77431" w14:textId="77777777" w:rsidR="00F84CA2" w:rsidRDefault="00F84CA2" w:rsidP="00BE5CC0">
      <w:pPr>
        <w:spacing w:after="0" w:line="360" w:lineRule="auto"/>
        <w:jc w:val="both"/>
        <w:rPr>
          <w:rFonts w:ascii="Times New Roman" w:hAnsi="Times New Roman" w:cs="Times New Roman"/>
          <w:bCs/>
          <w:sz w:val="24"/>
        </w:rPr>
      </w:pPr>
    </w:p>
    <w:p w14:paraId="3CB501BE" w14:textId="77777777" w:rsidR="00F84CA2" w:rsidRDefault="00F84CA2" w:rsidP="00BE5CC0">
      <w:pPr>
        <w:spacing w:after="0" w:line="360" w:lineRule="auto"/>
        <w:jc w:val="both"/>
        <w:rPr>
          <w:rFonts w:ascii="Times New Roman" w:hAnsi="Times New Roman" w:cs="Times New Roman"/>
          <w:bCs/>
          <w:sz w:val="24"/>
        </w:rPr>
      </w:pPr>
    </w:p>
    <w:p w14:paraId="22C7EA88" w14:textId="77777777" w:rsidR="00F84CA2" w:rsidRDefault="00F84CA2" w:rsidP="00BE5CC0">
      <w:pPr>
        <w:spacing w:after="0" w:line="360" w:lineRule="auto"/>
        <w:jc w:val="both"/>
        <w:rPr>
          <w:rFonts w:ascii="Times New Roman" w:hAnsi="Times New Roman" w:cs="Times New Roman"/>
          <w:bCs/>
          <w:sz w:val="24"/>
        </w:rPr>
      </w:pPr>
    </w:p>
    <w:p w14:paraId="60D474DE" w14:textId="77777777" w:rsidR="00F84CA2" w:rsidRDefault="00F84CA2" w:rsidP="00BE5CC0">
      <w:pPr>
        <w:spacing w:after="0" w:line="360" w:lineRule="auto"/>
        <w:jc w:val="both"/>
        <w:rPr>
          <w:rFonts w:ascii="Times New Roman" w:hAnsi="Times New Roman" w:cs="Times New Roman"/>
          <w:bCs/>
          <w:sz w:val="24"/>
        </w:rPr>
      </w:pPr>
    </w:p>
    <w:p w14:paraId="43EF173B" w14:textId="77777777" w:rsidR="00F84CA2" w:rsidRDefault="00F84CA2" w:rsidP="00BE5CC0">
      <w:pPr>
        <w:spacing w:after="0" w:line="360" w:lineRule="auto"/>
        <w:jc w:val="both"/>
        <w:rPr>
          <w:rFonts w:ascii="Times New Roman" w:hAnsi="Times New Roman" w:cs="Times New Roman"/>
          <w:bCs/>
          <w:sz w:val="24"/>
        </w:rPr>
      </w:pPr>
    </w:p>
    <w:p w14:paraId="2F571B11" w14:textId="77777777" w:rsidR="00F84CA2" w:rsidRDefault="00F84CA2" w:rsidP="00BE5CC0">
      <w:pPr>
        <w:spacing w:after="0" w:line="360" w:lineRule="auto"/>
        <w:jc w:val="both"/>
        <w:rPr>
          <w:rFonts w:ascii="Times New Roman" w:hAnsi="Times New Roman" w:cs="Times New Roman"/>
          <w:bCs/>
          <w:sz w:val="24"/>
        </w:rPr>
      </w:pPr>
    </w:p>
    <w:p w14:paraId="5634021C" w14:textId="77777777" w:rsidR="00F84CA2" w:rsidRDefault="00F84CA2" w:rsidP="00BE5CC0">
      <w:pPr>
        <w:spacing w:after="0" w:line="360" w:lineRule="auto"/>
        <w:jc w:val="both"/>
        <w:rPr>
          <w:rFonts w:ascii="Times New Roman" w:hAnsi="Times New Roman" w:cs="Times New Roman"/>
          <w:bCs/>
          <w:sz w:val="24"/>
        </w:rPr>
      </w:pPr>
    </w:p>
    <w:p w14:paraId="0BC62236" w14:textId="77777777" w:rsidR="00F84CA2" w:rsidRDefault="00F84CA2" w:rsidP="00BE5CC0">
      <w:pPr>
        <w:spacing w:after="0" w:line="360" w:lineRule="auto"/>
        <w:jc w:val="both"/>
        <w:rPr>
          <w:rFonts w:ascii="Times New Roman" w:hAnsi="Times New Roman" w:cs="Times New Roman"/>
          <w:bCs/>
          <w:sz w:val="24"/>
        </w:rPr>
      </w:pPr>
    </w:p>
    <w:p w14:paraId="6CC98B9C" w14:textId="77777777" w:rsidR="00F84CA2" w:rsidRDefault="00F84CA2" w:rsidP="00BE5CC0">
      <w:pPr>
        <w:spacing w:after="0" w:line="360" w:lineRule="auto"/>
        <w:jc w:val="both"/>
        <w:rPr>
          <w:rFonts w:ascii="Times New Roman" w:hAnsi="Times New Roman" w:cs="Times New Roman"/>
          <w:bCs/>
          <w:sz w:val="24"/>
        </w:rPr>
      </w:pPr>
    </w:p>
    <w:p w14:paraId="47D5EDE2" w14:textId="77777777" w:rsidR="00F84CA2" w:rsidRDefault="00F84CA2" w:rsidP="00BE5CC0">
      <w:pPr>
        <w:spacing w:after="0" w:line="360" w:lineRule="auto"/>
        <w:jc w:val="both"/>
        <w:rPr>
          <w:rFonts w:ascii="Times New Roman" w:hAnsi="Times New Roman" w:cs="Times New Roman"/>
          <w:bCs/>
          <w:sz w:val="24"/>
        </w:rPr>
      </w:pPr>
    </w:p>
    <w:p w14:paraId="120D38B4" w14:textId="77777777" w:rsidR="00F84CA2" w:rsidRDefault="00F84CA2" w:rsidP="00BE5CC0">
      <w:pPr>
        <w:spacing w:after="0" w:line="360" w:lineRule="auto"/>
        <w:jc w:val="both"/>
        <w:rPr>
          <w:rFonts w:ascii="Times New Roman" w:hAnsi="Times New Roman" w:cs="Times New Roman"/>
          <w:bCs/>
          <w:sz w:val="24"/>
        </w:rPr>
      </w:pPr>
    </w:p>
    <w:p w14:paraId="13B8C03C" w14:textId="77777777" w:rsidR="00F84CA2" w:rsidRDefault="00F84CA2" w:rsidP="00BE5CC0">
      <w:pPr>
        <w:spacing w:after="0" w:line="360" w:lineRule="auto"/>
        <w:jc w:val="both"/>
        <w:rPr>
          <w:rFonts w:ascii="Times New Roman" w:hAnsi="Times New Roman" w:cs="Times New Roman"/>
          <w:bCs/>
          <w:sz w:val="24"/>
        </w:rPr>
      </w:pPr>
    </w:p>
    <w:p w14:paraId="4F8E33C0" w14:textId="77777777" w:rsidR="00F84CA2" w:rsidRDefault="00F84CA2" w:rsidP="00BE5CC0">
      <w:pPr>
        <w:spacing w:after="0" w:line="360" w:lineRule="auto"/>
        <w:jc w:val="both"/>
        <w:rPr>
          <w:rFonts w:ascii="Times New Roman" w:hAnsi="Times New Roman" w:cs="Times New Roman"/>
          <w:bCs/>
          <w:sz w:val="24"/>
        </w:rPr>
      </w:pPr>
    </w:p>
    <w:p w14:paraId="28E0E13B" w14:textId="77777777" w:rsidR="00F84CA2" w:rsidRDefault="00F84CA2" w:rsidP="00BE5CC0">
      <w:pPr>
        <w:spacing w:after="0" w:line="360" w:lineRule="auto"/>
        <w:jc w:val="both"/>
        <w:rPr>
          <w:rFonts w:ascii="Times New Roman" w:hAnsi="Times New Roman" w:cs="Times New Roman"/>
          <w:bCs/>
          <w:sz w:val="24"/>
        </w:rPr>
      </w:pPr>
    </w:p>
    <w:p w14:paraId="27E0C59F" w14:textId="77777777" w:rsidR="00F84CA2" w:rsidRDefault="00F84CA2" w:rsidP="00BE5CC0">
      <w:pPr>
        <w:spacing w:after="0" w:line="360" w:lineRule="auto"/>
        <w:jc w:val="both"/>
        <w:rPr>
          <w:rFonts w:ascii="Times New Roman" w:hAnsi="Times New Roman" w:cs="Times New Roman"/>
          <w:bCs/>
          <w:sz w:val="24"/>
        </w:rPr>
      </w:pPr>
    </w:p>
    <w:p w14:paraId="21B7D229" w14:textId="77777777" w:rsidR="00F84CA2" w:rsidRDefault="00F84CA2" w:rsidP="00BE5CC0">
      <w:pPr>
        <w:spacing w:after="0" w:line="360" w:lineRule="auto"/>
        <w:jc w:val="both"/>
        <w:rPr>
          <w:rFonts w:ascii="Times New Roman" w:hAnsi="Times New Roman" w:cs="Times New Roman"/>
          <w:bCs/>
          <w:sz w:val="24"/>
        </w:rPr>
      </w:pPr>
    </w:p>
    <w:p w14:paraId="33D98AF4" w14:textId="77777777" w:rsidR="00F84CA2" w:rsidRDefault="00F84CA2" w:rsidP="00BE5CC0">
      <w:pPr>
        <w:spacing w:after="0" w:line="360" w:lineRule="auto"/>
        <w:jc w:val="both"/>
        <w:rPr>
          <w:rFonts w:ascii="Times New Roman" w:hAnsi="Times New Roman" w:cs="Times New Roman"/>
          <w:bCs/>
          <w:sz w:val="24"/>
        </w:rPr>
      </w:pPr>
    </w:p>
    <w:p w14:paraId="1068B258" w14:textId="77777777" w:rsidR="00591BCF" w:rsidRDefault="00591BCF" w:rsidP="00BE5CC0">
      <w:pPr>
        <w:spacing w:after="0" w:line="360" w:lineRule="auto"/>
        <w:jc w:val="both"/>
        <w:rPr>
          <w:rFonts w:ascii="Times New Roman" w:hAnsi="Times New Roman" w:cs="Times New Roman"/>
          <w:b/>
          <w:sz w:val="32"/>
          <w:szCs w:val="28"/>
        </w:rPr>
      </w:pPr>
    </w:p>
    <w:p w14:paraId="47259C77" w14:textId="77777777" w:rsidR="00591BCF" w:rsidRDefault="00591BCF" w:rsidP="00BE5CC0">
      <w:pPr>
        <w:spacing w:after="0" w:line="360" w:lineRule="auto"/>
        <w:jc w:val="both"/>
        <w:rPr>
          <w:rFonts w:ascii="Times New Roman" w:hAnsi="Times New Roman" w:cs="Times New Roman"/>
          <w:b/>
          <w:sz w:val="32"/>
          <w:szCs w:val="28"/>
        </w:rPr>
      </w:pPr>
    </w:p>
    <w:p w14:paraId="07C5D482" w14:textId="77777777" w:rsidR="00591BCF" w:rsidRDefault="00591BCF" w:rsidP="00BE5CC0">
      <w:pPr>
        <w:spacing w:after="0" w:line="360" w:lineRule="auto"/>
        <w:jc w:val="both"/>
        <w:rPr>
          <w:rFonts w:ascii="Times New Roman" w:hAnsi="Times New Roman" w:cs="Times New Roman"/>
          <w:b/>
          <w:sz w:val="32"/>
          <w:szCs w:val="28"/>
        </w:rPr>
      </w:pPr>
    </w:p>
    <w:p w14:paraId="19AF8791" w14:textId="77777777" w:rsidR="0030638F" w:rsidRDefault="0030638F" w:rsidP="00A668B9">
      <w:pPr>
        <w:spacing w:after="0" w:line="360" w:lineRule="auto"/>
        <w:jc w:val="both"/>
        <w:rPr>
          <w:rFonts w:ascii="Times New Roman" w:hAnsi="Times New Roman" w:cs="Times New Roman"/>
          <w:b/>
          <w:sz w:val="32"/>
          <w:szCs w:val="28"/>
        </w:rPr>
      </w:pPr>
    </w:p>
    <w:p w14:paraId="5AAAA2B9" w14:textId="7DF092EC" w:rsidR="00A668B9" w:rsidRDefault="000D66ED" w:rsidP="00A668B9">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lastRenderedPageBreak/>
        <w:t xml:space="preserve">3. </w:t>
      </w:r>
      <w:r w:rsidR="00673657" w:rsidRPr="000A7691">
        <w:rPr>
          <w:rFonts w:ascii="Times New Roman" w:hAnsi="Times New Roman" w:cs="Times New Roman"/>
          <w:b/>
          <w:sz w:val="32"/>
          <w:szCs w:val="28"/>
        </w:rPr>
        <w:t>Objectives</w:t>
      </w:r>
    </w:p>
    <w:p w14:paraId="362D9FAC" w14:textId="2743909A" w:rsidR="00A668B9" w:rsidRPr="00A668B9" w:rsidRDefault="00A668B9" w:rsidP="00A668B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objectives of the project </w:t>
      </w:r>
      <w:r w:rsidR="001C13DC">
        <w:rPr>
          <w:rFonts w:ascii="Times New Roman" w:hAnsi="Times New Roman" w:cs="Times New Roman"/>
          <w:bCs/>
          <w:sz w:val="24"/>
          <w:szCs w:val="24"/>
        </w:rPr>
        <w:t xml:space="preserve">that need to be achieved </w:t>
      </w:r>
      <w:r>
        <w:rPr>
          <w:rFonts w:ascii="Times New Roman" w:hAnsi="Times New Roman" w:cs="Times New Roman"/>
          <w:bCs/>
          <w:sz w:val="24"/>
          <w:szCs w:val="24"/>
        </w:rPr>
        <w:t>are as follows:</w:t>
      </w:r>
    </w:p>
    <w:p w14:paraId="5FF8196D" w14:textId="7A855252"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Robust Gaze-Inference:</w:t>
      </w:r>
      <w:r w:rsidRPr="00277BB3">
        <w:rPr>
          <w:rFonts w:ascii="Times New Roman" w:hAnsi="Times New Roman" w:cs="Times New Roman"/>
          <w:bCs/>
          <w:sz w:val="24"/>
          <w:szCs w:val="24"/>
        </w:rPr>
        <w:t xml:space="preserve"> To implement a hardware-agnostic Edge-AI system using </w:t>
      </w:r>
      <w:r w:rsidRPr="00277BB3">
        <w:rPr>
          <w:rFonts w:ascii="Times New Roman" w:hAnsi="Times New Roman" w:cs="Times New Roman"/>
          <w:b/>
          <w:bCs/>
          <w:sz w:val="24"/>
          <w:szCs w:val="24"/>
        </w:rPr>
        <w:t>MediaPipe Iris</w:t>
      </w:r>
      <w:r w:rsidRPr="00277BB3">
        <w:rPr>
          <w:rFonts w:ascii="Times New Roman" w:hAnsi="Times New Roman" w:cs="Times New Roman"/>
          <w:bCs/>
          <w:sz w:val="24"/>
          <w:szCs w:val="24"/>
        </w:rPr>
        <w:t xml:space="preserve"> that achieves stable focus detection on standard webcams, maintaining high accuracy in low-light environments.</w:t>
      </w:r>
    </w:p>
    <w:p w14:paraId="4BF4590B" w14:textId="6789E765"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Proactive Socratic Mentorship:</w:t>
      </w:r>
      <w:r w:rsidRPr="00277BB3">
        <w:rPr>
          <w:rFonts w:ascii="Times New Roman" w:hAnsi="Times New Roman" w:cs="Times New Roman"/>
          <w:bCs/>
          <w:sz w:val="24"/>
          <w:szCs w:val="24"/>
        </w:rPr>
        <w:t xml:space="preserve"> To engineer a proactive intervention agent leveraging </w:t>
      </w:r>
      <w:r w:rsidRPr="00277BB3">
        <w:rPr>
          <w:rFonts w:ascii="Times New Roman" w:hAnsi="Times New Roman" w:cs="Times New Roman"/>
          <w:b/>
          <w:bCs/>
          <w:sz w:val="24"/>
          <w:szCs w:val="24"/>
        </w:rPr>
        <w:t>Claude 4.6 (Sonnet)</w:t>
      </w:r>
      <w:r w:rsidRPr="00277BB3">
        <w:rPr>
          <w:rFonts w:ascii="Times New Roman" w:hAnsi="Times New Roman" w:cs="Times New Roman"/>
          <w:bCs/>
          <w:sz w:val="24"/>
          <w:szCs w:val="24"/>
        </w:rPr>
        <w:t xml:space="preserve"> on </w:t>
      </w:r>
      <w:r w:rsidRPr="00277BB3">
        <w:rPr>
          <w:rFonts w:ascii="Times New Roman" w:hAnsi="Times New Roman" w:cs="Times New Roman"/>
          <w:b/>
          <w:bCs/>
          <w:sz w:val="24"/>
          <w:szCs w:val="24"/>
        </w:rPr>
        <w:t>AWS Bedrock</w:t>
      </w:r>
      <w:r w:rsidRPr="00277BB3">
        <w:rPr>
          <w:rFonts w:ascii="Times New Roman" w:hAnsi="Times New Roman" w:cs="Times New Roman"/>
          <w:bCs/>
          <w:sz w:val="24"/>
          <w:szCs w:val="24"/>
        </w:rPr>
        <w:t xml:space="preserve"> that utilizes "Extended Thinking" to provide inquiry-based nudges rather than direct answers.</w:t>
      </w:r>
    </w:p>
    <w:p w14:paraId="7808CACB" w14:textId="232AC2BD"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Privacy-Preserving Architecture:</w:t>
      </w:r>
      <w:r w:rsidRPr="00277BB3">
        <w:rPr>
          <w:rFonts w:ascii="Times New Roman" w:hAnsi="Times New Roman" w:cs="Times New Roman"/>
          <w:bCs/>
          <w:sz w:val="24"/>
          <w:szCs w:val="24"/>
        </w:rPr>
        <w:t xml:space="preserve"> To establish a </w:t>
      </w:r>
      <w:r w:rsidRPr="00277BB3">
        <w:rPr>
          <w:rFonts w:ascii="Times New Roman" w:hAnsi="Times New Roman" w:cs="Times New Roman"/>
          <w:b/>
          <w:bCs/>
          <w:sz w:val="24"/>
          <w:szCs w:val="24"/>
        </w:rPr>
        <w:t>Privacy-by-Design</w:t>
      </w:r>
      <w:r w:rsidRPr="00277BB3">
        <w:rPr>
          <w:rFonts w:ascii="Times New Roman" w:hAnsi="Times New Roman" w:cs="Times New Roman"/>
          <w:bCs/>
          <w:sz w:val="24"/>
          <w:szCs w:val="24"/>
        </w:rPr>
        <w:t xml:space="preserve"> framework that processes all biometric video data locally at the edge, ensuring zero transmission of raw sensitive data to the cloud.</w:t>
      </w:r>
    </w:p>
    <w:p w14:paraId="0458B8BF" w14:textId="5CFBBF18"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Multimodal Linguistic Accessibility:</w:t>
      </w:r>
      <w:r w:rsidRPr="00277BB3">
        <w:rPr>
          <w:rFonts w:ascii="Times New Roman" w:hAnsi="Times New Roman" w:cs="Times New Roman"/>
          <w:bCs/>
          <w:sz w:val="24"/>
          <w:szCs w:val="24"/>
        </w:rPr>
        <w:t xml:space="preserve"> To facilitate inclusive learning through a </w:t>
      </w:r>
      <w:r w:rsidRPr="00277BB3">
        <w:rPr>
          <w:rFonts w:ascii="Times New Roman" w:hAnsi="Times New Roman" w:cs="Times New Roman"/>
          <w:b/>
          <w:bCs/>
          <w:sz w:val="24"/>
          <w:szCs w:val="24"/>
        </w:rPr>
        <w:t>Hinglish-supported</w:t>
      </w:r>
      <w:r w:rsidRPr="00277BB3">
        <w:rPr>
          <w:rFonts w:ascii="Times New Roman" w:hAnsi="Times New Roman" w:cs="Times New Roman"/>
          <w:bCs/>
          <w:sz w:val="24"/>
          <w:szCs w:val="24"/>
        </w:rPr>
        <w:t xml:space="preserve"> audio interface, catering to the diverse linguistic and regional needs of students across Bharat.</w:t>
      </w:r>
    </w:p>
    <w:p w14:paraId="5AB4398C" w14:textId="584FDD4C"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Scalable Serverless Infrastructure:</w:t>
      </w:r>
      <w:r w:rsidRPr="00277BB3">
        <w:rPr>
          <w:rFonts w:ascii="Times New Roman" w:hAnsi="Times New Roman" w:cs="Times New Roman"/>
          <w:bCs/>
          <w:sz w:val="24"/>
          <w:szCs w:val="24"/>
        </w:rPr>
        <w:t xml:space="preserve"> To architect a globally scalable backend using </w:t>
      </w:r>
      <w:r w:rsidRPr="00277BB3">
        <w:rPr>
          <w:rFonts w:ascii="Times New Roman" w:hAnsi="Times New Roman" w:cs="Times New Roman"/>
          <w:b/>
          <w:bCs/>
          <w:sz w:val="24"/>
          <w:szCs w:val="24"/>
        </w:rPr>
        <w:t>AWS Lambda</w:t>
      </w:r>
      <w:r w:rsidRPr="00277BB3">
        <w:rPr>
          <w:rFonts w:ascii="Times New Roman" w:hAnsi="Times New Roman" w:cs="Times New Roman"/>
          <w:bCs/>
          <w:sz w:val="24"/>
          <w:szCs w:val="24"/>
        </w:rPr>
        <w:t xml:space="preserve"> and </w:t>
      </w:r>
      <w:r w:rsidRPr="00277BB3">
        <w:rPr>
          <w:rFonts w:ascii="Times New Roman" w:hAnsi="Times New Roman" w:cs="Times New Roman"/>
          <w:b/>
          <w:bCs/>
          <w:sz w:val="24"/>
          <w:szCs w:val="24"/>
        </w:rPr>
        <w:t>DynamoDB</w:t>
      </w:r>
      <w:r w:rsidRPr="00277BB3">
        <w:rPr>
          <w:rFonts w:ascii="Times New Roman" w:hAnsi="Times New Roman" w:cs="Times New Roman"/>
          <w:bCs/>
          <w:sz w:val="24"/>
          <w:szCs w:val="24"/>
        </w:rPr>
        <w:t xml:space="preserve"> capable of maintaining sub-second latency for millions of concurrent learners.</w:t>
      </w:r>
    </w:p>
    <w:p w14:paraId="4F10989C" w14:textId="38DA15CC" w:rsidR="00277BB3" w:rsidRPr="00277BB3" w:rsidRDefault="00277BB3" w:rsidP="00277BB3">
      <w:pPr>
        <w:pStyle w:val="ListParagraph"/>
        <w:numPr>
          <w:ilvl w:val="0"/>
          <w:numId w:val="23"/>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Data-Driven Pedagogical Insights:</w:t>
      </w:r>
      <w:r w:rsidRPr="00277BB3">
        <w:rPr>
          <w:rFonts w:ascii="Times New Roman" w:hAnsi="Times New Roman" w:cs="Times New Roman"/>
          <w:bCs/>
          <w:sz w:val="24"/>
          <w:szCs w:val="24"/>
        </w:rPr>
        <w:t xml:space="preserve"> To generate automated </w:t>
      </w:r>
      <w:r w:rsidRPr="00277BB3">
        <w:rPr>
          <w:rFonts w:ascii="Times New Roman" w:hAnsi="Times New Roman" w:cs="Times New Roman"/>
          <w:b/>
          <w:bCs/>
          <w:sz w:val="24"/>
          <w:szCs w:val="24"/>
        </w:rPr>
        <w:t>"Struggle Heatmaps"</w:t>
      </w:r>
      <w:r w:rsidRPr="00277BB3">
        <w:rPr>
          <w:rFonts w:ascii="Times New Roman" w:hAnsi="Times New Roman" w:cs="Times New Roman"/>
          <w:bCs/>
          <w:sz w:val="24"/>
          <w:szCs w:val="24"/>
        </w:rPr>
        <w:t xml:space="preserve"> from anonymized metadata, providing educators with actionable insights to refine curriculum and identify collective learning bottlenecks.</w:t>
      </w:r>
    </w:p>
    <w:p w14:paraId="7BFFC8B5" w14:textId="348E26D3" w:rsidR="00E543FE" w:rsidRPr="00277BB3" w:rsidRDefault="00E543FE" w:rsidP="00277BB3">
      <w:pPr>
        <w:spacing w:after="0" w:line="360" w:lineRule="auto"/>
        <w:jc w:val="both"/>
        <w:rPr>
          <w:rFonts w:ascii="Times New Roman" w:hAnsi="Times New Roman" w:cs="Times New Roman"/>
          <w:bCs/>
          <w:sz w:val="24"/>
          <w:szCs w:val="24"/>
        </w:rPr>
      </w:pPr>
    </w:p>
    <w:p w14:paraId="54937983" w14:textId="77777777" w:rsidR="00E543FE" w:rsidRDefault="00E543FE" w:rsidP="00BE5CC0">
      <w:pPr>
        <w:spacing w:after="0" w:line="360" w:lineRule="auto"/>
        <w:jc w:val="both"/>
        <w:rPr>
          <w:rFonts w:ascii="Times New Roman" w:hAnsi="Times New Roman" w:cs="Times New Roman"/>
          <w:b/>
          <w:sz w:val="32"/>
          <w:szCs w:val="28"/>
        </w:rPr>
      </w:pPr>
    </w:p>
    <w:p w14:paraId="5A617A11" w14:textId="77777777" w:rsidR="00E543FE" w:rsidRDefault="00E543FE" w:rsidP="00BE5CC0">
      <w:pPr>
        <w:spacing w:after="0" w:line="360" w:lineRule="auto"/>
        <w:jc w:val="both"/>
        <w:rPr>
          <w:rFonts w:ascii="Times New Roman" w:hAnsi="Times New Roman" w:cs="Times New Roman"/>
          <w:b/>
          <w:sz w:val="32"/>
          <w:szCs w:val="28"/>
        </w:rPr>
      </w:pPr>
    </w:p>
    <w:p w14:paraId="2EF68583" w14:textId="77777777" w:rsidR="00E543FE" w:rsidRDefault="00E543FE" w:rsidP="00BE5CC0">
      <w:pPr>
        <w:spacing w:after="0" w:line="360" w:lineRule="auto"/>
        <w:jc w:val="both"/>
        <w:rPr>
          <w:rFonts w:ascii="Times New Roman" w:hAnsi="Times New Roman" w:cs="Times New Roman"/>
          <w:b/>
          <w:sz w:val="32"/>
          <w:szCs w:val="28"/>
        </w:rPr>
      </w:pPr>
    </w:p>
    <w:p w14:paraId="5F67B21C" w14:textId="77777777" w:rsidR="00E543FE" w:rsidRDefault="00E543FE" w:rsidP="00BE5CC0">
      <w:pPr>
        <w:spacing w:after="0" w:line="360" w:lineRule="auto"/>
        <w:jc w:val="both"/>
        <w:rPr>
          <w:rFonts w:ascii="Times New Roman" w:hAnsi="Times New Roman" w:cs="Times New Roman"/>
          <w:b/>
          <w:sz w:val="32"/>
          <w:szCs w:val="28"/>
        </w:rPr>
      </w:pPr>
    </w:p>
    <w:p w14:paraId="405F1A48" w14:textId="77777777" w:rsidR="00E543FE" w:rsidRDefault="00E543FE" w:rsidP="00BE5CC0">
      <w:pPr>
        <w:spacing w:after="0" w:line="360" w:lineRule="auto"/>
        <w:jc w:val="both"/>
        <w:rPr>
          <w:rFonts w:ascii="Times New Roman" w:hAnsi="Times New Roman" w:cs="Times New Roman"/>
          <w:b/>
          <w:sz w:val="32"/>
          <w:szCs w:val="28"/>
        </w:rPr>
      </w:pPr>
    </w:p>
    <w:p w14:paraId="1DF23121" w14:textId="77777777" w:rsidR="00E543FE" w:rsidRDefault="00E543FE" w:rsidP="00BE5CC0">
      <w:pPr>
        <w:spacing w:after="0" w:line="360" w:lineRule="auto"/>
        <w:jc w:val="both"/>
        <w:rPr>
          <w:rFonts w:ascii="Times New Roman" w:hAnsi="Times New Roman" w:cs="Times New Roman"/>
          <w:b/>
          <w:sz w:val="32"/>
          <w:szCs w:val="28"/>
        </w:rPr>
      </w:pPr>
    </w:p>
    <w:p w14:paraId="6EC8777F" w14:textId="77777777" w:rsidR="00E543FE" w:rsidRDefault="00E543FE" w:rsidP="00BE5CC0">
      <w:pPr>
        <w:spacing w:after="0" w:line="360" w:lineRule="auto"/>
        <w:jc w:val="both"/>
        <w:rPr>
          <w:rFonts w:ascii="Times New Roman" w:hAnsi="Times New Roman" w:cs="Times New Roman"/>
          <w:b/>
          <w:sz w:val="32"/>
          <w:szCs w:val="28"/>
        </w:rPr>
      </w:pPr>
    </w:p>
    <w:p w14:paraId="246A09F8" w14:textId="77777777" w:rsidR="0030638F" w:rsidRDefault="0030638F" w:rsidP="00BE5CC0">
      <w:pPr>
        <w:spacing w:after="0" w:line="360" w:lineRule="auto"/>
        <w:jc w:val="both"/>
        <w:rPr>
          <w:rFonts w:ascii="Times New Roman" w:hAnsi="Times New Roman" w:cs="Times New Roman"/>
          <w:b/>
          <w:sz w:val="32"/>
          <w:szCs w:val="28"/>
        </w:rPr>
      </w:pPr>
    </w:p>
    <w:p w14:paraId="5EB8E79A" w14:textId="512570ED"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4. </w:t>
      </w:r>
      <w:r w:rsidR="00673657" w:rsidRPr="000A7691">
        <w:rPr>
          <w:rFonts w:ascii="Times New Roman" w:hAnsi="Times New Roman" w:cs="Times New Roman"/>
          <w:b/>
          <w:sz w:val="32"/>
          <w:szCs w:val="28"/>
        </w:rPr>
        <w:t>Proposed Methodology</w:t>
      </w:r>
    </w:p>
    <w:p w14:paraId="30D8F2C6" w14:textId="67DBADD8" w:rsidR="00277BB3" w:rsidRDefault="00277BB3" w:rsidP="00BE5CC0">
      <w:pPr>
        <w:spacing w:after="0" w:line="360" w:lineRule="auto"/>
        <w:jc w:val="both"/>
        <w:rPr>
          <w:rFonts w:ascii="Times New Roman" w:hAnsi="Times New Roman" w:cs="Times New Roman"/>
          <w:bCs/>
          <w:sz w:val="24"/>
          <w:szCs w:val="24"/>
        </w:rPr>
      </w:pPr>
      <w:r w:rsidRPr="00277BB3">
        <w:rPr>
          <w:rFonts w:ascii="Times New Roman" w:hAnsi="Times New Roman" w:cs="Times New Roman"/>
          <w:bCs/>
          <w:sz w:val="24"/>
          <w:szCs w:val="24"/>
        </w:rPr>
        <w:lastRenderedPageBreak/>
        <w:t xml:space="preserve">The </w:t>
      </w:r>
      <w:r w:rsidRPr="00277BB3">
        <w:rPr>
          <w:rFonts w:ascii="Times New Roman" w:hAnsi="Times New Roman" w:cs="Times New Roman"/>
          <w:b/>
          <w:bCs/>
          <w:sz w:val="24"/>
          <w:szCs w:val="24"/>
        </w:rPr>
        <w:t>Proposed Methodology</w:t>
      </w:r>
      <w:r w:rsidRPr="00277BB3">
        <w:rPr>
          <w:rFonts w:ascii="Times New Roman" w:hAnsi="Times New Roman" w:cs="Times New Roman"/>
          <w:bCs/>
          <w:sz w:val="24"/>
          <w:szCs w:val="24"/>
        </w:rPr>
        <w:t xml:space="preserve"> for </w:t>
      </w:r>
      <w:r w:rsidRPr="00277BB3">
        <w:rPr>
          <w:rFonts w:ascii="Times New Roman" w:hAnsi="Times New Roman" w:cs="Times New Roman"/>
          <w:b/>
          <w:bCs/>
          <w:sz w:val="24"/>
          <w:szCs w:val="24"/>
        </w:rPr>
        <w:t>A-Quire</w:t>
      </w:r>
      <w:r w:rsidRPr="00277BB3">
        <w:rPr>
          <w:rFonts w:ascii="Times New Roman" w:hAnsi="Times New Roman" w:cs="Times New Roman"/>
          <w:bCs/>
          <w:sz w:val="24"/>
          <w:szCs w:val="24"/>
        </w:rPr>
        <w:t xml:space="preserve"> is designed as a two-phase technical roadmap that transitions from a robust client-side vision engine to a sophisticated, localized AI mentor.</w:t>
      </w:r>
    </w:p>
    <w:p w14:paraId="0D29EC7E"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Phase 1: Foundation &amp; Intelligent Prototyping</w:t>
      </w:r>
    </w:p>
    <w:p w14:paraId="1C6261A9" w14:textId="77777777" w:rsidR="00277BB3" w:rsidRPr="00277BB3" w:rsidRDefault="00277BB3" w:rsidP="00277BB3">
      <w:pPr>
        <w:spacing w:after="0" w:line="360" w:lineRule="auto"/>
        <w:jc w:val="both"/>
        <w:rPr>
          <w:rFonts w:ascii="Times New Roman" w:hAnsi="Times New Roman" w:cs="Times New Roman"/>
          <w:bCs/>
          <w:sz w:val="24"/>
          <w:szCs w:val="24"/>
        </w:rPr>
      </w:pPr>
      <w:r w:rsidRPr="00277BB3">
        <w:rPr>
          <w:rFonts w:ascii="Times New Roman" w:hAnsi="Times New Roman" w:cs="Times New Roman"/>
          <w:bCs/>
          <w:sz w:val="24"/>
          <w:szCs w:val="24"/>
        </w:rPr>
        <w:t>The initial phase focuses on the "Detection-Reasoning" loop, ensuring the system can accurately identify confusion and plan a pedagogical response.</w:t>
      </w:r>
    </w:p>
    <w:p w14:paraId="0549599A"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1. High-Precision Gaze Inference (Edge-AI)</w:t>
      </w:r>
    </w:p>
    <w:p w14:paraId="69FF2E2D" w14:textId="77777777" w:rsidR="00277BB3" w:rsidRPr="00277BB3" w:rsidRDefault="00277BB3" w:rsidP="00277BB3">
      <w:pPr>
        <w:numPr>
          <w:ilvl w:val="0"/>
          <w:numId w:val="24"/>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Landmark Extraction:</w:t>
      </w:r>
      <w:r w:rsidRPr="00277BB3">
        <w:rPr>
          <w:rFonts w:ascii="Times New Roman" w:hAnsi="Times New Roman" w:cs="Times New Roman"/>
          <w:bCs/>
          <w:sz w:val="24"/>
          <w:szCs w:val="24"/>
        </w:rPr>
        <w:t xml:space="preserve"> Using </w:t>
      </w:r>
      <w:r w:rsidRPr="00277BB3">
        <w:rPr>
          <w:rFonts w:ascii="Times New Roman" w:hAnsi="Times New Roman" w:cs="Times New Roman"/>
          <w:b/>
          <w:bCs/>
          <w:sz w:val="24"/>
          <w:szCs w:val="24"/>
        </w:rPr>
        <w:t>MediaPipe Iris (WASM)</w:t>
      </w:r>
      <w:r w:rsidRPr="00277BB3">
        <w:rPr>
          <w:rFonts w:ascii="Times New Roman" w:hAnsi="Times New Roman" w:cs="Times New Roman"/>
          <w:bCs/>
          <w:sz w:val="24"/>
          <w:szCs w:val="24"/>
        </w:rPr>
        <w:t>, the system extracts 468+ 3D facial landmarks and specifically isolates the iris center and eyelids at 30+ FPS.</w:t>
      </w:r>
    </w:p>
    <w:p w14:paraId="7D9B6E41" w14:textId="77777777" w:rsidR="00277BB3" w:rsidRPr="00277BB3" w:rsidRDefault="00277BB3" w:rsidP="00277BB3">
      <w:pPr>
        <w:numPr>
          <w:ilvl w:val="0"/>
          <w:numId w:val="24"/>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Coordinate Regression:</w:t>
      </w:r>
      <w:r w:rsidRPr="00277BB3">
        <w:rPr>
          <w:rFonts w:ascii="Times New Roman" w:hAnsi="Times New Roman" w:cs="Times New Roman"/>
          <w:bCs/>
          <w:sz w:val="24"/>
          <w:szCs w:val="24"/>
        </w:rPr>
        <w:t xml:space="preserve"> A lightweight </w:t>
      </w:r>
      <w:r w:rsidRPr="00277BB3">
        <w:rPr>
          <w:rFonts w:ascii="Times New Roman" w:hAnsi="Times New Roman" w:cs="Times New Roman"/>
          <w:b/>
          <w:bCs/>
          <w:sz w:val="24"/>
          <w:szCs w:val="24"/>
        </w:rPr>
        <w:t>TensorFlow.js</w:t>
      </w:r>
      <w:r w:rsidRPr="00277BB3">
        <w:rPr>
          <w:rFonts w:ascii="Times New Roman" w:hAnsi="Times New Roman" w:cs="Times New Roman"/>
          <w:bCs/>
          <w:sz w:val="24"/>
          <w:szCs w:val="24"/>
        </w:rPr>
        <w:t xml:space="preserve"> regression model runs locally to map these normalized eye landmarks to screen pixel coordinates .</w:t>
      </w:r>
    </w:p>
    <w:p w14:paraId="4EE1A1C2" w14:textId="77777777" w:rsidR="00277BB3" w:rsidRPr="00277BB3" w:rsidRDefault="00277BB3" w:rsidP="00277BB3">
      <w:pPr>
        <w:numPr>
          <w:ilvl w:val="0"/>
          <w:numId w:val="24"/>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Stability Filtering:</w:t>
      </w:r>
      <w:r w:rsidRPr="00277BB3">
        <w:rPr>
          <w:rFonts w:ascii="Times New Roman" w:hAnsi="Times New Roman" w:cs="Times New Roman"/>
          <w:bCs/>
          <w:sz w:val="24"/>
          <w:szCs w:val="24"/>
        </w:rPr>
        <w:t xml:space="preserve"> To handle the shaky cameras of standard laptops, a </w:t>
      </w:r>
      <w:r w:rsidRPr="00277BB3">
        <w:rPr>
          <w:rFonts w:ascii="Times New Roman" w:hAnsi="Times New Roman" w:cs="Times New Roman"/>
          <w:b/>
          <w:bCs/>
          <w:sz w:val="24"/>
          <w:szCs w:val="24"/>
        </w:rPr>
        <w:t>Kalman Filter</w:t>
      </w:r>
      <w:r w:rsidRPr="00277BB3">
        <w:rPr>
          <w:rFonts w:ascii="Times New Roman" w:hAnsi="Times New Roman" w:cs="Times New Roman"/>
          <w:bCs/>
          <w:sz w:val="24"/>
          <w:szCs w:val="24"/>
        </w:rPr>
        <w:t xml:space="preserve"> is applied to the gaze vector. This reduces "jitter" and ensures that a student's gaze is only registered as "stuck" if the fixation point remains within a specific 100px radius for over 5 seconds (the </w:t>
      </w:r>
      <w:r w:rsidRPr="00277BB3">
        <w:rPr>
          <w:rFonts w:ascii="Times New Roman" w:hAnsi="Times New Roman" w:cs="Times New Roman"/>
          <w:b/>
          <w:bCs/>
          <w:sz w:val="24"/>
          <w:szCs w:val="24"/>
        </w:rPr>
        <w:t>Cognitive Dwell Threshold</w:t>
      </w:r>
      <w:r w:rsidRPr="00277BB3">
        <w:rPr>
          <w:rFonts w:ascii="Times New Roman" w:hAnsi="Times New Roman" w:cs="Times New Roman"/>
          <w:bCs/>
          <w:sz w:val="24"/>
          <w:szCs w:val="24"/>
        </w:rPr>
        <w:t>).</w:t>
      </w:r>
    </w:p>
    <w:p w14:paraId="410769EA"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2. Socratic Logic Design (Claude 4.6)</w:t>
      </w:r>
    </w:p>
    <w:p w14:paraId="54771910" w14:textId="77777777" w:rsidR="00277BB3" w:rsidRPr="00277BB3" w:rsidRDefault="00277BB3" w:rsidP="00277BB3">
      <w:pPr>
        <w:numPr>
          <w:ilvl w:val="0"/>
          <w:numId w:val="25"/>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Extended Thinking Mode:</w:t>
      </w:r>
      <w:r w:rsidRPr="00277BB3">
        <w:rPr>
          <w:rFonts w:ascii="Times New Roman" w:hAnsi="Times New Roman" w:cs="Times New Roman"/>
          <w:bCs/>
          <w:sz w:val="24"/>
          <w:szCs w:val="24"/>
        </w:rPr>
        <w:t xml:space="preserve"> When a "Struggle Trigger" is detected, the coordinates and the current video transcript segment are sent to </w:t>
      </w:r>
      <w:r w:rsidRPr="00277BB3">
        <w:rPr>
          <w:rFonts w:ascii="Times New Roman" w:hAnsi="Times New Roman" w:cs="Times New Roman"/>
          <w:b/>
          <w:bCs/>
          <w:sz w:val="24"/>
          <w:szCs w:val="24"/>
        </w:rPr>
        <w:t>Claude 4.6 (Sonnet)</w:t>
      </w:r>
      <w:r w:rsidRPr="00277BB3">
        <w:rPr>
          <w:rFonts w:ascii="Times New Roman" w:hAnsi="Times New Roman" w:cs="Times New Roman"/>
          <w:bCs/>
          <w:sz w:val="24"/>
          <w:szCs w:val="24"/>
        </w:rPr>
        <w:t xml:space="preserve"> via </w:t>
      </w:r>
      <w:r w:rsidRPr="00277BB3">
        <w:rPr>
          <w:rFonts w:ascii="Times New Roman" w:hAnsi="Times New Roman" w:cs="Times New Roman"/>
          <w:b/>
          <w:bCs/>
          <w:sz w:val="24"/>
          <w:szCs w:val="24"/>
        </w:rPr>
        <w:t>AWS Bedrock</w:t>
      </w:r>
      <w:r w:rsidRPr="00277BB3">
        <w:rPr>
          <w:rFonts w:ascii="Times New Roman" w:hAnsi="Times New Roman" w:cs="Times New Roman"/>
          <w:bCs/>
          <w:sz w:val="24"/>
          <w:szCs w:val="24"/>
        </w:rPr>
        <w:t>.</w:t>
      </w:r>
    </w:p>
    <w:p w14:paraId="78095998" w14:textId="77777777" w:rsidR="00277BB3" w:rsidRPr="00277BB3" w:rsidRDefault="00277BB3" w:rsidP="00277BB3">
      <w:pPr>
        <w:numPr>
          <w:ilvl w:val="0"/>
          <w:numId w:val="25"/>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Pedagogical Planning:</w:t>
      </w:r>
      <w:r w:rsidRPr="00277BB3">
        <w:rPr>
          <w:rFonts w:ascii="Times New Roman" w:hAnsi="Times New Roman" w:cs="Times New Roman"/>
          <w:bCs/>
          <w:sz w:val="24"/>
          <w:szCs w:val="24"/>
        </w:rPr>
        <w:t xml:space="preserve"> The model is prompted with a specialized "Teacher-System Prompt" that utilizes Claude's </w:t>
      </w:r>
      <w:r w:rsidRPr="00277BB3">
        <w:rPr>
          <w:rFonts w:ascii="Times New Roman" w:hAnsi="Times New Roman" w:cs="Times New Roman"/>
          <w:b/>
          <w:bCs/>
          <w:sz w:val="24"/>
          <w:szCs w:val="24"/>
        </w:rPr>
        <w:t>Extended Thinking</w:t>
      </w:r>
      <w:r w:rsidRPr="00277BB3">
        <w:rPr>
          <w:rFonts w:ascii="Times New Roman" w:hAnsi="Times New Roman" w:cs="Times New Roman"/>
          <w:bCs/>
          <w:sz w:val="24"/>
          <w:szCs w:val="24"/>
        </w:rPr>
        <w:t xml:space="preserve"> mode. This allows the AI to </w:t>
      </w:r>
      <w:r w:rsidRPr="00277BB3">
        <w:rPr>
          <w:rFonts w:ascii="Times New Roman" w:hAnsi="Times New Roman" w:cs="Times New Roman"/>
          <w:bCs/>
          <w:i/>
          <w:iCs/>
          <w:sz w:val="24"/>
          <w:szCs w:val="24"/>
        </w:rPr>
        <w:t>internally</w:t>
      </w:r>
      <w:r w:rsidRPr="00277BB3">
        <w:rPr>
          <w:rFonts w:ascii="Times New Roman" w:hAnsi="Times New Roman" w:cs="Times New Roman"/>
          <w:bCs/>
          <w:sz w:val="24"/>
          <w:szCs w:val="24"/>
        </w:rPr>
        <w:t xml:space="preserve"> reason about the student's likely misconception before generating a visible response. It is strictly forbidden from providing direct answers, instead generating a first-level Socratic hint.</w:t>
      </w:r>
    </w:p>
    <w:p w14:paraId="19BF13CF"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3. Privacy-by-Design Execution</w:t>
      </w:r>
    </w:p>
    <w:p w14:paraId="52679BC7" w14:textId="77777777" w:rsidR="00277BB3" w:rsidRPr="00277BB3" w:rsidRDefault="00277BB3" w:rsidP="00277BB3">
      <w:pPr>
        <w:numPr>
          <w:ilvl w:val="0"/>
          <w:numId w:val="26"/>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Zero-Storage Biometrics:</w:t>
      </w:r>
      <w:r w:rsidRPr="00277BB3">
        <w:rPr>
          <w:rFonts w:ascii="Times New Roman" w:hAnsi="Times New Roman" w:cs="Times New Roman"/>
          <w:bCs/>
          <w:sz w:val="24"/>
          <w:szCs w:val="24"/>
        </w:rPr>
        <w:t xml:space="preserve"> In compliance with the </w:t>
      </w:r>
      <w:r w:rsidRPr="00277BB3">
        <w:rPr>
          <w:rFonts w:ascii="Times New Roman" w:hAnsi="Times New Roman" w:cs="Times New Roman"/>
          <w:b/>
          <w:bCs/>
          <w:sz w:val="24"/>
          <w:szCs w:val="24"/>
        </w:rPr>
        <w:t>DPDP Act (2026)</w:t>
      </w:r>
      <w:r w:rsidRPr="00277BB3">
        <w:rPr>
          <w:rFonts w:ascii="Times New Roman" w:hAnsi="Times New Roman" w:cs="Times New Roman"/>
          <w:bCs/>
          <w:sz w:val="24"/>
          <w:szCs w:val="24"/>
        </w:rPr>
        <w:t xml:space="preserve">, the methodology mandates that raw video frames are processed in volatile memory (RAM) and discarded immediately. Only anonymized "Dwell Events" (e.g., </w:t>
      </w:r>
      <w:r w:rsidRPr="00277BB3">
        <w:rPr>
          <w:rFonts w:ascii="Times New Roman" w:hAnsi="Times New Roman" w:cs="Times New Roman"/>
          <w:bCs/>
          <w:i/>
          <w:iCs/>
          <w:sz w:val="24"/>
          <w:szCs w:val="24"/>
        </w:rPr>
        <w:t>{"event": "dwell", "timestamp": "04:12", "duration": "6s"}</w:t>
      </w:r>
      <w:r w:rsidRPr="00277BB3">
        <w:rPr>
          <w:rFonts w:ascii="Times New Roman" w:hAnsi="Times New Roman" w:cs="Times New Roman"/>
          <w:bCs/>
          <w:sz w:val="24"/>
          <w:szCs w:val="24"/>
        </w:rPr>
        <w:t>) are transmitted to the cloud.</w:t>
      </w:r>
    </w:p>
    <w:p w14:paraId="688D032D"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Phase 2: Optimization, Localization &amp; Bharat-Scale</w:t>
      </w:r>
    </w:p>
    <w:p w14:paraId="04BFCC6A" w14:textId="77777777" w:rsidR="00277BB3" w:rsidRPr="00277BB3" w:rsidRDefault="00277BB3" w:rsidP="00277BB3">
      <w:pPr>
        <w:spacing w:after="0" w:line="360" w:lineRule="auto"/>
        <w:jc w:val="both"/>
        <w:rPr>
          <w:rFonts w:ascii="Times New Roman" w:hAnsi="Times New Roman" w:cs="Times New Roman"/>
          <w:bCs/>
          <w:sz w:val="24"/>
          <w:szCs w:val="24"/>
        </w:rPr>
      </w:pPr>
      <w:r w:rsidRPr="00277BB3">
        <w:rPr>
          <w:rFonts w:ascii="Times New Roman" w:hAnsi="Times New Roman" w:cs="Times New Roman"/>
          <w:bCs/>
          <w:sz w:val="24"/>
          <w:szCs w:val="24"/>
        </w:rPr>
        <w:t>The second phase refines the user experience for the diverse technical and linguistic landscape of India.</w:t>
      </w:r>
    </w:p>
    <w:p w14:paraId="4D11A3AC"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4. Environmental Robustness (The "Bharat" Adaptive Layer)</w:t>
      </w:r>
    </w:p>
    <w:p w14:paraId="38C0DAEC" w14:textId="77777777" w:rsidR="00277BB3" w:rsidRPr="00277BB3" w:rsidRDefault="00277BB3" w:rsidP="00277BB3">
      <w:pPr>
        <w:numPr>
          <w:ilvl w:val="0"/>
          <w:numId w:val="27"/>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lastRenderedPageBreak/>
        <w:t>Low-Light Optimization:</w:t>
      </w:r>
      <w:r w:rsidRPr="00277BB3">
        <w:rPr>
          <w:rFonts w:ascii="Times New Roman" w:hAnsi="Times New Roman" w:cs="Times New Roman"/>
          <w:bCs/>
          <w:sz w:val="24"/>
          <w:szCs w:val="24"/>
        </w:rPr>
        <w:t xml:space="preserve"> The vision engine is enhanced with a real-time </w:t>
      </w:r>
      <w:r w:rsidRPr="00277BB3">
        <w:rPr>
          <w:rFonts w:ascii="Times New Roman" w:hAnsi="Times New Roman" w:cs="Times New Roman"/>
          <w:b/>
          <w:bCs/>
          <w:sz w:val="24"/>
          <w:szCs w:val="24"/>
        </w:rPr>
        <w:t>Gamma Correction</w:t>
      </w:r>
      <w:r w:rsidRPr="00277BB3">
        <w:rPr>
          <w:rFonts w:ascii="Times New Roman" w:hAnsi="Times New Roman" w:cs="Times New Roman"/>
          <w:bCs/>
          <w:sz w:val="24"/>
          <w:szCs w:val="24"/>
        </w:rPr>
        <w:t xml:space="preserve"> filter to maintain tracking accuracy in poorly lit Indian households.</w:t>
      </w:r>
    </w:p>
    <w:p w14:paraId="599B569E" w14:textId="77777777" w:rsidR="00277BB3" w:rsidRPr="00277BB3" w:rsidRDefault="00277BB3" w:rsidP="00277BB3">
      <w:pPr>
        <w:numPr>
          <w:ilvl w:val="0"/>
          <w:numId w:val="27"/>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Hardware Agnosticity:</w:t>
      </w:r>
      <w:r w:rsidRPr="00277BB3">
        <w:rPr>
          <w:rFonts w:ascii="Times New Roman" w:hAnsi="Times New Roman" w:cs="Times New Roman"/>
          <w:bCs/>
          <w:sz w:val="24"/>
          <w:szCs w:val="24"/>
        </w:rPr>
        <w:t xml:space="preserve"> The WASM-based MediaPipe engine is optimized to run on low-end dual-core processors, ensuring that even students with older hardware in Tier-3 cities receive a 15ms latency response.</w:t>
      </w:r>
    </w:p>
    <w:p w14:paraId="3756BECB"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5. Multimodal "Hinglish" Mentorship</w:t>
      </w:r>
    </w:p>
    <w:p w14:paraId="15E251F5" w14:textId="77777777" w:rsidR="00277BB3" w:rsidRPr="00277BB3" w:rsidRDefault="00277BB3" w:rsidP="00277BB3">
      <w:pPr>
        <w:numPr>
          <w:ilvl w:val="0"/>
          <w:numId w:val="28"/>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Linguistic Personalization:</w:t>
      </w:r>
      <w:r w:rsidRPr="00277BB3">
        <w:rPr>
          <w:rFonts w:ascii="Times New Roman" w:hAnsi="Times New Roman" w:cs="Times New Roman"/>
          <w:bCs/>
          <w:sz w:val="24"/>
          <w:szCs w:val="24"/>
        </w:rPr>
        <w:t xml:space="preserve"> Utilizing </w:t>
      </w:r>
      <w:r w:rsidRPr="00277BB3">
        <w:rPr>
          <w:rFonts w:ascii="Times New Roman" w:hAnsi="Times New Roman" w:cs="Times New Roman"/>
          <w:b/>
          <w:bCs/>
          <w:sz w:val="24"/>
          <w:szCs w:val="24"/>
        </w:rPr>
        <w:t>Amazon Polly</w:t>
      </w:r>
      <w:r w:rsidRPr="00277BB3">
        <w:rPr>
          <w:rFonts w:ascii="Times New Roman" w:hAnsi="Times New Roman" w:cs="Times New Roman"/>
          <w:bCs/>
          <w:sz w:val="24"/>
          <w:szCs w:val="24"/>
        </w:rPr>
        <w:t xml:space="preserve">, the Socratic hints are converted into high-fidelity audio. The Kiro Agent is programmed for </w:t>
      </w:r>
      <w:r w:rsidRPr="00277BB3">
        <w:rPr>
          <w:rFonts w:ascii="Times New Roman" w:hAnsi="Times New Roman" w:cs="Times New Roman"/>
          <w:b/>
          <w:bCs/>
          <w:sz w:val="24"/>
          <w:szCs w:val="24"/>
        </w:rPr>
        <w:t>Code-Switching</w:t>
      </w:r>
      <w:r w:rsidRPr="00277BB3">
        <w:rPr>
          <w:rFonts w:ascii="Times New Roman" w:hAnsi="Times New Roman" w:cs="Times New Roman"/>
          <w:bCs/>
          <w:sz w:val="24"/>
          <w:szCs w:val="24"/>
        </w:rPr>
        <w:t xml:space="preserve">, allowing it to explain complex concepts in "Hinglish" (e.g., </w:t>
      </w:r>
      <w:r w:rsidRPr="00277BB3">
        <w:rPr>
          <w:rFonts w:ascii="Times New Roman" w:hAnsi="Times New Roman" w:cs="Times New Roman"/>
          <w:bCs/>
          <w:i/>
          <w:iCs/>
          <w:sz w:val="24"/>
          <w:szCs w:val="24"/>
        </w:rPr>
        <w:t>"Is equation mein balance karne ke liye, shouldn't we check the left side first?"</w:t>
      </w:r>
      <w:r w:rsidRPr="00277BB3">
        <w:rPr>
          <w:rFonts w:ascii="Times New Roman" w:hAnsi="Times New Roman" w:cs="Times New Roman"/>
          <w:bCs/>
          <w:sz w:val="24"/>
          <w:szCs w:val="24"/>
        </w:rPr>
        <w:t>).</w:t>
      </w:r>
    </w:p>
    <w:p w14:paraId="266EE02C" w14:textId="77777777" w:rsidR="00277BB3" w:rsidRPr="00277BB3" w:rsidRDefault="00277BB3" w:rsidP="00277BB3">
      <w:pPr>
        <w:numPr>
          <w:ilvl w:val="0"/>
          <w:numId w:val="28"/>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Agentic Interaction:</w:t>
      </w:r>
      <w:r w:rsidRPr="00277BB3">
        <w:rPr>
          <w:rFonts w:ascii="Times New Roman" w:hAnsi="Times New Roman" w:cs="Times New Roman"/>
          <w:bCs/>
          <w:sz w:val="24"/>
          <w:szCs w:val="24"/>
        </w:rPr>
        <w:t xml:space="preserve"> The agent appears as a subtle overlay on the video, using its own "Adaptive Thinking" to wait for the student's verbal or typed response before moving to the next level of the hint.</w:t>
      </w:r>
    </w:p>
    <w:p w14:paraId="069ACC5C" w14:textId="77777777" w:rsidR="00277BB3" w:rsidRPr="00277BB3" w:rsidRDefault="00277BB3" w:rsidP="00277BB3">
      <w:pPr>
        <w:spacing w:after="0" w:line="360" w:lineRule="auto"/>
        <w:jc w:val="both"/>
        <w:rPr>
          <w:rFonts w:ascii="Times New Roman" w:hAnsi="Times New Roman" w:cs="Times New Roman"/>
          <w:b/>
          <w:bCs/>
          <w:sz w:val="24"/>
          <w:szCs w:val="24"/>
        </w:rPr>
      </w:pPr>
      <w:r w:rsidRPr="00277BB3">
        <w:rPr>
          <w:rFonts w:ascii="Times New Roman" w:hAnsi="Times New Roman" w:cs="Times New Roman"/>
          <w:b/>
          <w:bCs/>
          <w:sz w:val="24"/>
          <w:szCs w:val="24"/>
        </w:rPr>
        <w:t>6. Scalable Backend &amp; Analytics</w:t>
      </w:r>
    </w:p>
    <w:p w14:paraId="7B9E86C3" w14:textId="77777777" w:rsidR="00277BB3" w:rsidRPr="00277BB3" w:rsidRDefault="00277BB3" w:rsidP="00277BB3">
      <w:pPr>
        <w:numPr>
          <w:ilvl w:val="0"/>
          <w:numId w:val="29"/>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AWS Serverless Orchestration:</w:t>
      </w:r>
      <w:r w:rsidRPr="00277BB3">
        <w:rPr>
          <w:rFonts w:ascii="Times New Roman" w:hAnsi="Times New Roman" w:cs="Times New Roman"/>
          <w:bCs/>
          <w:sz w:val="24"/>
          <w:szCs w:val="24"/>
        </w:rPr>
        <w:t xml:space="preserve"> The entire workflow is handled by </w:t>
      </w:r>
      <w:r w:rsidRPr="00277BB3">
        <w:rPr>
          <w:rFonts w:ascii="Times New Roman" w:hAnsi="Times New Roman" w:cs="Times New Roman"/>
          <w:b/>
          <w:bCs/>
          <w:sz w:val="24"/>
          <w:szCs w:val="24"/>
        </w:rPr>
        <w:t>AWS Lambda</w:t>
      </w:r>
      <w:r w:rsidRPr="00277BB3">
        <w:rPr>
          <w:rFonts w:ascii="Times New Roman" w:hAnsi="Times New Roman" w:cs="Times New Roman"/>
          <w:bCs/>
          <w:sz w:val="24"/>
          <w:szCs w:val="24"/>
        </w:rPr>
        <w:t xml:space="preserve"> and </w:t>
      </w:r>
      <w:r w:rsidRPr="00277BB3">
        <w:rPr>
          <w:rFonts w:ascii="Times New Roman" w:hAnsi="Times New Roman" w:cs="Times New Roman"/>
          <w:b/>
          <w:bCs/>
          <w:sz w:val="24"/>
          <w:szCs w:val="24"/>
        </w:rPr>
        <w:t>AppSync</w:t>
      </w:r>
      <w:r w:rsidRPr="00277BB3">
        <w:rPr>
          <w:rFonts w:ascii="Times New Roman" w:hAnsi="Times New Roman" w:cs="Times New Roman"/>
          <w:bCs/>
          <w:sz w:val="24"/>
          <w:szCs w:val="24"/>
        </w:rPr>
        <w:t>, ensuring that the system can scale to millions of students without the need for manual server management.</w:t>
      </w:r>
    </w:p>
    <w:p w14:paraId="0BA4E087" w14:textId="77777777" w:rsidR="00277BB3" w:rsidRPr="00277BB3" w:rsidRDefault="00277BB3" w:rsidP="00277BB3">
      <w:pPr>
        <w:numPr>
          <w:ilvl w:val="0"/>
          <w:numId w:val="29"/>
        </w:numPr>
        <w:spacing w:after="0" w:line="360" w:lineRule="auto"/>
        <w:jc w:val="both"/>
        <w:rPr>
          <w:rFonts w:ascii="Times New Roman" w:hAnsi="Times New Roman" w:cs="Times New Roman"/>
          <w:bCs/>
          <w:sz w:val="24"/>
          <w:szCs w:val="24"/>
        </w:rPr>
      </w:pPr>
      <w:r w:rsidRPr="00277BB3">
        <w:rPr>
          <w:rFonts w:ascii="Times New Roman" w:hAnsi="Times New Roman" w:cs="Times New Roman"/>
          <w:b/>
          <w:bCs/>
          <w:sz w:val="24"/>
          <w:szCs w:val="24"/>
        </w:rPr>
        <w:t>Struggle Heatmaps:</w:t>
      </w:r>
      <w:r w:rsidRPr="00277BB3">
        <w:rPr>
          <w:rFonts w:ascii="Times New Roman" w:hAnsi="Times New Roman" w:cs="Times New Roman"/>
          <w:bCs/>
          <w:sz w:val="24"/>
          <w:szCs w:val="24"/>
        </w:rPr>
        <w:t xml:space="preserve"> Anonymized dwell events are aggregated in </w:t>
      </w:r>
      <w:r w:rsidRPr="00277BB3">
        <w:rPr>
          <w:rFonts w:ascii="Times New Roman" w:hAnsi="Times New Roman" w:cs="Times New Roman"/>
          <w:b/>
          <w:bCs/>
          <w:sz w:val="24"/>
          <w:szCs w:val="24"/>
        </w:rPr>
        <w:t>Amazon DynamoDB</w:t>
      </w:r>
      <w:r w:rsidRPr="00277BB3">
        <w:rPr>
          <w:rFonts w:ascii="Times New Roman" w:hAnsi="Times New Roman" w:cs="Times New Roman"/>
          <w:bCs/>
          <w:sz w:val="24"/>
          <w:szCs w:val="24"/>
        </w:rPr>
        <w:t xml:space="preserve"> to generate </w:t>
      </w:r>
      <w:r w:rsidRPr="00277BB3">
        <w:rPr>
          <w:rFonts w:ascii="Times New Roman" w:hAnsi="Times New Roman" w:cs="Times New Roman"/>
          <w:b/>
          <w:bCs/>
          <w:sz w:val="24"/>
          <w:szCs w:val="24"/>
        </w:rPr>
        <w:t>"Struggle Heatmaps"</w:t>
      </w:r>
      <w:r w:rsidRPr="00277BB3">
        <w:rPr>
          <w:rFonts w:ascii="Times New Roman" w:hAnsi="Times New Roman" w:cs="Times New Roman"/>
          <w:bCs/>
          <w:sz w:val="24"/>
          <w:szCs w:val="24"/>
        </w:rPr>
        <w:t xml:space="preserve"> for educators. These highlight specific seconds in a video where a majority of the class "stuck," enabling data-driven curriculum refinement.</w:t>
      </w:r>
    </w:p>
    <w:p w14:paraId="65E292CC" w14:textId="77777777" w:rsidR="00277BB3" w:rsidRPr="00277BB3" w:rsidRDefault="00277BB3" w:rsidP="00BE5CC0">
      <w:pPr>
        <w:spacing w:after="0" w:line="360" w:lineRule="auto"/>
        <w:jc w:val="both"/>
        <w:rPr>
          <w:rFonts w:ascii="Times New Roman" w:hAnsi="Times New Roman" w:cs="Times New Roman"/>
          <w:bCs/>
          <w:sz w:val="24"/>
          <w:szCs w:val="24"/>
        </w:rPr>
      </w:pPr>
    </w:p>
    <w:p w14:paraId="644270A3" w14:textId="77777777" w:rsidR="009246F3" w:rsidRDefault="009246F3" w:rsidP="00BE5CC0">
      <w:pPr>
        <w:spacing w:after="0" w:line="360" w:lineRule="auto"/>
        <w:jc w:val="both"/>
        <w:rPr>
          <w:rFonts w:ascii="Times New Roman" w:hAnsi="Times New Roman" w:cs="Times New Roman"/>
          <w:sz w:val="24"/>
          <w:szCs w:val="24"/>
        </w:rPr>
      </w:pPr>
    </w:p>
    <w:p w14:paraId="3992FC4A" w14:textId="77777777" w:rsidR="00CE40E4" w:rsidRDefault="00CE40E4" w:rsidP="00BE5CC0">
      <w:pPr>
        <w:spacing w:after="0" w:line="360" w:lineRule="auto"/>
        <w:jc w:val="both"/>
        <w:rPr>
          <w:rFonts w:ascii="Times New Roman" w:hAnsi="Times New Roman" w:cs="Times New Roman"/>
          <w:b/>
          <w:sz w:val="32"/>
          <w:szCs w:val="28"/>
        </w:rPr>
      </w:pPr>
    </w:p>
    <w:p w14:paraId="3B5C28FC" w14:textId="77777777" w:rsidR="00CE40E4" w:rsidRDefault="00CE40E4" w:rsidP="00BE5CC0">
      <w:pPr>
        <w:spacing w:after="0" w:line="360" w:lineRule="auto"/>
        <w:jc w:val="both"/>
        <w:rPr>
          <w:rFonts w:ascii="Times New Roman" w:hAnsi="Times New Roman" w:cs="Times New Roman"/>
          <w:b/>
          <w:sz w:val="32"/>
          <w:szCs w:val="28"/>
        </w:rPr>
      </w:pPr>
    </w:p>
    <w:p w14:paraId="7CD856D3" w14:textId="77777777" w:rsidR="00CE40E4" w:rsidRDefault="00CE40E4" w:rsidP="00BE5CC0">
      <w:pPr>
        <w:spacing w:after="0" w:line="360" w:lineRule="auto"/>
        <w:jc w:val="both"/>
        <w:rPr>
          <w:rFonts w:ascii="Times New Roman" w:hAnsi="Times New Roman" w:cs="Times New Roman"/>
          <w:b/>
          <w:sz w:val="32"/>
          <w:szCs w:val="28"/>
        </w:rPr>
      </w:pPr>
    </w:p>
    <w:p w14:paraId="7E39B172" w14:textId="77777777" w:rsidR="00CE40E4" w:rsidRDefault="00CE40E4" w:rsidP="00BE5CC0">
      <w:pPr>
        <w:spacing w:after="0" w:line="360" w:lineRule="auto"/>
        <w:jc w:val="both"/>
        <w:rPr>
          <w:rFonts w:ascii="Times New Roman" w:hAnsi="Times New Roman" w:cs="Times New Roman"/>
          <w:b/>
          <w:sz w:val="32"/>
          <w:szCs w:val="28"/>
        </w:rPr>
      </w:pPr>
    </w:p>
    <w:p w14:paraId="2B745864" w14:textId="77777777" w:rsidR="00CE40E4" w:rsidRDefault="00CE40E4" w:rsidP="00BE5CC0">
      <w:pPr>
        <w:spacing w:after="0" w:line="360" w:lineRule="auto"/>
        <w:jc w:val="both"/>
        <w:rPr>
          <w:rFonts w:ascii="Times New Roman" w:hAnsi="Times New Roman" w:cs="Times New Roman"/>
          <w:b/>
          <w:sz w:val="32"/>
          <w:szCs w:val="28"/>
        </w:rPr>
      </w:pPr>
    </w:p>
    <w:p w14:paraId="3CE6EB9A" w14:textId="77777777" w:rsidR="00CE40E4" w:rsidRDefault="00CE40E4" w:rsidP="00BE5CC0">
      <w:pPr>
        <w:spacing w:after="0" w:line="360" w:lineRule="auto"/>
        <w:jc w:val="both"/>
        <w:rPr>
          <w:rFonts w:ascii="Times New Roman" w:hAnsi="Times New Roman" w:cs="Times New Roman"/>
          <w:b/>
          <w:sz w:val="32"/>
          <w:szCs w:val="28"/>
        </w:rPr>
      </w:pPr>
    </w:p>
    <w:p w14:paraId="72ACDF24" w14:textId="77777777" w:rsidR="0030638F" w:rsidRDefault="0030638F" w:rsidP="00BE5CC0">
      <w:pPr>
        <w:spacing w:after="0" w:line="360" w:lineRule="auto"/>
        <w:jc w:val="both"/>
        <w:rPr>
          <w:rFonts w:ascii="Times New Roman" w:hAnsi="Times New Roman" w:cs="Times New Roman"/>
          <w:b/>
          <w:sz w:val="32"/>
          <w:szCs w:val="28"/>
        </w:rPr>
      </w:pPr>
    </w:p>
    <w:p w14:paraId="7699ED3D" w14:textId="67B700F7"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lastRenderedPageBreak/>
        <w:t xml:space="preserve">5. </w:t>
      </w:r>
      <w:r w:rsidR="00673657" w:rsidRPr="000A7691">
        <w:rPr>
          <w:rFonts w:ascii="Times New Roman" w:hAnsi="Times New Roman" w:cs="Times New Roman"/>
          <w:b/>
          <w:sz w:val="32"/>
          <w:szCs w:val="28"/>
        </w:rPr>
        <w:t xml:space="preserve">Requirements </w:t>
      </w:r>
    </w:p>
    <w:p w14:paraId="1B806919" w14:textId="5D4313A7" w:rsidR="00797B25" w:rsidRDefault="00787C28" w:rsidP="00797B25">
      <w:pPr>
        <w:spacing w:after="0" w:line="360" w:lineRule="auto"/>
        <w:jc w:val="both"/>
        <w:rPr>
          <w:rFonts w:ascii="Times New Roman" w:hAnsi="Times New Roman" w:cs="Times New Roman"/>
          <w:bCs/>
          <w:sz w:val="28"/>
          <w:szCs w:val="28"/>
        </w:rPr>
      </w:pPr>
      <w:r>
        <w:rPr>
          <w:rFonts w:ascii="Times New Roman" w:hAnsi="Times New Roman"/>
          <w:bCs/>
          <w:smallCaps/>
          <w:sz w:val="28"/>
          <w:szCs w:val="28"/>
        </w:rPr>
        <w:t>5</w:t>
      </w:r>
      <w:r w:rsidR="00797B25" w:rsidRPr="00787C28">
        <w:rPr>
          <w:rFonts w:ascii="Times New Roman" w:hAnsi="Times New Roman"/>
          <w:bCs/>
          <w:smallCaps/>
          <w:sz w:val="28"/>
          <w:szCs w:val="28"/>
        </w:rPr>
        <w:t xml:space="preserve">.1. </w:t>
      </w:r>
      <w:r w:rsidRPr="00787C28">
        <w:rPr>
          <w:rFonts w:ascii="Times New Roman" w:hAnsi="Times New Roman"/>
          <w:bCs/>
          <w:sz w:val="28"/>
          <w:szCs w:val="28"/>
        </w:rPr>
        <w:t>Functional requirements</w:t>
      </w:r>
      <w:r w:rsidR="00797B25" w:rsidRPr="00787C28">
        <w:rPr>
          <w:rFonts w:ascii="Times New Roman" w:hAnsi="Times New Roman"/>
          <w:bCs/>
          <w:smallCaps/>
          <w:sz w:val="28"/>
          <w:szCs w:val="28"/>
        </w:rPr>
        <w:t>:</w:t>
      </w:r>
    </w:p>
    <w:p w14:paraId="3AB51179" w14:textId="52C974C1" w:rsidR="0053294E" w:rsidRPr="0053294E" w:rsidRDefault="0053294E" w:rsidP="0053294E">
      <w:pPr>
        <w:spacing w:after="0" w:line="360" w:lineRule="auto"/>
        <w:jc w:val="both"/>
        <w:rPr>
          <w:rFonts w:ascii="Times New Roman" w:hAnsi="Times New Roman"/>
          <w:smallCaps/>
          <w:sz w:val="24"/>
          <w:szCs w:val="24"/>
        </w:rPr>
      </w:pPr>
      <w:r>
        <w:rPr>
          <w:rFonts w:ascii="Times New Roman" w:hAnsi="Times New Roman"/>
          <w:smallCaps/>
          <w:sz w:val="24"/>
          <w:szCs w:val="24"/>
        </w:rPr>
        <w:t>5.1.</w:t>
      </w:r>
      <w:r w:rsidRPr="0053294E">
        <w:rPr>
          <w:rFonts w:ascii="Times New Roman" w:hAnsi="Times New Roman"/>
          <w:smallCaps/>
          <w:sz w:val="24"/>
          <w:szCs w:val="24"/>
        </w:rPr>
        <w:t>1. Gaze Detection &amp; Monitoring (Edge Layer)</w:t>
      </w:r>
    </w:p>
    <w:p w14:paraId="4F6C2FB0" w14:textId="73802668" w:rsidR="0053294E" w:rsidRPr="0053294E" w:rsidRDefault="0053294E" w:rsidP="0053294E">
      <w:pPr>
        <w:numPr>
          <w:ilvl w:val="0"/>
          <w:numId w:val="30"/>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FR-1.1</w:t>
      </w:r>
      <w:r>
        <w:rPr>
          <w:rFonts w:ascii="Times New Roman" w:hAnsi="Times New Roman"/>
          <w:smallCaps/>
          <w:sz w:val="24"/>
          <w:szCs w:val="24"/>
        </w:rPr>
        <w:t>.1.1</w:t>
      </w:r>
      <w:r w:rsidRPr="0053294E">
        <w:rPr>
          <w:rFonts w:ascii="Times New Roman" w:hAnsi="Times New Roman"/>
          <w:smallCaps/>
          <w:sz w:val="24"/>
          <w:szCs w:val="24"/>
        </w:rPr>
        <w:t>: Real-time Landmark Extraction: The system shall utilize the device's camera to extract 468+ facial landmarks and iris centers at a minimum of 24 frames per second (FPS).</w:t>
      </w:r>
    </w:p>
    <w:p w14:paraId="046E5FE3" w14:textId="32F7903E" w:rsidR="0053294E" w:rsidRPr="0053294E" w:rsidRDefault="0053294E" w:rsidP="0053294E">
      <w:pPr>
        <w:numPr>
          <w:ilvl w:val="0"/>
          <w:numId w:val="30"/>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w:t>
      </w:r>
      <w:r>
        <w:rPr>
          <w:rFonts w:ascii="Times New Roman" w:hAnsi="Times New Roman"/>
          <w:smallCaps/>
          <w:sz w:val="24"/>
          <w:szCs w:val="24"/>
        </w:rPr>
        <w:t>1.1.</w:t>
      </w:r>
      <w:r w:rsidRPr="0053294E">
        <w:rPr>
          <w:rFonts w:ascii="Times New Roman" w:hAnsi="Times New Roman"/>
          <w:smallCaps/>
          <w:sz w:val="24"/>
          <w:szCs w:val="24"/>
        </w:rPr>
        <w:t>1.2: Gaze-Coordinate Mapping: The system shall map normalized iris positions to screen coordinates with an accuracy of cm to identify the specific academic content the student is viewing.</w:t>
      </w:r>
    </w:p>
    <w:p w14:paraId="19613EFD" w14:textId="1448084C" w:rsidR="0053294E" w:rsidRPr="0053294E" w:rsidRDefault="0053294E" w:rsidP="0053294E">
      <w:pPr>
        <w:numPr>
          <w:ilvl w:val="0"/>
          <w:numId w:val="30"/>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FR-1.</w:t>
      </w:r>
      <w:r>
        <w:rPr>
          <w:rFonts w:ascii="Times New Roman" w:hAnsi="Times New Roman"/>
          <w:smallCaps/>
          <w:sz w:val="24"/>
          <w:szCs w:val="24"/>
        </w:rPr>
        <w:t>1.1.</w:t>
      </w:r>
      <w:r w:rsidRPr="0053294E">
        <w:rPr>
          <w:rFonts w:ascii="Times New Roman" w:hAnsi="Times New Roman"/>
          <w:smallCaps/>
          <w:sz w:val="24"/>
          <w:szCs w:val="24"/>
        </w:rPr>
        <w:t>3: Cognitive Struggle Identification: The system shall trigger an intervention alert if the student’s gaze remains fixated within a 100-pixel radius for a duration exceeding the "Cognitive Dwell Threshold" (default: 5 seconds) without concurrent mouse or keyboard activity.</w:t>
      </w:r>
    </w:p>
    <w:p w14:paraId="42BA3A3D" w14:textId="480BF675" w:rsidR="0053294E" w:rsidRDefault="0053294E" w:rsidP="0053294E">
      <w:pPr>
        <w:numPr>
          <w:ilvl w:val="0"/>
          <w:numId w:val="30"/>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FR-1.</w:t>
      </w:r>
      <w:r>
        <w:rPr>
          <w:rFonts w:ascii="Times New Roman" w:hAnsi="Times New Roman"/>
          <w:smallCaps/>
          <w:sz w:val="24"/>
          <w:szCs w:val="24"/>
        </w:rPr>
        <w:t>1.1.</w:t>
      </w:r>
      <w:r w:rsidRPr="0053294E">
        <w:rPr>
          <w:rFonts w:ascii="Times New Roman" w:hAnsi="Times New Roman"/>
          <w:smallCaps/>
          <w:sz w:val="24"/>
          <w:szCs w:val="24"/>
        </w:rPr>
        <w:t>4: Hardware-Agnostic Calibration: The system shall include a 5-point calibration sequence to synchronize gaze vectors across varying screen resolutions and camera angles.</w:t>
      </w:r>
    </w:p>
    <w:p w14:paraId="55B353B0" w14:textId="77777777" w:rsidR="0053294E" w:rsidRPr="0053294E" w:rsidRDefault="0053294E" w:rsidP="0053294E">
      <w:pPr>
        <w:spacing w:after="0" w:line="360" w:lineRule="auto"/>
        <w:jc w:val="both"/>
        <w:rPr>
          <w:rFonts w:ascii="Times New Roman" w:hAnsi="Times New Roman"/>
          <w:b/>
          <w:bCs/>
          <w:smallCaps/>
          <w:sz w:val="24"/>
          <w:szCs w:val="24"/>
        </w:rPr>
      </w:pPr>
      <w:r w:rsidRPr="0053294E">
        <w:rPr>
          <w:rFonts w:ascii="Times New Roman" w:hAnsi="Times New Roman"/>
          <w:b/>
          <w:bCs/>
          <w:smallCaps/>
          <w:sz w:val="24"/>
          <w:szCs w:val="24"/>
        </w:rPr>
        <w:t>2. Socratic Mentorship &amp; Reasoning (AI Layer)</w:t>
      </w:r>
    </w:p>
    <w:p w14:paraId="5B9E6FC3" w14:textId="77777777" w:rsidR="0053294E" w:rsidRPr="0053294E" w:rsidRDefault="0053294E" w:rsidP="0053294E">
      <w:pPr>
        <w:numPr>
          <w:ilvl w:val="0"/>
          <w:numId w:val="31"/>
        </w:numPr>
        <w:spacing w:after="0" w:line="360" w:lineRule="auto"/>
        <w:jc w:val="both"/>
        <w:rPr>
          <w:rFonts w:ascii="Times New Roman" w:hAnsi="Times New Roman"/>
          <w:smallCaps/>
          <w:sz w:val="24"/>
          <w:szCs w:val="24"/>
        </w:rPr>
      </w:pPr>
      <w:r w:rsidRPr="0053294E">
        <w:rPr>
          <w:rFonts w:ascii="Times New Roman" w:hAnsi="Times New Roman"/>
          <w:b/>
          <w:bCs/>
          <w:smallCaps/>
          <w:sz w:val="24"/>
          <w:szCs w:val="24"/>
        </w:rPr>
        <w:t>FR-2.1: Contextual Scaffolding:</w:t>
      </w:r>
      <w:r w:rsidRPr="0053294E">
        <w:rPr>
          <w:rFonts w:ascii="Times New Roman" w:hAnsi="Times New Roman"/>
          <w:smallCaps/>
          <w:sz w:val="24"/>
          <w:szCs w:val="24"/>
        </w:rPr>
        <w:t xml:space="preserve"> Upon a struggle trigger, the system shall provide the </w:t>
      </w:r>
      <w:r w:rsidRPr="0053294E">
        <w:rPr>
          <w:rFonts w:ascii="Times New Roman" w:hAnsi="Times New Roman"/>
          <w:b/>
          <w:bCs/>
          <w:smallCaps/>
          <w:sz w:val="24"/>
          <w:szCs w:val="24"/>
        </w:rPr>
        <w:t>Claude 4.6</w:t>
      </w:r>
      <w:r w:rsidRPr="0053294E">
        <w:rPr>
          <w:rFonts w:ascii="Times New Roman" w:hAnsi="Times New Roman"/>
          <w:smallCaps/>
          <w:sz w:val="24"/>
          <w:szCs w:val="24"/>
        </w:rPr>
        <w:t xml:space="preserve"> engine with the current video timestamp and transcript to generate a Socratic hint rather than a direct answer.</w:t>
      </w:r>
    </w:p>
    <w:p w14:paraId="68326A19" w14:textId="77777777" w:rsidR="0053294E" w:rsidRPr="0053294E" w:rsidRDefault="0053294E" w:rsidP="0053294E">
      <w:pPr>
        <w:numPr>
          <w:ilvl w:val="0"/>
          <w:numId w:val="31"/>
        </w:numPr>
        <w:spacing w:after="0" w:line="360" w:lineRule="auto"/>
        <w:jc w:val="both"/>
        <w:rPr>
          <w:rFonts w:ascii="Times New Roman" w:hAnsi="Times New Roman"/>
          <w:smallCaps/>
          <w:sz w:val="24"/>
          <w:szCs w:val="24"/>
        </w:rPr>
      </w:pPr>
      <w:r w:rsidRPr="0053294E">
        <w:rPr>
          <w:rFonts w:ascii="Times New Roman" w:hAnsi="Times New Roman"/>
          <w:b/>
          <w:bCs/>
          <w:smallCaps/>
          <w:sz w:val="24"/>
          <w:szCs w:val="24"/>
        </w:rPr>
        <w:t>FR-2.2: Multi-turn Dialogue Management:</w:t>
      </w:r>
      <w:r w:rsidRPr="0053294E">
        <w:rPr>
          <w:rFonts w:ascii="Times New Roman" w:hAnsi="Times New Roman"/>
          <w:smallCaps/>
          <w:sz w:val="24"/>
          <w:szCs w:val="24"/>
        </w:rPr>
        <w:t xml:space="preserve"> The system shall maintain a conversation history (up to 200K tokens) to ensure the AI mentor provides progressively deeper hints if the student remains stuck.</w:t>
      </w:r>
    </w:p>
    <w:p w14:paraId="6A04C6DE" w14:textId="504932E4" w:rsidR="0053294E" w:rsidRPr="0053294E" w:rsidRDefault="0053294E" w:rsidP="0053294E">
      <w:pPr>
        <w:numPr>
          <w:ilvl w:val="0"/>
          <w:numId w:val="31"/>
        </w:numPr>
        <w:spacing w:after="0" w:line="360" w:lineRule="auto"/>
        <w:jc w:val="both"/>
        <w:rPr>
          <w:rFonts w:ascii="Times New Roman" w:hAnsi="Times New Roman"/>
          <w:smallCaps/>
          <w:sz w:val="24"/>
          <w:szCs w:val="24"/>
        </w:rPr>
      </w:pPr>
      <w:r w:rsidRPr="0053294E">
        <w:rPr>
          <w:rFonts w:ascii="Times New Roman" w:hAnsi="Times New Roman"/>
          <w:b/>
          <w:bCs/>
          <w:smallCaps/>
          <w:sz w:val="24"/>
          <w:szCs w:val="24"/>
        </w:rPr>
        <w:t>FR-2.3: Adaptive Thinking Activation:</w:t>
      </w:r>
      <w:r w:rsidRPr="0053294E">
        <w:rPr>
          <w:rFonts w:ascii="Times New Roman" w:hAnsi="Times New Roman"/>
          <w:smallCaps/>
          <w:sz w:val="24"/>
          <w:szCs w:val="24"/>
        </w:rPr>
        <w:t xml:space="preserve"> The system shall utilize Claude 4.6’s </w:t>
      </w:r>
      <w:r w:rsidRPr="0053294E">
        <w:rPr>
          <w:rFonts w:ascii="Times New Roman" w:hAnsi="Times New Roman"/>
          <w:b/>
          <w:bCs/>
          <w:smallCaps/>
          <w:sz w:val="24"/>
          <w:szCs w:val="24"/>
        </w:rPr>
        <w:t>Extended Thinking</w:t>
      </w:r>
      <w:r w:rsidRPr="0053294E">
        <w:rPr>
          <w:rFonts w:ascii="Times New Roman" w:hAnsi="Times New Roman"/>
          <w:smallCaps/>
          <w:sz w:val="24"/>
          <w:szCs w:val="24"/>
        </w:rPr>
        <w:t xml:space="preserve"> mode to "reason" through the student's likely misconception before selecting a pedagogical strategy.</w:t>
      </w:r>
    </w:p>
    <w:p w14:paraId="47528F07" w14:textId="77777777" w:rsidR="0053294E" w:rsidRPr="0053294E" w:rsidRDefault="0053294E" w:rsidP="0053294E">
      <w:pPr>
        <w:spacing w:after="0" w:line="360" w:lineRule="auto"/>
        <w:jc w:val="both"/>
        <w:rPr>
          <w:rFonts w:ascii="Times New Roman" w:hAnsi="Times New Roman"/>
          <w:b/>
          <w:bCs/>
          <w:smallCaps/>
          <w:sz w:val="28"/>
          <w:szCs w:val="28"/>
        </w:rPr>
      </w:pPr>
      <w:r w:rsidRPr="0053294E">
        <w:rPr>
          <w:rFonts w:ascii="Times New Roman" w:hAnsi="Times New Roman"/>
          <w:b/>
          <w:bCs/>
          <w:smallCaps/>
          <w:sz w:val="28"/>
          <w:szCs w:val="28"/>
        </w:rPr>
        <w:t>3. Multimodal Interaction &amp; Localization</w:t>
      </w:r>
    </w:p>
    <w:p w14:paraId="4545CA06" w14:textId="77777777" w:rsidR="0053294E" w:rsidRPr="0053294E" w:rsidRDefault="0053294E" w:rsidP="0053294E">
      <w:pPr>
        <w:numPr>
          <w:ilvl w:val="0"/>
          <w:numId w:val="32"/>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FR-3.1: Hinglish Audio Intervention: The system shall synthesize Socratic hints into high-fidelity Hinglish audio using Amazon Polly, allowing for natural code-switching between Hindi and English.</w:t>
      </w:r>
    </w:p>
    <w:p w14:paraId="216410CA" w14:textId="77777777" w:rsidR="0053294E" w:rsidRPr="0053294E" w:rsidRDefault="0053294E" w:rsidP="0053294E">
      <w:pPr>
        <w:numPr>
          <w:ilvl w:val="0"/>
          <w:numId w:val="32"/>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lastRenderedPageBreak/>
        <w:t>FR-3.2: Multimodal Feedback Capture: The system shall accept both voice-to-text and keyboard inputs from the student to facilitate natural, two-way dialogue with the Kiro Agent.</w:t>
      </w:r>
    </w:p>
    <w:p w14:paraId="16E4C93C" w14:textId="77777777" w:rsidR="0053294E" w:rsidRPr="0053294E" w:rsidRDefault="0053294E" w:rsidP="0053294E">
      <w:pPr>
        <w:numPr>
          <w:ilvl w:val="0"/>
          <w:numId w:val="32"/>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FR-3.3: Visual Overlay Integration: The Kiro Agent shall appear as a non-intrusive UI overlay that pauses the main educational content during an intervention.</w:t>
      </w:r>
    </w:p>
    <w:p w14:paraId="6208D0F2" w14:textId="77777777" w:rsidR="0053294E" w:rsidRPr="0053294E" w:rsidRDefault="0053294E" w:rsidP="0053294E">
      <w:pPr>
        <w:spacing w:after="0" w:line="360" w:lineRule="auto"/>
        <w:jc w:val="both"/>
        <w:rPr>
          <w:rFonts w:ascii="Times New Roman" w:hAnsi="Times New Roman"/>
          <w:b/>
          <w:bCs/>
          <w:smallCaps/>
          <w:sz w:val="28"/>
          <w:szCs w:val="28"/>
        </w:rPr>
      </w:pPr>
      <w:r w:rsidRPr="0053294E">
        <w:rPr>
          <w:rFonts w:ascii="Times New Roman" w:hAnsi="Times New Roman"/>
          <w:b/>
          <w:bCs/>
          <w:smallCaps/>
          <w:sz w:val="28"/>
          <w:szCs w:val="28"/>
        </w:rPr>
        <w:t>4. Analytics &amp; Privacy (Admin Layer)</w:t>
      </w:r>
    </w:p>
    <w:p w14:paraId="0744BF11" w14:textId="77777777" w:rsidR="0053294E" w:rsidRPr="0053294E" w:rsidRDefault="0053294E" w:rsidP="0053294E">
      <w:pPr>
        <w:numPr>
          <w:ilvl w:val="0"/>
          <w:numId w:val="33"/>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FR-4.1: Struggle Heatmap Generation: The system shall aggregate anonymized struggle events to generate visual heatmaps for educators, highlighting sections of the lesson where the highest percentage of students faced difficulty.</w:t>
      </w:r>
    </w:p>
    <w:p w14:paraId="736298E8" w14:textId="77777777" w:rsidR="0053294E" w:rsidRPr="0053294E" w:rsidRDefault="0053294E" w:rsidP="0053294E">
      <w:pPr>
        <w:numPr>
          <w:ilvl w:val="0"/>
          <w:numId w:val="33"/>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FR-4.2: Local-Only Biometric Processing: The system shall process all video frames in volatile RAM and discard them immediately after landmark extraction, ensuring no raw video data is transmitted or stored.</w:t>
      </w:r>
    </w:p>
    <w:p w14:paraId="28910327" w14:textId="77777777" w:rsidR="0053294E" w:rsidRPr="0053294E" w:rsidRDefault="0053294E" w:rsidP="0053294E">
      <w:pPr>
        <w:numPr>
          <w:ilvl w:val="0"/>
          <w:numId w:val="33"/>
        </w:numPr>
        <w:spacing w:after="0" w:line="360" w:lineRule="auto"/>
        <w:jc w:val="both"/>
        <w:rPr>
          <w:rFonts w:ascii="Times New Roman" w:hAnsi="Times New Roman"/>
          <w:smallCaps/>
          <w:sz w:val="24"/>
          <w:szCs w:val="24"/>
        </w:rPr>
      </w:pPr>
      <w:r w:rsidRPr="0053294E">
        <w:rPr>
          <w:rFonts w:ascii="Times New Roman" w:hAnsi="Times New Roman"/>
          <w:smallCaps/>
          <w:sz w:val="24"/>
          <w:szCs w:val="24"/>
        </w:rPr>
        <w:t>FR-4.3: Secure Metadata Transmission: The system shall transmit only anonymized, text-based interaction metadata (Context ID, Timestamp, Response) to the cloud via AWS AppSync.</w:t>
      </w:r>
    </w:p>
    <w:p w14:paraId="5E32C735" w14:textId="77777777" w:rsidR="0053294E" w:rsidRPr="0053294E" w:rsidRDefault="0053294E" w:rsidP="0053294E">
      <w:pPr>
        <w:spacing w:after="0" w:line="360" w:lineRule="auto"/>
        <w:jc w:val="both"/>
        <w:rPr>
          <w:rFonts w:ascii="Times New Roman" w:hAnsi="Times New Roman"/>
          <w:b/>
          <w:smallCaps/>
          <w:sz w:val="28"/>
          <w:szCs w:val="28"/>
        </w:rPr>
      </w:pPr>
      <w:r w:rsidRPr="0053294E">
        <w:rPr>
          <w:rFonts w:ascii="Times New Roman" w:hAnsi="Times New Roman"/>
          <w:b/>
          <w:smallCaps/>
          <w:sz w:val="28"/>
          <w:szCs w:val="28"/>
        </w:rPr>
        <w:pict w14:anchorId="2B967D52">
          <v:rect id="_x0000_i1031" style="width:0;height:1.5pt" o:hralign="center" o:hrstd="t" o:hr="t" fillcolor="#a0a0a0" stroked="f"/>
        </w:pict>
      </w:r>
    </w:p>
    <w:p w14:paraId="284C98E9" w14:textId="77777777" w:rsidR="00797B25" w:rsidRDefault="00797B25" w:rsidP="00797B25">
      <w:pPr>
        <w:spacing w:after="0" w:line="360" w:lineRule="auto"/>
        <w:jc w:val="both"/>
        <w:rPr>
          <w:rFonts w:ascii="Times New Roman" w:hAnsi="Times New Roman"/>
          <w:b/>
          <w:smallCaps/>
          <w:sz w:val="28"/>
          <w:szCs w:val="28"/>
        </w:rPr>
      </w:pPr>
    </w:p>
    <w:p w14:paraId="1D92D84C" w14:textId="53E48FAE" w:rsidR="00797B25" w:rsidRDefault="00787C28" w:rsidP="00797B25">
      <w:pPr>
        <w:spacing w:after="0" w:line="360" w:lineRule="auto"/>
        <w:jc w:val="both"/>
        <w:rPr>
          <w:rFonts w:ascii="Times New Roman" w:hAnsi="Times New Roman"/>
          <w:bCs/>
          <w:sz w:val="28"/>
          <w:szCs w:val="28"/>
        </w:rPr>
      </w:pPr>
      <w:r>
        <w:rPr>
          <w:rFonts w:ascii="Times New Roman" w:hAnsi="Times New Roman"/>
          <w:bCs/>
          <w:smallCaps/>
          <w:sz w:val="28"/>
          <w:szCs w:val="28"/>
        </w:rPr>
        <w:t>5</w:t>
      </w:r>
      <w:r w:rsidR="00797B25" w:rsidRPr="00787C28">
        <w:rPr>
          <w:rFonts w:ascii="Times New Roman" w:hAnsi="Times New Roman"/>
          <w:bCs/>
          <w:smallCaps/>
          <w:sz w:val="28"/>
          <w:szCs w:val="28"/>
        </w:rPr>
        <w:t xml:space="preserve">.2. </w:t>
      </w:r>
      <w:r>
        <w:rPr>
          <w:rFonts w:ascii="Times New Roman" w:hAnsi="Times New Roman"/>
          <w:bCs/>
          <w:sz w:val="28"/>
          <w:szCs w:val="28"/>
        </w:rPr>
        <w:t>N</w:t>
      </w:r>
      <w:r w:rsidR="00797B25" w:rsidRPr="00787C28">
        <w:rPr>
          <w:rFonts w:ascii="Times New Roman" w:hAnsi="Times New Roman"/>
          <w:bCs/>
          <w:sz w:val="28"/>
          <w:szCs w:val="28"/>
        </w:rPr>
        <w:t>on-functional requirements:</w:t>
      </w:r>
    </w:p>
    <w:p w14:paraId="3990A132" w14:textId="77777777" w:rsidR="0053294E" w:rsidRPr="0053294E" w:rsidRDefault="0053294E" w:rsidP="0053294E">
      <w:pPr>
        <w:spacing w:after="0" w:line="360" w:lineRule="auto"/>
        <w:jc w:val="both"/>
        <w:rPr>
          <w:rFonts w:ascii="Times New Roman" w:hAnsi="Times New Roman"/>
          <w:b/>
          <w:bCs/>
          <w:sz w:val="24"/>
          <w:szCs w:val="24"/>
        </w:rPr>
      </w:pPr>
      <w:r w:rsidRPr="0053294E">
        <w:rPr>
          <w:rFonts w:ascii="Times New Roman" w:hAnsi="Times New Roman"/>
          <w:b/>
          <w:bCs/>
          <w:sz w:val="24"/>
          <w:szCs w:val="24"/>
        </w:rPr>
        <w:t>1. Performance and Latency</w:t>
      </w:r>
    </w:p>
    <w:p w14:paraId="7C84DD3E" w14:textId="77777777" w:rsidR="0053294E" w:rsidRPr="0053294E" w:rsidRDefault="0053294E" w:rsidP="0053294E">
      <w:pPr>
        <w:numPr>
          <w:ilvl w:val="0"/>
          <w:numId w:val="34"/>
        </w:numPr>
        <w:spacing w:after="0" w:line="360" w:lineRule="auto"/>
        <w:jc w:val="both"/>
        <w:rPr>
          <w:rFonts w:ascii="Times New Roman" w:hAnsi="Times New Roman"/>
          <w:bCs/>
          <w:sz w:val="24"/>
          <w:szCs w:val="24"/>
        </w:rPr>
      </w:pPr>
      <w:r w:rsidRPr="0053294E">
        <w:rPr>
          <w:rFonts w:ascii="Times New Roman" w:hAnsi="Times New Roman"/>
          <w:b/>
          <w:bCs/>
          <w:sz w:val="24"/>
          <w:szCs w:val="24"/>
        </w:rPr>
        <w:t>NFR-1.1: Real-time Gaze Inference:</w:t>
      </w:r>
      <w:r w:rsidRPr="0053294E">
        <w:rPr>
          <w:rFonts w:ascii="Times New Roman" w:hAnsi="Times New Roman"/>
          <w:bCs/>
          <w:sz w:val="24"/>
          <w:szCs w:val="24"/>
        </w:rPr>
        <w:t xml:space="preserve"> The Edge-AI vision engine must maintain a processing latency of less than </w:t>
      </w:r>
      <w:r w:rsidRPr="0053294E">
        <w:rPr>
          <w:rFonts w:ascii="Times New Roman" w:hAnsi="Times New Roman"/>
          <w:b/>
          <w:bCs/>
          <w:sz w:val="24"/>
          <w:szCs w:val="24"/>
        </w:rPr>
        <w:t>50ms</w:t>
      </w:r>
      <w:r w:rsidRPr="0053294E">
        <w:rPr>
          <w:rFonts w:ascii="Times New Roman" w:hAnsi="Times New Roman"/>
          <w:bCs/>
          <w:sz w:val="24"/>
          <w:szCs w:val="24"/>
        </w:rPr>
        <w:t xml:space="preserve"> per frame on a standard dual-core processor to ensure smooth, lag-free tracking.</w:t>
      </w:r>
    </w:p>
    <w:p w14:paraId="10288AD0" w14:textId="77777777" w:rsidR="0053294E" w:rsidRPr="0053294E" w:rsidRDefault="0053294E" w:rsidP="0053294E">
      <w:pPr>
        <w:numPr>
          <w:ilvl w:val="0"/>
          <w:numId w:val="34"/>
        </w:numPr>
        <w:spacing w:after="0" w:line="360" w:lineRule="auto"/>
        <w:jc w:val="both"/>
        <w:rPr>
          <w:rFonts w:ascii="Times New Roman" w:hAnsi="Times New Roman"/>
          <w:bCs/>
          <w:sz w:val="24"/>
          <w:szCs w:val="24"/>
        </w:rPr>
      </w:pPr>
      <w:r w:rsidRPr="0053294E">
        <w:rPr>
          <w:rFonts w:ascii="Times New Roman" w:hAnsi="Times New Roman"/>
          <w:b/>
          <w:bCs/>
          <w:sz w:val="24"/>
          <w:szCs w:val="24"/>
        </w:rPr>
        <w:t>NFR-1.2: Proactive Response Time:</w:t>
      </w:r>
      <w:r w:rsidRPr="0053294E">
        <w:rPr>
          <w:rFonts w:ascii="Times New Roman" w:hAnsi="Times New Roman"/>
          <w:bCs/>
          <w:sz w:val="24"/>
          <w:szCs w:val="24"/>
        </w:rPr>
        <w:t xml:space="preserve"> The end-to-end latency—from the moment a "Struggle Trigger" is detected to the Kiro Agent appearing—must be under </w:t>
      </w:r>
      <w:r w:rsidRPr="0053294E">
        <w:rPr>
          <w:rFonts w:ascii="Times New Roman" w:hAnsi="Times New Roman"/>
          <w:b/>
          <w:bCs/>
          <w:sz w:val="24"/>
          <w:szCs w:val="24"/>
        </w:rPr>
        <w:t>2.5 seconds</w:t>
      </w:r>
      <w:r w:rsidRPr="0053294E">
        <w:rPr>
          <w:rFonts w:ascii="Times New Roman" w:hAnsi="Times New Roman"/>
          <w:bCs/>
          <w:sz w:val="24"/>
          <w:szCs w:val="24"/>
        </w:rPr>
        <w:t xml:space="preserve"> (including Claude 4.6 "Extended Thinking" time) to maintain the student’s flow.</w:t>
      </w:r>
    </w:p>
    <w:p w14:paraId="7E6207A1" w14:textId="77777777" w:rsidR="0053294E" w:rsidRPr="0053294E" w:rsidRDefault="0053294E" w:rsidP="0053294E">
      <w:pPr>
        <w:numPr>
          <w:ilvl w:val="0"/>
          <w:numId w:val="34"/>
        </w:numPr>
        <w:spacing w:after="0" w:line="360" w:lineRule="auto"/>
        <w:jc w:val="both"/>
        <w:rPr>
          <w:rFonts w:ascii="Times New Roman" w:hAnsi="Times New Roman"/>
          <w:bCs/>
          <w:sz w:val="24"/>
          <w:szCs w:val="24"/>
        </w:rPr>
      </w:pPr>
      <w:r w:rsidRPr="0053294E">
        <w:rPr>
          <w:rFonts w:ascii="Times New Roman" w:hAnsi="Times New Roman"/>
          <w:b/>
          <w:bCs/>
          <w:sz w:val="24"/>
          <w:szCs w:val="24"/>
        </w:rPr>
        <w:t>NFR-1.3: Scalability:</w:t>
      </w:r>
      <w:r w:rsidRPr="0053294E">
        <w:rPr>
          <w:rFonts w:ascii="Times New Roman" w:hAnsi="Times New Roman"/>
          <w:bCs/>
          <w:sz w:val="24"/>
          <w:szCs w:val="24"/>
        </w:rPr>
        <w:t xml:space="preserve"> The backend architecture (AWS Lambda/DynamoDB) must be capable of supporting up to </w:t>
      </w:r>
      <w:r w:rsidRPr="0053294E">
        <w:rPr>
          <w:rFonts w:ascii="Times New Roman" w:hAnsi="Times New Roman"/>
          <w:b/>
          <w:bCs/>
          <w:sz w:val="24"/>
          <w:szCs w:val="24"/>
        </w:rPr>
        <w:t>100,000 concurrent users</w:t>
      </w:r>
      <w:r w:rsidRPr="0053294E">
        <w:rPr>
          <w:rFonts w:ascii="Times New Roman" w:hAnsi="Times New Roman"/>
          <w:bCs/>
          <w:sz w:val="24"/>
          <w:szCs w:val="24"/>
        </w:rPr>
        <w:t xml:space="preserve"> without degradation in service quality.</w:t>
      </w:r>
    </w:p>
    <w:p w14:paraId="11CBA2ED" w14:textId="77777777" w:rsidR="0053294E" w:rsidRPr="0053294E" w:rsidRDefault="0053294E" w:rsidP="0053294E">
      <w:pPr>
        <w:spacing w:after="0" w:line="360" w:lineRule="auto"/>
        <w:jc w:val="both"/>
        <w:rPr>
          <w:rFonts w:ascii="Times New Roman" w:hAnsi="Times New Roman"/>
          <w:b/>
          <w:bCs/>
          <w:sz w:val="24"/>
          <w:szCs w:val="24"/>
        </w:rPr>
      </w:pPr>
      <w:r w:rsidRPr="0053294E">
        <w:rPr>
          <w:rFonts w:ascii="Times New Roman" w:hAnsi="Times New Roman"/>
          <w:b/>
          <w:bCs/>
          <w:sz w:val="24"/>
          <w:szCs w:val="24"/>
        </w:rPr>
        <w:t>2. Security and Data Privacy</w:t>
      </w:r>
    </w:p>
    <w:p w14:paraId="4C362641" w14:textId="77777777" w:rsidR="0053294E" w:rsidRPr="0053294E" w:rsidRDefault="0053294E" w:rsidP="0053294E">
      <w:pPr>
        <w:numPr>
          <w:ilvl w:val="0"/>
          <w:numId w:val="35"/>
        </w:numPr>
        <w:spacing w:after="0" w:line="360" w:lineRule="auto"/>
        <w:jc w:val="both"/>
        <w:rPr>
          <w:rFonts w:ascii="Times New Roman" w:hAnsi="Times New Roman"/>
          <w:bCs/>
          <w:sz w:val="24"/>
          <w:szCs w:val="24"/>
        </w:rPr>
      </w:pPr>
      <w:r w:rsidRPr="0053294E">
        <w:rPr>
          <w:rFonts w:ascii="Times New Roman" w:hAnsi="Times New Roman"/>
          <w:b/>
          <w:bCs/>
          <w:sz w:val="24"/>
          <w:szCs w:val="24"/>
        </w:rPr>
        <w:lastRenderedPageBreak/>
        <w:t>NFR-2.1: Privacy-by-Design:</w:t>
      </w:r>
      <w:r w:rsidRPr="0053294E">
        <w:rPr>
          <w:rFonts w:ascii="Times New Roman" w:hAnsi="Times New Roman"/>
          <w:bCs/>
          <w:sz w:val="24"/>
          <w:szCs w:val="24"/>
        </w:rPr>
        <w:t xml:space="preserve"> The system must strictly process all biometric video data on the client-side. Zero raw video frames or high-definition face-maps shall be transmitted to the cloud, ensuring compliance with </w:t>
      </w:r>
      <w:r w:rsidRPr="0053294E">
        <w:rPr>
          <w:rFonts w:ascii="Times New Roman" w:hAnsi="Times New Roman"/>
          <w:b/>
          <w:bCs/>
          <w:sz w:val="24"/>
          <w:szCs w:val="24"/>
        </w:rPr>
        <w:t>DPDP Act 2023</w:t>
      </w:r>
      <w:r w:rsidRPr="0053294E">
        <w:rPr>
          <w:rFonts w:ascii="Times New Roman" w:hAnsi="Times New Roman"/>
          <w:bCs/>
          <w:sz w:val="24"/>
          <w:szCs w:val="24"/>
        </w:rPr>
        <w:t xml:space="preserve"> standards.</w:t>
      </w:r>
    </w:p>
    <w:p w14:paraId="54666261" w14:textId="77777777" w:rsidR="0053294E" w:rsidRPr="0053294E" w:rsidRDefault="0053294E" w:rsidP="0053294E">
      <w:pPr>
        <w:numPr>
          <w:ilvl w:val="0"/>
          <w:numId w:val="35"/>
        </w:numPr>
        <w:spacing w:after="0" w:line="360" w:lineRule="auto"/>
        <w:jc w:val="both"/>
        <w:rPr>
          <w:rFonts w:ascii="Times New Roman" w:hAnsi="Times New Roman"/>
          <w:bCs/>
          <w:sz w:val="24"/>
          <w:szCs w:val="24"/>
        </w:rPr>
      </w:pPr>
      <w:r w:rsidRPr="0053294E">
        <w:rPr>
          <w:rFonts w:ascii="Times New Roman" w:hAnsi="Times New Roman"/>
          <w:b/>
          <w:bCs/>
          <w:sz w:val="24"/>
          <w:szCs w:val="24"/>
        </w:rPr>
        <w:t>NFR-2.2: Data Encryption:</w:t>
      </w:r>
      <w:r w:rsidRPr="0053294E">
        <w:rPr>
          <w:rFonts w:ascii="Times New Roman" w:hAnsi="Times New Roman"/>
          <w:bCs/>
          <w:sz w:val="24"/>
          <w:szCs w:val="24"/>
        </w:rPr>
        <w:t xml:space="preserve"> All transit metadata (struggle triggers, transcript IDs) must be encrypted using </w:t>
      </w:r>
      <w:r w:rsidRPr="0053294E">
        <w:rPr>
          <w:rFonts w:ascii="Times New Roman" w:hAnsi="Times New Roman"/>
          <w:b/>
          <w:bCs/>
          <w:sz w:val="24"/>
          <w:szCs w:val="24"/>
        </w:rPr>
        <w:t>TLS 1.3</w:t>
      </w:r>
      <w:r w:rsidRPr="0053294E">
        <w:rPr>
          <w:rFonts w:ascii="Times New Roman" w:hAnsi="Times New Roman"/>
          <w:bCs/>
          <w:sz w:val="24"/>
          <w:szCs w:val="24"/>
        </w:rPr>
        <w:t xml:space="preserve">, and data at rest in Amazon DynamoDB must be encrypted using </w:t>
      </w:r>
      <w:r w:rsidRPr="0053294E">
        <w:rPr>
          <w:rFonts w:ascii="Times New Roman" w:hAnsi="Times New Roman"/>
          <w:b/>
          <w:bCs/>
          <w:sz w:val="24"/>
          <w:szCs w:val="24"/>
        </w:rPr>
        <w:t>AES-256</w:t>
      </w:r>
      <w:r w:rsidRPr="0053294E">
        <w:rPr>
          <w:rFonts w:ascii="Times New Roman" w:hAnsi="Times New Roman"/>
          <w:bCs/>
          <w:sz w:val="24"/>
          <w:szCs w:val="24"/>
        </w:rPr>
        <w:t>.</w:t>
      </w:r>
    </w:p>
    <w:p w14:paraId="76D90A1D" w14:textId="77777777" w:rsidR="0053294E" w:rsidRPr="0053294E" w:rsidRDefault="0053294E" w:rsidP="0053294E">
      <w:pPr>
        <w:numPr>
          <w:ilvl w:val="0"/>
          <w:numId w:val="35"/>
        </w:numPr>
        <w:spacing w:after="0" w:line="360" w:lineRule="auto"/>
        <w:jc w:val="both"/>
        <w:rPr>
          <w:rFonts w:ascii="Times New Roman" w:hAnsi="Times New Roman"/>
          <w:bCs/>
          <w:sz w:val="24"/>
          <w:szCs w:val="24"/>
        </w:rPr>
      </w:pPr>
      <w:r w:rsidRPr="0053294E">
        <w:rPr>
          <w:rFonts w:ascii="Times New Roman" w:hAnsi="Times New Roman"/>
          <w:b/>
          <w:bCs/>
          <w:sz w:val="24"/>
          <w:szCs w:val="24"/>
        </w:rPr>
        <w:t>NFR-2.3: Anonymization:</w:t>
      </w:r>
      <w:r w:rsidRPr="0053294E">
        <w:rPr>
          <w:rFonts w:ascii="Times New Roman" w:hAnsi="Times New Roman"/>
          <w:bCs/>
          <w:sz w:val="24"/>
          <w:szCs w:val="24"/>
        </w:rPr>
        <w:t xml:space="preserve"> Student interaction logs stored for "Struggle Heatmaps" must be fully anonymized, with no Personally Identifiable Information (PII) linked to behavioral data.</w:t>
      </w:r>
    </w:p>
    <w:p w14:paraId="7F65E36E" w14:textId="77777777" w:rsidR="0053294E" w:rsidRPr="0053294E" w:rsidRDefault="0053294E" w:rsidP="0053294E">
      <w:pPr>
        <w:spacing w:after="0" w:line="360" w:lineRule="auto"/>
        <w:jc w:val="both"/>
        <w:rPr>
          <w:rFonts w:ascii="Times New Roman" w:hAnsi="Times New Roman"/>
          <w:b/>
          <w:bCs/>
          <w:sz w:val="24"/>
          <w:szCs w:val="24"/>
        </w:rPr>
      </w:pPr>
      <w:r w:rsidRPr="0053294E">
        <w:rPr>
          <w:rFonts w:ascii="Times New Roman" w:hAnsi="Times New Roman"/>
          <w:b/>
          <w:bCs/>
          <w:sz w:val="24"/>
          <w:szCs w:val="24"/>
        </w:rPr>
        <w:t>3. Reliability and Robustness</w:t>
      </w:r>
    </w:p>
    <w:p w14:paraId="02D2FE8E" w14:textId="77777777" w:rsidR="0053294E" w:rsidRPr="0053294E" w:rsidRDefault="0053294E" w:rsidP="0053294E">
      <w:pPr>
        <w:numPr>
          <w:ilvl w:val="0"/>
          <w:numId w:val="36"/>
        </w:numPr>
        <w:spacing w:after="0" w:line="360" w:lineRule="auto"/>
        <w:jc w:val="both"/>
        <w:rPr>
          <w:rFonts w:ascii="Times New Roman" w:hAnsi="Times New Roman"/>
          <w:bCs/>
          <w:sz w:val="24"/>
          <w:szCs w:val="24"/>
        </w:rPr>
      </w:pPr>
      <w:r w:rsidRPr="0053294E">
        <w:rPr>
          <w:rFonts w:ascii="Times New Roman" w:hAnsi="Times New Roman"/>
          <w:b/>
          <w:bCs/>
          <w:sz w:val="24"/>
          <w:szCs w:val="24"/>
        </w:rPr>
        <w:t>NFR-3.1: Hardware Agnosticity:</w:t>
      </w:r>
      <w:r w:rsidRPr="0053294E">
        <w:rPr>
          <w:rFonts w:ascii="Times New Roman" w:hAnsi="Times New Roman"/>
          <w:bCs/>
          <w:sz w:val="24"/>
          <w:szCs w:val="24"/>
        </w:rPr>
        <w:t xml:space="preserve"> The platform must function effectively on standard </w:t>
      </w:r>
      <w:r w:rsidRPr="0053294E">
        <w:rPr>
          <w:rFonts w:ascii="Times New Roman" w:hAnsi="Times New Roman"/>
          <w:b/>
          <w:bCs/>
          <w:sz w:val="24"/>
          <w:szCs w:val="24"/>
        </w:rPr>
        <w:t>720p webcams</w:t>
      </w:r>
      <w:r w:rsidRPr="0053294E">
        <w:rPr>
          <w:rFonts w:ascii="Times New Roman" w:hAnsi="Times New Roman"/>
          <w:bCs/>
          <w:sz w:val="24"/>
          <w:szCs w:val="24"/>
        </w:rPr>
        <w:t xml:space="preserve"> and low-bandwidth networks (minimum 2 Mbps) typical of Tier-2 and Tier-3 Indian cities.</w:t>
      </w:r>
    </w:p>
    <w:p w14:paraId="737C5058" w14:textId="77777777" w:rsidR="0053294E" w:rsidRPr="0053294E" w:rsidRDefault="0053294E" w:rsidP="0053294E">
      <w:pPr>
        <w:numPr>
          <w:ilvl w:val="0"/>
          <w:numId w:val="36"/>
        </w:numPr>
        <w:spacing w:after="0" w:line="360" w:lineRule="auto"/>
        <w:jc w:val="both"/>
        <w:rPr>
          <w:rFonts w:ascii="Times New Roman" w:hAnsi="Times New Roman"/>
          <w:bCs/>
          <w:sz w:val="24"/>
          <w:szCs w:val="24"/>
        </w:rPr>
      </w:pPr>
      <w:r w:rsidRPr="0053294E">
        <w:rPr>
          <w:rFonts w:ascii="Times New Roman" w:hAnsi="Times New Roman"/>
          <w:b/>
          <w:bCs/>
          <w:sz w:val="24"/>
          <w:szCs w:val="24"/>
        </w:rPr>
        <w:t>NFR-3.2: Environmental Adaptation:</w:t>
      </w:r>
      <w:r w:rsidRPr="0053294E">
        <w:rPr>
          <w:rFonts w:ascii="Times New Roman" w:hAnsi="Times New Roman"/>
          <w:bCs/>
          <w:sz w:val="24"/>
          <w:szCs w:val="24"/>
        </w:rPr>
        <w:t xml:space="preserve"> The gaze-tracking algorithm must maintain at least </w:t>
      </w:r>
      <w:r w:rsidRPr="0053294E">
        <w:rPr>
          <w:rFonts w:ascii="Times New Roman" w:hAnsi="Times New Roman"/>
          <w:b/>
          <w:bCs/>
          <w:sz w:val="24"/>
          <w:szCs w:val="24"/>
        </w:rPr>
        <w:t>85% accuracy</w:t>
      </w:r>
      <w:r w:rsidRPr="0053294E">
        <w:rPr>
          <w:rFonts w:ascii="Times New Roman" w:hAnsi="Times New Roman"/>
          <w:bCs/>
          <w:sz w:val="24"/>
          <w:szCs w:val="24"/>
        </w:rPr>
        <w:t xml:space="preserve"> in low-light conditions ( lux) and across varied background environments.</w:t>
      </w:r>
    </w:p>
    <w:p w14:paraId="03233A1C" w14:textId="77777777" w:rsidR="0053294E" w:rsidRPr="0053294E" w:rsidRDefault="0053294E" w:rsidP="0053294E">
      <w:pPr>
        <w:numPr>
          <w:ilvl w:val="0"/>
          <w:numId w:val="36"/>
        </w:numPr>
        <w:spacing w:after="0" w:line="360" w:lineRule="auto"/>
        <w:jc w:val="both"/>
        <w:rPr>
          <w:rFonts w:ascii="Times New Roman" w:hAnsi="Times New Roman"/>
          <w:bCs/>
          <w:sz w:val="24"/>
          <w:szCs w:val="24"/>
        </w:rPr>
      </w:pPr>
      <w:r w:rsidRPr="0053294E">
        <w:rPr>
          <w:rFonts w:ascii="Times New Roman" w:hAnsi="Times New Roman"/>
          <w:b/>
          <w:bCs/>
          <w:sz w:val="24"/>
          <w:szCs w:val="24"/>
        </w:rPr>
        <w:t>NFR-3.3: High Availability:</w:t>
      </w:r>
      <w:r w:rsidRPr="0053294E">
        <w:rPr>
          <w:rFonts w:ascii="Times New Roman" w:hAnsi="Times New Roman"/>
          <w:bCs/>
          <w:sz w:val="24"/>
          <w:szCs w:val="24"/>
        </w:rPr>
        <w:t xml:space="preserve"> The cloud infrastructure must maintain </w:t>
      </w:r>
      <w:r w:rsidRPr="0053294E">
        <w:rPr>
          <w:rFonts w:ascii="Times New Roman" w:hAnsi="Times New Roman"/>
          <w:b/>
          <w:bCs/>
          <w:sz w:val="24"/>
          <w:szCs w:val="24"/>
        </w:rPr>
        <w:t>99.9% uptime</w:t>
      </w:r>
      <w:r w:rsidRPr="0053294E">
        <w:rPr>
          <w:rFonts w:ascii="Times New Roman" w:hAnsi="Times New Roman"/>
          <w:bCs/>
          <w:sz w:val="24"/>
          <w:szCs w:val="24"/>
        </w:rPr>
        <w:t>, ensuring students can access the Socratic mentor 24/7.</w:t>
      </w:r>
    </w:p>
    <w:p w14:paraId="7978EB35" w14:textId="77777777" w:rsidR="0053294E" w:rsidRPr="0053294E" w:rsidRDefault="0053294E" w:rsidP="0053294E">
      <w:pPr>
        <w:spacing w:after="0" w:line="360" w:lineRule="auto"/>
        <w:jc w:val="both"/>
        <w:rPr>
          <w:rFonts w:ascii="Times New Roman" w:hAnsi="Times New Roman"/>
          <w:b/>
          <w:bCs/>
          <w:sz w:val="24"/>
          <w:szCs w:val="24"/>
        </w:rPr>
      </w:pPr>
      <w:r w:rsidRPr="0053294E">
        <w:rPr>
          <w:rFonts w:ascii="Times New Roman" w:hAnsi="Times New Roman"/>
          <w:b/>
          <w:bCs/>
          <w:sz w:val="24"/>
          <w:szCs w:val="24"/>
        </w:rPr>
        <w:t>4. Usability and Accessibility</w:t>
      </w:r>
    </w:p>
    <w:p w14:paraId="2EE44273" w14:textId="77777777" w:rsidR="0053294E" w:rsidRPr="0053294E" w:rsidRDefault="0053294E" w:rsidP="0053294E">
      <w:pPr>
        <w:numPr>
          <w:ilvl w:val="0"/>
          <w:numId w:val="37"/>
        </w:numPr>
        <w:spacing w:after="0" w:line="360" w:lineRule="auto"/>
        <w:jc w:val="both"/>
        <w:rPr>
          <w:rFonts w:ascii="Times New Roman" w:hAnsi="Times New Roman"/>
          <w:bCs/>
          <w:sz w:val="24"/>
          <w:szCs w:val="24"/>
        </w:rPr>
      </w:pPr>
      <w:r w:rsidRPr="0053294E">
        <w:rPr>
          <w:rFonts w:ascii="Times New Roman" w:hAnsi="Times New Roman"/>
          <w:b/>
          <w:bCs/>
          <w:sz w:val="24"/>
          <w:szCs w:val="24"/>
        </w:rPr>
        <w:t>NFR-4.1: Multimodal Inclusivity:</w:t>
      </w:r>
      <w:r w:rsidRPr="0053294E">
        <w:rPr>
          <w:rFonts w:ascii="Times New Roman" w:hAnsi="Times New Roman"/>
          <w:bCs/>
          <w:sz w:val="24"/>
          <w:szCs w:val="24"/>
        </w:rPr>
        <w:t xml:space="preserve"> The interface must support both voice and text inputs to accommodate students with different learning preferences or hardware limitations (e.g., broken microphones).</w:t>
      </w:r>
    </w:p>
    <w:p w14:paraId="05D5F971" w14:textId="77777777" w:rsidR="0053294E" w:rsidRPr="0053294E" w:rsidRDefault="0053294E" w:rsidP="0053294E">
      <w:pPr>
        <w:numPr>
          <w:ilvl w:val="0"/>
          <w:numId w:val="37"/>
        </w:numPr>
        <w:spacing w:after="0" w:line="360" w:lineRule="auto"/>
        <w:jc w:val="both"/>
        <w:rPr>
          <w:rFonts w:ascii="Times New Roman" w:hAnsi="Times New Roman"/>
          <w:bCs/>
          <w:sz w:val="24"/>
          <w:szCs w:val="24"/>
        </w:rPr>
      </w:pPr>
      <w:r w:rsidRPr="0053294E">
        <w:rPr>
          <w:rFonts w:ascii="Times New Roman" w:hAnsi="Times New Roman"/>
          <w:b/>
          <w:bCs/>
          <w:sz w:val="24"/>
          <w:szCs w:val="24"/>
        </w:rPr>
        <w:t>NFR-4.2: Low Cognitive Load:</w:t>
      </w:r>
      <w:r w:rsidRPr="0053294E">
        <w:rPr>
          <w:rFonts w:ascii="Times New Roman" w:hAnsi="Times New Roman"/>
          <w:bCs/>
          <w:sz w:val="24"/>
          <w:szCs w:val="24"/>
        </w:rPr>
        <w:t xml:space="preserve"> The Kiro Agent’s UI must be non-intrusive, occupying less than </w:t>
      </w:r>
      <w:r w:rsidRPr="0053294E">
        <w:rPr>
          <w:rFonts w:ascii="Times New Roman" w:hAnsi="Times New Roman"/>
          <w:b/>
          <w:bCs/>
          <w:sz w:val="24"/>
          <w:szCs w:val="24"/>
        </w:rPr>
        <w:t>15% of the screen area</w:t>
      </w:r>
      <w:r w:rsidRPr="0053294E">
        <w:rPr>
          <w:rFonts w:ascii="Times New Roman" w:hAnsi="Times New Roman"/>
          <w:bCs/>
          <w:sz w:val="24"/>
          <w:szCs w:val="24"/>
        </w:rPr>
        <w:t xml:space="preserve"> to ensure the primary educational content remains the focus.</w:t>
      </w:r>
    </w:p>
    <w:p w14:paraId="7CCF1859" w14:textId="77777777" w:rsidR="0053294E" w:rsidRPr="0053294E" w:rsidRDefault="0053294E" w:rsidP="0053294E">
      <w:pPr>
        <w:numPr>
          <w:ilvl w:val="0"/>
          <w:numId w:val="37"/>
        </w:numPr>
        <w:spacing w:after="0" w:line="360" w:lineRule="auto"/>
        <w:jc w:val="both"/>
        <w:rPr>
          <w:rFonts w:ascii="Times New Roman" w:hAnsi="Times New Roman"/>
          <w:bCs/>
          <w:sz w:val="24"/>
          <w:szCs w:val="24"/>
        </w:rPr>
      </w:pPr>
      <w:r w:rsidRPr="0053294E">
        <w:rPr>
          <w:rFonts w:ascii="Times New Roman" w:hAnsi="Times New Roman"/>
          <w:b/>
          <w:bCs/>
          <w:sz w:val="24"/>
          <w:szCs w:val="24"/>
        </w:rPr>
        <w:t>NFR-4.3: Localization:</w:t>
      </w:r>
      <w:r w:rsidRPr="0053294E">
        <w:rPr>
          <w:rFonts w:ascii="Times New Roman" w:hAnsi="Times New Roman"/>
          <w:bCs/>
          <w:sz w:val="24"/>
          <w:szCs w:val="24"/>
        </w:rPr>
        <w:t xml:space="preserve"> The system must provide </w:t>
      </w:r>
      <w:r w:rsidRPr="0053294E">
        <w:rPr>
          <w:rFonts w:ascii="Times New Roman" w:hAnsi="Times New Roman"/>
          <w:b/>
          <w:bCs/>
          <w:sz w:val="24"/>
          <w:szCs w:val="24"/>
        </w:rPr>
        <w:t>Hinglish</w:t>
      </w:r>
      <w:r w:rsidRPr="0053294E">
        <w:rPr>
          <w:rFonts w:ascii="Times New Roman" w:hAnsi="Times New Roman"/>
          <w:bCs/>
          <w:sz w:val="24"/>
          <w:szCs w:val="24"/>
        </w:rPr>
        <w:t xml:space="preserve"> (Hindi-English) language support for the Socratic nudges to ensure conceptual clarity for non-native English speakers.</w:t>
      </w:r>
    </w:p>
    <w:p w14:paraId="7F3E92F0" w14:textId="77777777" w:rsidR="0053294E" w:rsidRPr="00787C28" w:rsidRDefault="0053294E" w:rsidP="00797B25">
      <w:pPr>
        <w:spacing w:after="0" w:line="360" w:lineRule="auto"/>
        <w:jc w:val="both"/>
        <w:rPr>
          <w:rFonts w:ascii="Times New Roman" w:hAnsi="Times New Roman"/>
          <w:bCs/>
          <w:sz w:val="28"/>
          <w:szCs w:val="28"/>
        </w:rPr>
      </w:pPr>
    </w:p>
    <w:p w14:paraId="69A013C4" w14:textId="5942B7E5" w:rsidR="0030638F" w:rsidRPr="0053294E" w:rsidRDefault="0030638F" w:rsidP="0053294E">
      <w:pPr>
        <w:spacing w:after="0" w:line="360" w:lineRule="auto"/>
        <w:jc w:val="both"/>
        <w:rPr>
          <w:rFonts w:ascii="Times New Roman" w:hAnsi="Times New Roman" w:cs="Times New Roman"/>
          <w:bCs/>
          <w:sz w:val="24"/>
          <w:szCs w:val="24"/>
        </w:rPr>
      </w:pPr>
    </w:p>
    <w:p w14:paraId="2580912F" w14:textId="3D232B22" w:rsidR="00797B25" w:rsidRDefault="00797B25" w:rsidP="00797B25">
      <w:pPr>
        <w:spacing w:after="0" w:line="360" w:lineRule="auto"/>
        <w:jc w:val="both"/>
        <w:rPr>
          <w:rFonts w:ascii="Times New Roman" w:hAnsi="Times New Roman"/>
          <w:bCs/>
          <w:sz w:val="24"/>
          <w:szCs w:val="24"/>
        </w:rPr>
      </w:pPr>
    </w:p>
    <w:p w14:paraId="7085B815" w14:textId="2E1DEA5B" w:rsidR="00797B25" w:rsidRPr="009F7393" w:rsidRDefault="009F7393" w:rsidP="00797B25">
      <w:pPr>
        <w:spacing w:after="0" w:line="360" w:lineRule="auto"/>
        <w:jc w:val="both"/>
        <w:rPr>
          <w:rFonts w:ascii="Times New Roman" w:hAnsi="Times New Roman" w:cs="Times New Roman"/>
          <w:bCs/>
          <w:sz w:val="28"/>
          <w:szCs w:val="28"/>
        </w:rPr>
      </w:pPr>
      <w:r w:rsidRPr="009F7393">
        <w:rPr>
          <w:rFonts w:ascii="Times New Roman" w:hAnsi="Times New Roman"/>
          <w:bCs/>
          <w:sz w:val="28"/>
          <w:szCs w:val="28"/>
        </w:rPr>
        <w:t>5</w:t>
      </w:r>
      <w:r w:rsidR="00797B25" w:rsidRPr="009F7393">
        <w:rPr>
          <w:rFonts w:ascii="Times New Roman" w:hAnsi="Times New Roman"/>
          <w:bCs/>
          <w:sz w:val="28"/>
          <w:szCs w:val="28"/>
        </w:rPr>
        <w:t xml:space="preserve">.3. </w:t>
      </w:r>
      <w:r w:rsidRPr="009F7393">
        <w:rPr>
          <w:rFonts w:ascii="Times New Roman" w:hAnsi="Times New Roman"/>
          <w:bCs/>
          <w:sz w:val="28"/>
          <w:szCs w:val="28"/>
        </w:rPr>
        <w:t xml:space="preserve">Software </w:t>
      </w:r>
      <w:r w:rsidR="00797B25" w:rsidRPr="009F7393">
        <w:rPr>
          <w:rFonts w:ascii="Times New Roman" w:hAnsi="Times New Roman"/>
          <w:bCs/>
          <w:sz w:val="28"/>
          <w:szCs w:val="28"/>
        </w:rPr>
        <w:t>requirements:</w:t>
      </w:r>
    </w:p>
    <w:p w14:paraId="1A3BF0B1"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lastRenderedPageBreak/>
        <w:t>5.1 Development &amp; Languages</w:t>
      </w:r>
    </w:p>
    <w:p w14:paraId="088D8295" w14:textId="77777777" w:rsidR="00595B1B" w:rsidRPr="00595B1B" w:rsidRDefault="00595B1B" w:rsidP="00595B1B">
      <w:pPr>
        <w:numPr>
          <w:ilvl w:val="0"/>
          <w:numId w:val="38"/>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Programming Languages:</w:t>
      </w:r>
      <w:r w:rsidRPr="00595B1B">
        <w:rPr>
          <w:rFonts w:ascii="Times New Roman" w:hAnsi="Times New Roman" w:cs="Times New Roman"/>
          <w:sz w:val="24"/>
          <w:szCs w:val="24"/>
        </w:rPr>
        <w:t xml:space="preserve"> </w:t>
      </w:r>
      <w:r w:rsidRPr="00595B1B">
        <w:rPr>
          <w:rFonts w:ascii="Times New Roman" w:hAnsi="Times New Roman" w:cs="Times New Roman"/>
          <w:b/>
          <w:bCs/>
          <w:sz w:val="24"/>
          <w:szCs w:val="24"/>
        </w:rPr>
        <w:t>TypeScript</w:t>
      </w:r>
      <w:r w:rsidRPr="00595B1B">
        <w:rPr>
          <w:rFonts w:ascii="Times New Roman" w:hAnsi="Times New Roman" w:cs="Times New Roman"/>
          <w:sz w:val="24"/>
          <w:szCs w:val="24"/>
        </w:rPr>
        <w:t xml:space="preserve"> (Frontend logic), </w:t>
      </w:r>
      <w:r w:rsidRPr="00595B1B">
        <w:rPr>
          <w:rFonts w:ascii="Times New Roman" w:hAnsi="Times New Roman" w:cs="Times New Roman"/>
          <w:b/>
          <w:bCs/>
          <w:sz w:val="24"/>
          <w:szCs w:val="24"/>
        </w:rPr>
        <w:t>JavaScript/ES2024</w:t>
      </w:r>
      <w:r w:rsidRPr="00595B1B">
        <w:rPr>
          <w:rFonts w:ascii="Times New Roman" w:hAnsi="Times New Roman" w:cs="Times New Roman"/>
          <w:sz w:val="24"/>
          <w:szCs w:val="24"/>
        </w:rPr>
        <w:t xml:space="preserve"> (Web components), and </w:t>
      </w:r>
      <w:r w:rsidRPr="00595B1B">
        <w:rPr>
          <w:rFonts w:ascii="Times New Roman" w:hAnsi="Times New Roman" w:cs="Times New Roman"/>
          <w:b/>
          <w:bCs/>
          <w:sz w:val="24"/>
          <w:szCs w:val="24"/>
        </w:rPr>
        <w:t>Python</w:t>
      </w:r>
      <w:r w:rsidRPr="00595B1B">
        <w:rPr>
          <w:rFonts w:ascii="Times New Roman" w:hAnsi="Times New Roman" w:cs="Times New Roman"/>
          <w:sz w:val="24"/>
          <w:szCs w:val="24"/>
        </w:rPr>
        <w:t xml:space="preserve"> (AWS Lambda functions).</w:t>
      </w:r>
    </w:p>
    <w:p w14:paraId="37D73E29" w14:textId="77777777" w:rsidR="00595B1B" w:rsidRPr="00595B1B" w:rsidRDefault="00595B1B" w:rsidP="00595B1B">
      <w:pPr>
        <w:numPr>
          <w:ilvl w:val="0"/>
          <w:numId w:val="38"/>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Frameworks:</w:t>
      </w:r>
      <w:r w:rsidRPr="00595B1B">
        <w:rPr>
          <w:rFonts w:ascii="Times New Roman" w:hAnsi="Times New Roman" w:cs="Times New Roman"/>
          <w:sz w:val="24"/>
          <w:szCs w:val="24"/>
        </w:rPr>
        <w:t xml:space="preserve"> </w:t>
      </w:r>
      <w:r w:rsidRPr="00595B1B">
        <w:rPr>
          <w:rFonts w:ascii="Times New Roman" w:hAnsi="Times New Roman" w:cs="Times New Roman"/>
          <w:b/>
          <w:bCs/>
          <w:sz w:val="24"/>
          <w:szCs w:val="24"/>
        </w:rPr>
        <w:t>React 19</w:t>
      </w:r>
      <w:r w:rsidRPr="00595B1B">
        <w:rPr>
          <w:rFonts w:ascii="Times New Roman" w:hAnsi="Times New Roman" w:cs="Times New Roman"/>
          <w:sz w:val="24"/>
          <w:szCs w:val="24"/>
        </w:rPr>
        <w:t xml:space="preserve"> for the core learning interface and </w:t>
      </w:r>
      <w:r w:rsidRPr="00595B1B">
        <w:rPr>
          <w:rFonts w:ascii="Times New Roman" w:hAnsi="Times New Roman" w:cs="Times New Roman"/>
          <w:b/>
          <w:bCs/>
          <w:sz w:val="24"/>
          <w:szCs w:val="24"/>
        </w:rPr>
        <w:t>Tailwind CSS</w:t>
      </w:r>
      <w:r w:rsidRPr="00595B1B">
        <w:rPr>
          <w:rFonts w:ascii="Times New Roman" w:hAnsi="Times New Roman" w:cs="Times New Roman"/>
          <w:sz w:val="24"/>
          <w:szCs w:val="24"/>
        </w:rPr>
        <w:t xml:space="preserve"> for the non-intrusive Kiro Agent UI.</w:t>
      </w:r>
    </w:p>
    <w:p w14:paraId="57786EEE" w14:textId="77777777" w:rsidR="00595B1B" w:rsidRPr="00595B1B" w:rsidRDefault="00595B1B" w:rsidP="00595B1B">
      <w:pPr>
        <w:numPr>
          <w:ilvl w:val="0"/>
          <w:numId w:val="38"/>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Version Control:</w:t>
      </w:r>
      <w:r w:rsidRPr="00595B1B">
        <w:rPr>
          <w:rFonts w:ascii="Times New Roman" w:hAnsi="Times New Roman" w:cs="Times New Roman"/>
          <w:sz w:val="24"/>
          <w:szCs w:val="24"/>
        </w:rPr>
        <w:t xml:space="preserve"> </w:t>
      </w:r>
      <w:r w:rsidRPr="00595B1B">
        <w:rPr>
          <w:rFonts w:ascii="Times New Roman" w:hAnsi="Times New Roman" w:cs="Times New Roman"/>
          <w:b/>
          <w:bCs/>
          <w:sz w:val="24"/>
          <w:szCs w:val="24"/>
        </w:rPr>
        <w:t>Git</w:t>
      </w:r>
      <w:r w:rsidRPr="00595B1B">
        <w:rPr>
          <w:rFonts w:ascii="Times New Roman" w:hAnsi="Times New Roman" w:cs="Times New Roman"/>
          <w:sz w:val="24"/>
          <w:szCs w:val="24"/>
        </w:rPr>
        <w:t xml:space="preserve"> with </w:t>
      </w:r>
      <w:r w:rsidRPr="00595B1B">
        <w:rPr>
          <w:rFonts w:ascii="Times New Roman" w:hAnsi="Times New Roman" w:cs="Times New Roman"/>
          <w:b/>
          <w:bCs/>
          <w:sz w:val="24"/>
          <w:szCs w:val="24"/>
        </w:rPr>
        <w:t>GitHub Actions</w:t>
      </w:r>
      <w:r w:rsidRPr="00595B1B">
        <w:rPr>
          <w:rFonts w:ascii="Times New Roman" w:hAnsi="Times New Roman" w:cs="Times New Roman"/>
          <w:sz w:val="24"/>
          <w:szCs w:val="24"/>
        </w:rPr>
        <w:t xml:space="preserve"> for CI/CD pipelines and automated deployment.</w:t>
      </w:r>
    </w:p>
    <w:p w14:paraId="495D5FF3"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5.2 Client-Side / Edge-AI Stack</w:t>
      </w:r>
    </w:p>
    <w:p w14:paraId="1E36CCE3" w14:textId="77777777" w:rsidR="00595B1B" w:rsidRPr="00595B1B" w:rsidRDefault="00595B1B" w:rsidP="00595B1B">
      <w:pPr>
        <w:numPr>
          <w:ilvl w:val="0"/>
          <w:numId w:val="39"/>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MediaPipe Iris (WASM):</w:t>
      </w:r>
      <w:r w:rsidRPr="00595B1B">
        <w:rPr>
          <w:rFonts w:ascii="Times New Roman" w:hAnsi="Times New Roman" w:cs="Times New Roman"/>
          <w:sz w:val="24"/>
          <w:szCs w:val="24"/>
        </w:rPr>
        <w:t xml:space="preserve"> The primary engine for client-side, real-time iris tracking and 3D facial landmark detection.</w:t>
      </w:r>
    </w:p>
    <w:p w14:paraId="375EF19D" w14:textId="77777777" w:rsidR="00595B1B" w:rsidRPr="00595B1B" w:rsidRDefault="00595B1B" w:rsidP="00595B1B">
      <w:pPr>
        <w:numPr>
          <w:ilvl w:val="0"/>
          <w:numId w:val="39"/>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TensorFlow.js:</w:t>
      </w:r>
      <w:r w:rsidRPr="00595B1B">
        <w:rPr>
          <w:rFonts w:ascii="Times New Roman" w:hAnsi="Times New Roman" w:cs="Times New Roman"/>
          <w:sz w:val="24"/>
          <w:szCs w:val="24"/>
        </w:rPr>
        <w:t xml:space="preserve"> Utilized for on-device coordinate regression, mapping iris movement to screen pixel coordinates .</w:t>
      </w:r>
    </w:p>
    <w:p w14:paraId="5067E302" w14:textId="77777777" w:rsidR="00595B1B" w:rsidRPr="00595B1B" w:rsidRDefault="00595B1B" w:rsidP="00595B1B">
      <w:pPr>
        <w:numPr>
          <w:ilvl w:val="0"/>
          <w:numId w:val="39"/>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Web Speech API:</w:t>
      </w:r>
      <w:r w:rsidRPr="00595B1B">
        <w:rPr>
          <w:rFonts w:ascii="Times New Roman" w:hAnsi="Times New Roman" w:cs="Times New Roman"/>
          <w:sz w:val="24"/>
          <w:szCs w:val="24"/>
        </w:rPr>
        <w:t xml:space="preserve"> Native browser API for real-time speech-to-text (STT) to facilitate voice responses from the student.</w:t>
      </w:r>
    </w:p>
    <w:p w14:paraId="3C7CAECD"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5.3 Cloud &amp; AI Infrastructure (AWS Stack)</w:t>
      </w:r>
    </w:p>
    <w:p w14:paraId="164AB79B"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Amazon Bedrock (Claude 4.6 Sonnet):</w:t>
      </w:r>
      <w:r w:rsidRPr="00595B1B">
        <w:rPr>
          <w:rFonts w:ascii="Times New Roman" w:hAnsi="Times New Roman" w:cs="Times New Roman"/>
          <w:sz w:val="24"/>
          <w:szCs w:val="24"/>
        </w:rPr>
        <w:t xml:space="preserve"> The core intelligence layer utilizing "Extended Thinking" for planning Socratic nudges.</w:t>
      </w:r>
    </w:p>
    <w:p w14:paraId="4B727393"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AWS Lambda:</w:t>
      </w:r>
      <w:r w:rsidRPr="00595B1B">
        <w:rPr>
          <w:rFonts w:ascii="Times New Roman" w:hAnsi="Times New Roman" w:cs="Times New Roman"/>
          <w:sz w:val="24"/>
          <w:szCs w:val="24"/>
        </w:rPr>
        <w:t xml:space="preserve"> Serverless execution of the pedagogical logic that connects the gaze triggers to the AI model.</w:t>
      </w:r>
    </w:p>
    <w:p w14:paraId="00C8A613"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AWS AppSync (GraphQL):</w:t>
      </w:r>
      <w:r w:rsidRPr="00595B1B">
        <w:rPr>
          <w:rFonts w:ascii="Times New Roman" w:hAnsi="Times New Roman" w:cs="Times New Roman"/>
          <w:sz w:val="24"/>
          <w:szCs w:val="24"/>
        </w:rPr>
        <w:t xml:space="preserve"> Provides the real-time websocket connection for sub-second synchronization between the gaze-tracking events and the AI's response.</w:t>
      </w:r>
    </w:p>
    <w:p w14:paraId="2C97C7F2"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Amazon DynamoDB:</w:t>
      </w:r>
      <w:r w:rsidRPr="00595B1B">
        <w:rPr>
          <w:rFonts w:ascii="Times New Roman" w:hAnsi="Times New Roman" w:cs="Times New Roman"/>
          <w:sz w:val="24"/>
          <w:szCs w:val="24"/>
        </w:rPr>
        <w:t xml:space="preserve"> For high-speed storage of anonymized "Struggle Metadata" and student interaction history.</w:t>
      </w:r>
    </w:p>
    <w:p w14:paraId="55DE6CB9" w14:textId="77777777" w:rsidR="00595B1B" w:rsidRPr="00595B1B" w:rsidRDefault="00595B1B" w:rsidP="00595B1B">
      <w:pPr>
        <w:numPr>
          <w:ilvl w:val="0"/>
          <w:numId w:val="40"/>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Amazon Polly:</w:t>
      </w:r>
      <w:r w:rsidRPr="00595B1B">
        <w:rPr>
          <w:rFonts w:ascii="Times New Roman" w:hAnsi="Times New Roman" w:cs="Times New Roman"/>
          <w:sz w:val="24"/>
          <w:szCs w:val="24"/>
        </w:rPr>
        <w:t xml:space="preserve"> High-fidelity Text-to-Speech (TTS) engine, specifically configured for </w:t>
      </w:r>
      <w:r w:rsidRPr="00595B1B">
        <w:rPr>
          <w:rFonts w:ascii="Times New Roman" w:hAnsi="Times New Roman" w:cs="Times New Roman"/>
          <w:b/>
          <w:bCs/>
          <w:sz w:val="24"/>
          <w:szCs w:val="24"/>
        </w:rPr>
        <w:t>bilingual (Hinglish)</w:t>
      </w:r>
      <w:r w:rsidRPr="00595B1B">
        <w:rPr>
          <w:rFonts w:ascii="Times New Roman" w:hAnsi="Times New Roman" w:cs="Times New Roman"/>
          <w:sz w:val="24"/>
          <w:szCs w:val="24"/>
        </w:rPr>
        <w:t xml:space="preserve"> voice output.</w:t>
      </w:r>
    </w:p>
    <w:p w14:paraId="50FDEA6E"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5.4 Testing &amp; Deployment</w:t>
      </w:r>
    </w:p>
    <w:p w14:paraId="381771CD" w14:textId="77777777" w:rsidR="00595B1B" w:rsidRPr="00595B1B" w:rsidRDefault="00595B1B" w:rsidP="00595B1B">
      <w:pPr>
        <w:numPr>
          <w:ilvl w:val="0"/>
          <w:numId w:val="41"/>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Postman:</w:t>
      </w:r>
      <w:r w:rsidRPr="00595B1B">
        <w:rPr>
          <w:rFonts w:ascii="Times New Roman" w:hAnsi="Times New Roman" w:cs="Times New Roman"/>
          <w:sz w:val="24"/>
          <w:szCs w:val="24"/>
        </w:rPr>
        <w:t xml:space="preserve"> For API testing and GraphQL schema validation.</w:t>
      </w:r>
    </w:p>
    <w:p w14:paraId="76759844" w14:textId="77777777" w:rsidR="00595B1B" w:rsidRPr="00595B1B" w:rsidRDefault="00595B1B" w:rsidP="00595B1B">
      <w:pPr>
        <w:numPr>
          <w:ilvl w:val="0"/>
          <w:numId w:val="41"/>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AWS Amplify:</w:t>
      </w:r>
      <w:r w:rsidRPr="00595B1B">
        <w:rPr>
          <w:rFonts w:ascii="Times New Roman" w:hAnsi="Times New Roman" w:cs="Times New Roman"/>
          <w:sz w:val="24"/>
          <w:szCs w:val="24"/>
        </w:rPr>
        <w:t xml:space="preserve"> For hosting the web platform and managing the cloud backend environment.</w:t>
      </w:r>
    </w:p>
    <w:p w14:paraId="185F5DE5" w14:textId="77777777" w:rsidR="00595B1B" w:rsidRPr="00595B1B" w:rsidRDefault="00595B1B" w:rsidP="00595B1B">
      <w:pPr>
        <w:numPr>
          <w:ilvl w:val="0"/>
          <w:numId w:val="41"/>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Lighthouse:</w:t>
      </w:r>
      <w:r w:rsidRPr="00595B1B">
        <w:rPr>
          <w:rFonts w:ascii="Times New Roman" w:hAnsi="Times New Roman" w:cs="Times New Roman"/>
          <w:sz w:val="24"/>
          <w:szCs w:val="24"/>
        </w:rPr>
        <w:t xml:space="preserve"> For auditing performance and accessibility to ensure the site runs on low-bandwidth networks.</w:t>
      </w:r>
    </w:p>
    <w:p w14:paraId="2F3287FE" w14:textId="08EF873D" w:rsidR="00797B25" w:rsidRDefault="00797B25" w:rsidP="00797B25">
      <w:pPr>
        <w:spacing w:after="0" w:line="360" w:lineRule="auto"/>
        <w:jc w:val="both"/>
        <w:rPr>
          <w:rFonts w:ascii="Times New Roman" w:hAnsi="Times New Roman" w:cs="Times New Roman"/>
          <w:sz w:val="24"/>
          <w:szCs w:val="24"/>
        </w:rPr>
      </w:pPr>
    </w:p>
    <w:p w14:paraId="4097E5C1" w14:textId="0C11A68E" w:rsidR="00797B25" w:rsidRPr="001C2AF7" w:rsidRDefault="001C2AF7" w:rsidP="00797B25">
      <w:pPr>
        <w:spacing w:after="0" w:line="360" w:lineRule="auto"/>
        <w:jc w:val="both"/>
        <w:rPr>
          <w:rFonts w:ascii="Times New Roman" w:hAnsi="Times New Roman"/>
          <w:bCs/>
          <w:sz w:val="28"/>
          <w:szCs w:val="28"/>
        </w:rPr>
      </w:pPr>
      <w:r>
        <w:rPr>
          <w:rFonts w:ascii="Times New Roman" w:hAnsi="Times New Roman"/>
          <w:bCs/>
          <w:sz w:val="28"/>
          <w:szCs w:val="28"/>
        </w:rPr>
        <w:lastRenderedPageBreak/>
        <w:t>5</w:t>
      </w:r>
      <w:r w:rsidR="00797B25" w:rsidRPr="001C2AF7">
        <w:rPr>
          <w:rFonts w:ascii="Times New Roman" w:hAnsi="Times New Roman"/>
          <w:bCs/>
          <w:sz w:val="28"/>
          <w:szCs w:val="28"/>
        </w:rPr>
        <w:t xml:space="preserve">.4. </w:t>
      </w:r>
      <w:r w:rsidRPr="001C2AF7">
        <w:rPr>
          <w:rFonts w:ascii="Times New Roman" w:hAnsi="Times New Roman"/>
          <w:bCs/>
          <w:sz w:val="28"/>
          <w:szCs w:val="28"/>
        </w:rPr>
        <w:t xml:space="preserve">Hardware </w:t>
      </w:r>
      <w:r w:rsidR="00797B25" w:rsidRPr="001C2AF7">
        <w:rPr>
          <w:rFonts w:ascii="Times New Roman" w:hAnsi="Times New Roman"/>
          <w:bCs/>
          <w:sz w:val="28"/>
          <w:szCs w:val="28"/>
        </w:rPr>
        <w:t>requirements:</w:t>
      </w:r>
    </w:p>
    <w:p w14:paraId="4AE15927"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5.1 Client-Side Processing Unit</w:t>
      </w:r>
    </w:p>
    <w:p w14:paraId="4225F746" w14:textId="77777777" w:rsidR="00595B1B" w:rsidRPr="00595B1B" w:rsidRDefault="00595B1B" w:rsidP="00595B1B">
      <w:pPr>
        <w:numPr>
          <w:ilvl w:val="0"/>
          <w:numId w:val="42"/>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Processor (CPU):</w:t>
      </w:r>
      <w:r w:rsidRPr="00595B1B">
        <w:rPr>
          <w:rFonts w:ascii="Times New Roman" w:hAnsi="Times New Roman" w:cs="Times New Roman"/>
          <w:sz w:val="24"/>
          <w:szCs w:val="24"/>
        </w:rPr>
        <w:t xml:space="preserve"> Minimum </w:t>
      </w:r>
      <w:r w:rsidRPr="00595B1B">
        <w:rPr>
          <w:rFonts w:ascii="Times New Roman" w:hAnsi="Times New Roman" w:cs="Times New Roman"/>
          <w:b/>
          <w:bCs/>
          <w:sz w:val="24"/>
          <w:szCs w:val="24"/>
        </w:rPr>
        <w:t>Intel Core i3 (11th Gen)</w:t>
      </w:r>
      <w:r w:rsidRPr="00595B1B">
        <w:rPr>
          <w:rFonts w:ascii="Times New Roman" w:hAnsi="Times New Roman" w:cs="Times New Roman"/>
          <w:sz w:val="24"/>
          <w:szCs w:val="24"/>
        </w:rPr>
        <w:t xml:space="preserve"> or </w:t>
      </w:r>
      <w:r w:rsidRPr="00595B1B">
        <w:rPr>
          <w:rFonts w:ascii="Times New Roman" w:hAnsi="Times New Roman" w:cs="Times New Roman"/>
          <w:b/>
          <w:bCs/>
          <w:sz w:val="24"/>
          <w:szCs w:val="24"/>
        </w:rPr>
        <w:t>AMD Ryzen 3 (4000 Series)</w:t>
      </w:r>
      <w:r w:rsidRPr="00595B1B">
        <w:rPr>
          <w:rFonts w:ascii="Times New Roman" w:hAnsi="Times New Roman" w:cs="Times New Roman"/>
          <w:sz w:val="24"/>
          <w:szCs w:val="24"/>
        </w:rPr>
        <w:t xml:space="preserve">. The CPU must support </w:t>
      </w:r>
      <w:r w:rsidRPr="00595B1B">
        <w:rPr>
          <w:rFonts w:ascii="Times New Roman" w:hAnsi="Times New Roman" w:cs="Times New Roman"/>
          <w:b/>
          <w:bCs/>
          <w:sz w:val="24"/>
          <w:szCs w:val="24"/>
        </w:rPr>
        <w:t>AVX (Advanced Vector Extensions)</w:t>
      </w:r>
      <w:r w:rsidRPr="00595B1B">
        <w:rPr>
          <w:rFonts w:ascii="Times New Roman" w:hAnsi="Times New Roman" w:cs="Times New Roman"/>
          <w:sz w:val="24"/>
          <w:szCs w:val="24"/>
        </w:rPr>
        <w:t xml:space="preserve"> to handle the parallel mathematical operations of the MediaPipe and TensorFlow.js engines.</w:t>
      </w:r>
    </w:p>
    <w:p w14:paraId="458C048F" w14:textId="77777777" w:rsidR="00595B1B" w:rsidRPr="00595B1B" w:rsidRDefault="00595B1B" w:rsidP="00595B1B">
      <w:pPr>
        <w:numPr>
          <w:ilvl w:val="0"/>
          <w:numId w:val="42"/>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Neural Processing Unit (NPU) - Optional for 2026:</w:t>
      </w:r>
      <w:r w:rsidRPr="00595B1B">
        <w:rPr>
          <w:rFonts w:ascii="Times New Roman" w:hAnsi="Times New Roman" w:cs="Times New Roman"/>
          <w:sz w:val="24"/>
          <w:szCs w:val="24"/>
        </w:rPr>
        <w:t xml:space="preserve"> For optimal performance on "AI-First" laptops (Copilot+ PCs), a dedicated NPU with </w:t>
      </w:r>
      <w:r w:rsidRPr="00595B1B">
        <w:rPr>
          <w:rFonts w:ascii="Times New Roman" w:hAnsi="Times New Roman" w:cs="Times New Roman"/>
          <w:b/>
          <w:bCs/>
          <w:sz w:val="24"/>
          <w:szCs w:val="24"/>
        </w:rPr>
        <w:t>10+ TOPS</w:t>
      </w:r>
      <w:r w:rsidRPr="00595B1B">
        <w:rPr>
          <w:rFonts w:ascii="Times New Roman" w:hAnsi="Times New Roman" w:cs="Times New Roman"/>
          <w:sz w:val="24"/>
          <w:szCs w:val="24"/>
        </w:rPr>
        <w:t xml:space="preserve"> is recommended to offload gaze-inference from the CPU, reducing device heat and power consumption.</w:t>
      </w:r>
    </w:p>
    <w:p w14:paraId="2797AA68" w14:textId="77777777" w:rsidR="00595B1B" w:rsidRPr="00595B1B" w:rsidRDefault="00595B1B" w:rsidP="00595B1B">
      <w:pPr>
        <w:numPr>
          <w:ilvl w:val="0"/>
          <w:numId w:val="42"/>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Graphics (GPU):</w:t>
      </w:r>
      <w:r w:rsidRPr="00595B1B">
        <w:rPr>
          <w:rFonts w:ascii="Times New Roman" w:hAnsi="Times New Roman" w:cs="Times New Roman"/>
          <w:sz w:val="24"/>
          <w:szCs w:val="24"/>
        </w:rPr>
        <w:t xml:space="preserve"> Integrated graphics (Intel Iris Xe or AMD Radeon) are sufficient. If a dedicated GPU (e.g., NVIDIA RTX 3050+) is available, the system will utilize </w:t>
      </w:r>
      <w:r w:rsidRPr="00595B1B">
        <w:rPr>
          <w:rFonts w:ascii="Times New Roman" w:hAnsi="Times New Roman" w:cs="Times New Roman"/>
          <w:b/>
          <w:bCs/>
          <w:sz w:val="24"/>
          <w:szCs w:val="24"/>
        </w:rPr>
        <w:t>WebGL/WebGPU</w:t>
      </w:r>
      <w:r w:rsidRPr="00595B1B">
        <w:rPr>
          <w:rFonts w:ascii="Times New Roman" w:hAnsi="Times New Roman" w:cs="Times New Roman"/>
          <w:sz w:val="24"/>
          <w:szCs w:val="24"/>
        </w:rPr>
        <w:t xml:space="preserve"> acceleration for sub-15ms inference.</w:t>
      </w:r>
    </w:p>
    <w:p w14:paraId="00712410"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5.2 Vision Sensor (Webcam)</w:t>
      </w:r>
    </w:p>
    <w:p w14:paraId="0F8129D8" w14:textId="77777777" w:rsidR="00595B1B" w:rsidRPr="00595B1B" w:rsidRDefault="00595B1B" w:rsidP="00595B1B">
      <w:pPr>
        <w:numPr>
          <w:ilvl w:val="0"/>
          <w:numId w:val="43"/>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Resolution:</w:t>
      </w:r>
      <w:r w:rsidRPr="00595B1B">
        <w:rPr>
          <w:rFonts w:ascii="Times New Roman" w:hAnsi="Times New Roman" w:cs="Times New Roman"/>
          <w:sz w:val="24"/>
          <w:szCs w:val="24"/>
        </w:rPr>
        <w:t xml:space="preserve"> Minimum </w:t>
      </w:r>
      <w:r w:rsidRPr="00595B1B">
        <w:rPr>
          <w:rFonts w:ascii="Times New Roman" w:hAnsi="Times New Roman" w:cs="Times New Roman"/>
          <w:b/>
          <w:bCs/>
          <w:sz w:val="24"/>
          <w:szCs w:val="24"/>
        </w:rPr>
        <w:t>720p HD (1280x720)</w:t>
      </w:r>
      <w:r w:rsidRPr="00595B1B">
        <w:rPr>
          <w:rFonts w:ascii="Times New Roman" w:hAnsi="Times New Roman" w:cs="Times New Roman"/>
          <w:sz w:val="24"/>
          <w:szCs w:val="24"/>
        </w:rPr>
        <w:t xml:space="preserve"> at </w:t>
      </w:r>
      <w:r w:rsidRPr="00595B1B">
        <w:rPr>
          <w:rFonts w:ascii="Times New Roman" w:hAnsi="Times New Roman" w:cs="Times New Roman"/>
          <w:b/>
          <w:bCs/>
          <w:sz w:val="24"/>
          <w:szCs w:val="24"/>
        </w:rPr>
        <w:t>30 FPS</w:t>
      </w:r>
      <w:r w:rsidRPr="00595B1B">
        <w:rPr>
          <w:rFonts w:ascii="Times New Roman" w:hAnsi="Times New Roman" w:cs="Times New Roman"/>
          <w:sz w:val="24"/>
          <w:szCs w:val="24"/>
        </w:rPr>
        <w:t>. While 1080p is preferred for higher iris detail, the algorithm is optimized to downscale and process 720p streams to maintain high frame rates on lower-bandwidth devices.</w:t>
      </w:r>
    </w:p>
    <w:p w14:paraId="692F0781" w14:textId="77777777" w:rsidR="00595B1B" w:rsidRPr="00595B1B" w:rsidRDefault="00595B1B" w:rsidP="00595B1B">
      <w:pPr>
        <w:numPr>
          <w:ilvl w:val="0"/>
          <w:numId w:val="43"/>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Field of View (FOV):</w:t>
      </w:r>
      <w:r w:rsidRPr="00595B1B">
        <w:rPr>
          <w:rFonts w:ascii="Times New Roman" w:hAnsi="Times New Roman" w:cs="Times New Roman"/>
          <w:sz w:val="24"/>
          <w:szCs w:val="24"/>
        </w:rPr>
        <w:t xml:space="preserve"> Standard </w:t>
      </w:r>
      <w:r w:rsidRPr="00595B1B">
        <w:rPr>
          <w:rFonts w:ascii="Times New Roman" w:hAnsi="Times New Roman" w:cs="Times New Roman"/>
          <w:b/>
          <w:bCs/>
          <w:sz w:val="24"/>
          <w:szCs w:val="24"/>
        </w:rPr>
        <w:t>60° to 90°</w:t>
      </w:r>
      <w:r w:rsidRPr="00595B1B">
        <w:rPr>
          <w:rFonts w:ascii="Times New Roman" w:hAnsi="Times New Roman" w:cs="Times New Roman"/>
          <w:sz w:val="24"/>
          <w:szCs w:val="24"/>
        </w:rPr>
        <w:t xml:space="preserve"> FOV.</w:t>
      </w:r>
    </w:p>
    <w:p w14:paraId="4C3FC282" w14:textId="77777777" w:rsidR="00595B1B" w:rsidRPr="00595B1B" w:rsidRDefault="00595B1B" w:rsidP="00595B1B">
      <w:pPr>
        <w:numPr>
          <w:ilvl w:val="0"/>
          <w:numId w:val="43"/>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Low-Light Capability:</w:t>
      </w:r>
      <w:r w:rsidRPr="00595B1B">
        <w:rPr>
          <w:rFonts w:ascii="Times New Roman" w:hAnsi="Times New Roman" w:cs="Times New Roman"/>
          <w:sz w:val="24"/>
          <w:szCs w:val="24"/>
        </w:rPr>
        <w:t xml:space="preserve"> The camera must be able to capture clear facial landmarks at </w:t>
      </w:r>
      <w:r w:rsidRPr="00595B1B">
        <w:rPr>
          <w:rFonts w:ascii="Times New Roman" w:hAnsi="Times New Roman" w:cs="Times New Roman"/>
          <w:b/>
          <w:bCs/>
          <w:sz w:val="24"/>
          <w:szCs w:val="24"/>
        </w:rPr>
        <w:t>30-50 lux</w:t>
      </w:r>
      <w:r w:rsidRPr="00595B1B">
        <w:rPr>
          <w:rFonts w:ascii="Times New Roman" w:hAnsi="Times New Roman" w:cs="Times New Roman"/>
          <w:sz w:val="24"/>
          <w:szCs w:val="24"/>
        </w:rPr>
        <w:t xml:space="preserve"> (standard indoor lighting). A-Quire utilizes software-based auto-exposure and gamma correction to compensate for subpar sensor quality.</w:t>
      </w:r>
    </w:p>
    <w:p w14:paraId="4515C0E7"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5.3 Memory and Storage</w:t>
      </w:r>
    </w:p>
    <w:p w14:paraId="6E96494A" w14:textId="77777777" w:rsidR="00595B1B" w:rsidRPr="00595B1B" w:rsidRDefault="00595B1B" w:rsidP="00595B1B">
      <w:pPr>
        <w:numPr>
          <w:ilvl w:val="0"/>
          <w:numId w:val="44"/>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System RAM:</w:t>
      </w:r>
      <w:r w:rsidRPr="00595B1B">
        <w:rPr>
          <w:rFonts w:ascii="Times New Roman" w:hAnsi="Times New Roman" w:cs="Times New Roman"/>
          <w:sz w:val="24"/>
          <w:szCs w:val="24"/>
        </w:rPr>
        <w:t xml:space="preserve"> Minimum </w:t>
      </w:r>
      <w:r w:rsidRPr="00595B1B">
        <w:rPr>
          <w:rFonts w:ascii="Times New Roman" w:hAnsi="Times New Roman" w:cs="Times New Roman"/>
          <w:b/>
          <w:bCs/>
          <w:sz w:val="24"/>
          <w:szCs w:val="24"/>
        </w:rPr>
        <w:t>4 GB</w:t>
      </w:r>
      <w:r w:rsidRPr="00595B1B">
        <w:rPr>
          <w:rFonts w:ascii="Times New Roman" w:hAnsi="Times New Roman" w:cs="Times New Roman"/>
          <w:sz w:val="24"/>
          <w:szCs w:val="24"/>
        </w:rPr>
        <w:t xml:space="preserve"> (8 GB recommended). A-Quire's Edge-AI models require approximately </w:t>
      </w:r>
      <w:r w:rsidRPr="00595B1B">
        <w:rPr>
          <w:rFonts w:ascii="Times New Roman" w:hAnsi="Times New Roman" w:cs="Times New Roman"/>
          <w:b/>
          <w:bCs/>
          <w:sz w:val="24"/>
          <w:szCs w:val="24"/>
        </w:rPr>
        <w:t>150 MB to 300 MB</w:t>
      </w:r>
      <w:r w:rsidRPr="00595B1B">
        <w:rPr>
          <w:rFonts w:ascii="Times New Roman" w:hAnsi="Times New Roman" w:cs="Times New Roman"/>
          <w:sz w:val="24"/>
          <w:szCs w:val="24"/>
        </w:rPr>
        <w:t xml:space="preserve"> of browser-allocated memory during active tracking.</w:t>
      </w:r>
    </w:p>
    <w:p w14:paraId="168680E4" w14:textId="77777777" w:rsidR="00595B1B" w:rsidRPr="00595B1B" w:rsidRDefault="00595B1B" w:rsidP="00595B1B">
      <w:pPr>
        <w:numPr>
          <w:ilvl w:val="0"/>
          <w:numId w:val="44"/>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Disk Space:</w:t>
      </w:r>
      <w:r w:rsidRPr="00595B1B">
        <w:rPr>
          <w:rFonts w:ascii="Times New Roman" w:hAnsi="Times New Roman" w:cs="Times New Roman"/>
          <w:sz w:val="24"/>
          <w:szCs w:val="24"/>
        </w:rPr>
        <w:t xml:space="preserve"> Negligible for the application itself ( MB for cached WASM binaries), as it is a web-based platform.</w:t>
      </w:r>
    </w:p>
    <w:p w14:paraId="410B589C" w14:textId="77777777" w:rsidR="00595B1B" w:rsidRPr="00595B1B" w:rsidRDefault="00595B1B" w:rsidP="00595B1B">
      <w:pPr>
        <w:spacing w:after="0" w:line="360" w:lineRule="auto"/>
        <w:jc w:val="both"/>
        <w:rPr>
          <w:rFonts w:ascii="Times New Roman" w:hAnsi="Times New Roman" w:cs="Times New Roman"/>
          <w:b/>
          <w:bCs/>
          <w:sz w:val="24"/>
          <w:szCs w:val="24"/>
        </w:rPr>
      </w:pPr>
      <w:r w:rsidRPr="00595B1B">
        <w:rPr>
          <w:rFonts w:ascii="Times New Roman" w:hAnsi="Times New Roman" w:cs="Times New Roman"/>
          <w:b/>
          <w:bCs/>
          <w:sz w:val="24"/>
          <w:szCs w:val="24"/>
        </w:rPr>
        <w:t>5.4 Network &amp; Connectivity</w:t>
      </w:r>
    </w:p>
    <w:p w14:paraId="6B5331D6" w14:textId="77777777" w:rsidR="00595B1B" w:rsidRPr="00595B1B" w:rsidRDefault="00595B1B" w:rsidP="00595B1B">
      <w:pPr>
        <w:numPr>
          <w:ilvl w:val="0"/>
          <w:numId w:val="45"/>
        </w:numPr>
        <w:spacing w:after="0" w:line="360" w:lineRule="auto"/>
        <w:jc w:val="both"/>
        <w:rPr>
          <w:rFonts w:ascii="Times New Roman" w:hAnsi="Times New Roman" w:cs="Times New Roman"/>
          <w:sz w:val="24"/>
          <w:szCs w:val="24"/>
        </w:rPr>
      </w:pPr>
      <w:r w:rsidRPr="00595B1B">
        <w:rPr>
          <w:rFonts w:ascii="Times New Roman" w:hAnsi="Times New Roman" w:cs="Times New Roman"/>
          <w:b/>
          <w:bCs/>
          <w:sz w:val="24"/>
          <w:szCs w:val="24"/>
        </w:rPr>
        <w:t>Bandwidth:</w:t>
      </w:r>
      <w:r w:rsidRPr="00595B1B">
        <w:rPr>
          <w:rFonts w:ascii="Times New Roman" w:hAnsi="Times New Roman" w:cs="Times New Roman"/>
          <w:sz w:val="24"/>
          <w:szCs w:val="24"/>
        </w:rPr>
        <w:t xml:space="preserve"> Minimum </w:t>
      </w:r>
      <w:r w:rsidRPr="00595B1B">
        <w:rPr>
          <w:rFonts w:ascii="Times New Roman" w:hAnsi="Times New Roman" w:cs="Times New Roman"/>
          <w:b/>
          <w:bCs/>
          <w:sz w:val="24"/>
          <w:szCs w:val="24"/>
        </w:rPr>
        <w:t>2 Mbps</w:t>
      </w:r>
      <w:r w:rsidRPr="00595B1B">
        <w:rPr>
          <w:rFonts w:ascii="Times New Roman" w:hAnsi="Times New Roman" w:cs="Times New Roman"/>
          <w:sz w:val="24"/>
          <w:szCs w:val="24"/>
        </w:rPr>
        <w:t xml:space="preserve"> stable internet connection. While gaze-tracking happens locally, a stable link is required for the sub-second metadata exchange with </w:t>
      </w:r>
      <w:r w:rsidRPr="00595B1B">
        <w:rPr>
          <w:rFonts w:ascii="Times New Roman" w:hAnsi="Times New Roman" w:cs="Times New Roman"/>
          <w:b/>
          <w:bCs/>
          <w:sz w:val="24"/>
          <w:szCs w:val="24"/>
        </w:rPr>
        <w:t>AWS Bedrock</w:t>
      </w:r>
      <w:r w:rsidRPr="00595B1B">
        <w:rPr>
          <w:rFonts w:ascii="Times New Roman" w:hAnsi="Times New Roman" w:cs="Times New Roman"/>
          <w:sz w:val="24"/>
          <w:szCs w:val="24"/>
        </w:rPr>
        <w:t xml:space="preserve"> and the streaming of Socratic audio nudges.</w:t>
      </w:r>
    </w:p>
    <w:p w14:paraId="605A9E0E" w14:textId="7BA1A5DC" w:rsidR="00797B25" w:rsidRDefault="00797B25" w:rsidP="00797B25">
      <w:pPr>
        <w:spacing w:after="0" w:line="360" w:lineRule="auto"/>
        <w:jc w:val="both"/>
        <w:rPr>
          <w:rFonts w:ascii="Times New Roman" w:hAnsi="Times New Roman" w:cs="Times New Roman"/>
          <w:sz w:val="24"/>
          <w:szCs w:val="24"/>
        </w:rPr>
      </w:pPr>
    </w:p>
    <w:p w14:paraId="0F6E739A" w14:textId="627ADBA4" w:rsidR="00797B25" w:rsidRPr="00E85CE8" w:rsidRDefault="00E85CE8" w:rsidP="00797B25">
      <w:pPr>
        <w:spacing w:after="0" w:line="360" w:lineRule="auto"/>
        <w:jc w:val="both"/>
        <w:rPr>
          <w:rFonts w:ascii="Times New Roman" w:hAnsi="Times New Roman"/>
          <w:bCs/>
          <w:sz w:val="28"/>
          <w:szCs w:val="28"/>
        </w:rPr>
      </w:pPr>
      <w:r>
        <w:rPr>
          <w:rFonts w:ascii="Times New Roman" w:hAnsi="Times New Roman"/>
          <w:bCs/>
          <w:sz w:val="28"/>
          <w:szCs w:val="28"/>
        </w:rPr>
        <w:t>5</w:t>
      </w:r>
      <w:r w:rsidR="00797B25" w:rsidRPr="00E85CE8">
        <w:rPr>
          <w:rFonts w:ascii="Times New Roman" w:hAnsi="Times New Roman"/>
          <w:bCs/>
          <w:sz w:val="28"/>
          <w:szCs w:val="28"/>
        </w:rPr>
        <w:t xml:space="preserve">.5. </w:t>
      </w:r>
      <w:r w:rsidR="00394E3B">
        <w:rPr>
          <w:rFonts w:ascii="Times New Roman" w:hAnsi="Times New Roman"/>
          <w:bCs/>
          <w:sz w:val="28"/>
          <w:szCs w:val="28"/>
        </w:rPr>
        <w:t xml:space="preserve">Other </w:t>
      </w:r>
      <w:r w:rsidR="00FA2333">
        <w:rPr>
          <w:rFonts w:ascii="Times New Roman" w:hAnsi="Times New Roman"/>
          <w:bCs/>
          <w:sz w:val="28"/>
          <w:szCs w:val="28"/>
        </w:rPr>
        <w:t>requirements</w:t>
      </w:r>
      <w:r w:rsidR="00797B25" w:rsidRPr="00E85CE8">
        <w:rPr>
          <w:rFonts w:ascii="Times New Roman" w:hAnsi="Times New Roman"/>
          <w:bCs/>
          <w:sz w:val="28"/>
          <w:szCs w:val="28"/>
        </w:rPr>
        <w:t>:</w:t>
      </w:r>
    </w:p>
    <w:p w14:paraId="1FC804E5" w14:textId="77777777" w:rsidR="00777697" w:rsidRPr="00777697" w:rsidRDefault="00777697" w:rsidP="00777697">
      <w:pPr>
        <w:spacing w:after="0" w:line="360" w:lineRule="auto"/>
        <w:jc w:val="both"/>
        <w:rPr>
          <w:rFonts w:ascii="Times New Roman" w:hAnsi="Times New Roman" w:cs="Times New Roman"/>
          <w:sz w:val="24"/>
          <w:szCs w:val="24"/>
        </w:rPr>
      </w:pPr>
      <w:r w:rsidRPr="00777697">
        <w:rPr>
          <w:rFonts w:ascii="Times New Roman" w:hAnsi="Times New Roman" w:cs="Times New Roman"/>
          <w:b/>
          <w:bCs/>
          <w:sz w:val="32"/>
          <w:szCs w:val="28"/>
        </w:rPr>
        <w:t xml:space="preserve">6.1 </w:t>
      </w:r>
      <w:r w:rsidRPr="00777697">
        <w:rPr>
          <w:rFonts w:ascii="Times New Roman" w:hAnsi="Times New Roman" w:cs="Times New Roman"/>
          <w:sz w:val="24"/>
          <w:szCs w:val="24"/>
        </w:rPr>
        <w:t>Ethical and Legal Requirements</w:t>
      </w:r>
    </w:p>
    <w:p w14:paraId="57708EC5" w14:textId="77777777" w:rsidR="00777697" w:rsidRPr="00777697" w:rsidRDefault="00777697" w:rsidP="00777697">
      <w:pPr>
        <w:numPr>
          <w:ilvl w:val="0"/>
          <w:numId w:val="46"/>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lastRenderedPageBreak/>
        <w:t>DPDP Act 2023 Compliance: As the project involves processing student biometric data (iris/gaze patterns), it must strictly adhere to the Digital Personal Data Protection Act. This includes "Purpose Limitation" and "Storage Limitation," ensuring data is only used for educational intervention and discarded immediately after use.</w:t>
      </w:r>
    </w:p>
    <w:p w14:paraId="142203A5" w14:textId="77777777" w:rsidR="00777697" w:rsidRPr="00777697" w:rsidRDefault="00777697" w:rsidP="00777697">
      <w:pPr>
        <w:numPr>
          <w:ilvl w:val="0"/>
          <w:numId w:val="46"/>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Informed Consent Framework: The software must include a mandatory "Plain-English/Hinglish" consent module that explains to the student (and parent, if a minor) exactly what the camera is tracking and why.</w:t>
      </w:r>
    </w:p>
    <w:p w14:paraId="77F28FE1" w14:textId="77777777" w:rsidR="00777697" w:rsidRPr="00777697" w:rsidRDefault="00777697" w:rsidP="00777697">
      <w:pPr>
        <w:numPr>
          <w:ilvl w:val="0"/>
          <w:numId w:val="46"/>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Bias Mitigation in AI: The Claude 4.6 prompts must be fine-tuned to ensure the Socratic mentor remains culturally neutral and does not exhibit socioeconomic or regional biases during "Hinglish" interactions.</w:t>
      </w:r>
    </w:p>
    <w:p w14:paraId="2F869AC2" w14:textId="77777777" w:rsidR="00777697" w:rsidRPr="00777697" w:rsidRDefault="00777697" w:rsidP="00777697">
      <w:p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6.2 Environmental &amp; Deployment Requirements</w:t>
      </w:r>
    </w:p>
    <w:p w14:paraId="59EBCD3B" w14:textId="77777777" w:rsidR="00777697" w:rsidRPr="00777697" w:rsidRDefault="00777697" w:rsidP="00777697">
      <w:pPr>
        <w:numPr>
          <w:ilvl w:val="0"/>
          <w:numId w:val="47"/>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Low-Bandwidth Optimization: The system must be optimized for "Edge-First" operation, meaning even if the internet connection drops momentarily, the gaze tracking continues locally, and the AI nudge is queued until connectivity is restored.</w:t>
      </w:r>
    </w:p>
    <w:p w14:paraId="462D3895" w14:textId="77777777" w:rsidR="00777697" w:rsidRPr="00777697" w:rsidRDefault="00777697" w:rsidP="00777697">
      <w:pPr>
        <w:numPr>
          <w:ilvl w:val="0"/>
          <w:numId w:val="47"/>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Browser Compatibility: The application must be fully functional on Chromium-based browsers (Chrome, Edge, Brave) version 120 or higher, as these support the latest WebAssembly (WASM) and WebGPU standards required for high-speed iris tracking.</w:t>
      </w:r>
    </w:p>
    <w:p w14:paraId="4FE09866" w14:textId="77777777" w:rsidR="00777697" w:rsidRPr="00777697" w:rsidRDefault="00777697" w:rsidP="00777697">
      <w:p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6.3 Maintenance &amp; Support Requirements</w:t>
      </w:r>
    </w:p>
    <w:p w14:paraId="76436CF3" w14:textId="77777777" w:rsidR="00777697" w:rsidRPr="00777697" w:rsidRDefault="00777697" w:rsidP="00777697">
      <w:pPr>
        <w:numPr>
          <w:ilvl w:val="0"/>
          <w:numId w:val="48"/>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Model Drift Monitoring: A requirement to monitor the performance of the Claude 4.6 Socratic logic over time to ensure the "Extended Thinking" mode continues to deliver pedagogical value without "hallucinating" incorrect hints.</w:t>
      </w:r>
    </w:p>
    <w:p w14:paraId="13B795B3" w14:textId="77777777" w:rsidR="00777697" w:rsidRPr="00777697" w:rsidRDefault="00777697" w:rsidP="00777697">
      <w:pPr>
        <w:numPr>
          <w:ilvl w:val="0"/>
          <w:numId w:val="48"/>
        </w:numPr>
        <w:spacing w:after="0" w:line="360" w:lineRule="auto"/>
        <w:jc w:val="both"/>
        <w:rPr>
          <w:rFonts w:ascii="Times New Roman" w:hAnsi="Times New Roman" w:cs="Times New Roman"/>
          <w:sz w:val="24"/>
          <w:szCs w:val="24"/>
        </w:rPr>
      </w:pPr>
      <w:r w:rsidRPr="00777697">
        <w:rPr>
          <w:rFonts w:ascii="Times New Roman" w:hAnsi="Times New Roman" w:cs="Times New Roman"/>
          <w:sz w:val="24"/>
          <w:szCs w:val="24"/>
        </w:rPr>
        <w:t>Automated Calibration Logs: The system should maintain a local, encrypted log of calibration accuracy to alert the student if their lighting or camera angle is suboptimal for accurate tracking.</w:t>
      </w:r>
    </w:p>
    <w:p w14:paraId="3E354F5F" w14:textId="40BE0D1A" w:rsidR="00797B25" w:rsidRDefault="00797B25" w:rsidP="00BE5CC0">
      <w:pPr>
        <w:spacing w:after="0" w:line="360" w:lineRule="auto"/>
        <w:jc w:val="both"/>
        <w:rPr>
          <w:rFonts w:ascii="Times New Roman" w:hAnsi="Times New Roman" w:cs="Times New Roman"/>
          <w:b/>
          <w:sz w:val="32"/>
          <w:szCs w:val="28"/>
        </w:rPr>
      </w:pPr>
    </w:p>
    <w:p w14:paraId="501B4271" w14:textId="6B4931CC" w:rsidR="00797B25" w:rsidRDefault="00797B25" w:rsidP="00BE5CC0">
      <w:pPr>
        <w:spacing w:after="0" w:line="360" w:lineRule="auto"/>
        <w:jc w:val="both"/>
        <w:rPr>
          <w:rFonts w:ascii="Times New Roman" w:hAnsi="Times New Roman" w:cs="Times New Roman"/>
          <w:b/>
          <w:sz w:val="32"/>
          <w:szCs w:val="28"/>
        </w:rPr>
      </w:pPr>
    </w:p>
    <w:p w14:paraId="5E1BD349" w14:textId="77777777" w:rsidR="00CE40E4" w:rsidRPr="000A7691" w:rsidRDefault="00CE40E4" w:rsidP="00BE5CC0">
      <w:pPr>
        <w:spacing w:after="0" w:line="360" w:lineRule="auto"/>
        <w:jc w:val="both"/>
        <w:rPr>
          <w:rFonts w:ascii="Times New Roman" w:hAnsi="Times New Roman" w:cs="Times New Roman"/>
          <w:b/>
          <w:sz w:val="32"/>
          <w:szCs w:val="28"/>
        </w:rPr>
      </w:pPr>
    </w:p>
    <w:p w14:paraId="70C7D7AD" w14:textId="77777777" w:rsidR="004D0E3A" w:rsidRDefault="004D0E3A" w:rsidP="00BE5CC0">
      <w:pPr>
        <w:spacing w:after="0" w:line="360" w:lineRule="auto"/>
        <w:jc w:val="both"/>
        <w:rPr>
          <w:rFonts w:ascii="Times New Roman" w:hAnsi="Times New Roman" w:cs="Times New Roman"/>
          <w:b/>
          <w:sz w:val="32"/>
          <w:szCs w:val="28"/>
        </w:rPr>
      </w:pPr>
    </w:p>
    <w:p w14:paraId="3ECFEECC" w14:textId="77777777" w:rsidR="004D0E3A" w:rsidRDefault="004D0E3A" w:rsidP="00BE5CC0">
      <w:pPr>
        <w:spacing w:after="0" w:line="360" w:lineRule="auto"/>
        <w:jc w:val="both"/>
        <w:rPr>
          <w:rFonts w:ascii="Times New Roman" w:hAnsi="Times New Roman" w:cs="Times New Roman"/>
          <w:b/>
          <w:sz w:val="32"/>
          <w:szCs w:val="28"/>
        </w:rPr>
      </w:pPr>
    </w:p>
    <w:p w14:paraId="52695218" w14:textId="77777777" w:rsidR="004D0E3A" w:rsidRDefault="004D0E3A" w:rsidP="00BE5CC0">
      <w:pPr>
        <w:spacing w:after="0" w:line="360" w:lineRule="auto"/>
        <w:jc w:val="both"/>
        <w:rPr>
          <w:rFonts w:ascii="Times New Roman" w:hAnsi="Times New Roman" w:cs="Times New Roman"/>
          <w:b/>
          <w:sz w:val="32"/>
          <w:szCs w:val="28"/>
        </w:rPr>
      </w:pPr>
    </w:p>
    <w:p w14:paraId="06F51819" w14:textId="77777777" w:rsidR="004D0E3A" w:rsidRDefault="004D0E3A" w:rsidP="00BE5CC0">
      <w:pPr>
        <w:spacing w:after="0" w:line="360" w:lineRule="auto"/>
        <w:jc w:val="both"/>
        <w:rPr>
          <w:rFonts w:ascii="Times New Roman" w:hAnsi="Times New Roman" w:cs="Times New Roman"/>
          <w:b/>
          <w:sz w:val="32"/>
          <w:szCs w:val="28"/>
        </w:rPr>
      </w:pPr>
    </w:p>
    <w:p w14:paraId="76BA380A" w14:textId="77777777" w:rsidR="00CF1137" w:rsidRDefault="00CF1137" w:rsidP="00BE5CC0">
      <w:pPr>
        <w:spacing w:after="0" w:line="360" w:lineRule="auto"/>
        <w:jc w:val="both"/>
        <w:rPr>
          <w:rFonts w:ascii="Times New Roman" w:hAnsi="Times New Roman" w:cs="Times New Roman"/>
          <w:b/>
          <w:sz w:val="32"/>
          <w:szCs w:val="28"/>
        </w:rPr>
      </w:pPr>
    </w:p>
    <w:p w14:paraId="505A13B4" w14:textId="77777777" w:rsidR="00283DFD" w:rsidRDefault="00283DFD" w:rsidP="00BE5CC0">
      <w:pPr>
        <w:spacing w:after="0" w:line="360" w:lineRule="auto"/>
        <w:jc w:val="both"/>
        <w:rPr>
          <w:rFonts w:ascii="Times New Roman" w:hAnsi="Times New Roman" w:cs="Times New Roman"/>
          <w:b/>
          <w:sz w:val="32"/>
          <w:szCs w:val="28"/>
        </w:rPr>
      </w:pPr>
    </w:p>
    <w:p w14:paraId="0A2F2564" w14:textId="44FA45F1"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6. </w:t>
      </w:r>
      <w:r w:rsidR="00673657" w:rsidRPr="000A7691">
        <w:rPr>
          <w:rFonts w:ascii="Times New Roman" w:hAnsi="Times New Roman" w:cs="Times New Roman"/>
          <w:b/>
          <w:sz w:val="32"/>
          <w:szCs w:val="28"/>
        </w:rPr>
        <w:t>Deliverables and Use cases</w:t>
      </w:r>
    </w:p>
    <w:p w14:paraId="324CA91E" w14:textId="13DF498F" w:rsidR="00DF5E26" w:rsidRDefault="00DF5E26" w:rsidP="00B256D8">
      <w:pPr>
        <w:spacing w:after="0" w:line="360" w:lineRule="auto"/>
        <w:jc w:val="both"/>
        <w:rPr>
          <w:rFonts w:ascii="Times New Roman" w:hAnsi="Times New Roman" w:cs="Times New Roman"/>
          <w:bCs/>
          <w:sz w:val="28"/>
          <w:szCs w:val="28"/>
        </w:rPr>
      </w:pPr>
      <w:r w:rsidRPr="00DF5E26">
        <w:rPr>
          <w:rFonts w:ascii="Times New Roman" w:hAnsi="Times New Roman" w:cs="Times New Roman"/>
          <w:bCs/>
          <w:sz w:val="28"/>
          <w:szCs w:val="28"/>
        </w:rPr>
        <w:t>6.1. Deliverables</w:t>
      </w:r>
    </w:p>
    <w:p w14:paraId="528CAD9C" w14:textId="77777777" w:rsidR="00777697" w:rsidRPr="00777697" w:rsidRDefault="00777697" w:rsidP="00777697">
      <w:pPr>
        <w:spacing w:after="0" w:line="360" w:lineRule="auto"/>
        <w:jc w:val="both"/>
        <w:rPr>
          <w:rFonts w:ascii="Times New Roman" w:hAnsi="Times New Roman" w:cs="Times New Roman"/>
          <w:bCs/>
          <w:sz w:val="24"/>
          <w:szCs w:val="24"/>
        </w:rPr>
      </w:pPr>
      <w:r w:rsidRPr="00777697">
        <w:rPr>
          <w:rFonts w:ascii="Times New Roman" w:hAnsi="Times New Roman" w:cs="Times New Roman"/>
          <w:bCs/>
          <w:sz w:val="24"/>
          <w:szCs w:val="24"/>
        </w:rPr>
        <w:t>The project will result in a comprehensive, deployment-ready educational ecosystem consisting of the following components:</w:t>
      </w:r>
    </w:p>
    <w:p w14:paraId="79ED0BCA"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A-Quire Web Platform:</w:t>
      </w:r>
      <w:r w:rsidRPr="00777697">
        <w:rPr>
          <w:rFonts w:ascii="Times New Roman" w:hAnsi="Times New Roman" w:cs="Times New Roman"/>
          <w:bCs/>
          <w:sz w:val="24"/>
          <w:szCs w:val="24"/>
        </w:rPr>
        <w:t xml:space="preserve"> A high-performance, responsive learning interface built with </w:t>
      </w:r>
      <w:r w:rsidRPr="00777697">
        <w:rPr>
          <w:rFonts w:ascii="Times New Roman" w:hAnsi="Times New Roman" w:cs="Times New Roman"/>
          <w:b/>
          <w:bCs/>
          <w:sz w:val="24"/>
          <w:szCs w:val="24"/>
        </w:rPr>
        <w:t>React 19</w:t>
      </w:r>
      <w:r w:rsidRPr="00777697">
        <w:rPr>
          <w:rFonts w:ascii="Times New Roman" w:hAnsi="Times New Roman" w:cs="Times New Roman"/>
          <w:bCs/>
          <w:sz w:val="24"/>
          <w:szCs w:val="24"/>
        </w:rPr>
        <w:t xml:space="preserve"> and </w:t>
      </w:r>
      <w:r w:rsidRPr="00777697">
        <w:rPr>
          <w:rFonts w:ascii="Times New Roman" w:hAnsi="Times New Roman" w:cs="Times New Roman"/>
          <w:b/>
          <w:bCs/>
          <w:sz w:val="24"/>
          <w:szCs w:val="24"/>
        </w:rPr>
        <w:t>Tailwind CSS</w:t>
      </w:r>
      <w:r w:rsidRPr="00777697">
        <w:rPr>
          <w:rFonts w:ascii="Times New Roman" w:hAnsi="Times New Roman" w:cs="Times New Roman"/>
          <w:bCs/>
          <w:sz w:val="24"/>
          <w:szCs w:val="24"/>
        </w:rPr>
        <w:t xml:space="preserve">, featuring a distraction-free video player and the integrated </w:t>
      </w:r>
      <w:r w:rsidRPr="00777697">
        <w:rPr>
          <w:rFonts w:ascii="Times New Roman" w:hAnsi="Times New Roman" w:cs="Times New Roman"/>
          <w:b/>
          <w:bCs/>
          <w:sz w:val="24"/>
          <w:szCs w:val="24"/>
        </w:rPr>
        <w:t>Kiro AI Agent</w:t>
      </w:r>
      <w:r w:rsidRPr="00777697">
        <w:rPr>
          <w:rFonts w:ascii="Times New Roman" w:hAnsi="Times New Roman" w:cs="Times New Roman"/>
          <w:bCs/>
          <w:sz w:val="24"/>
          <w:szCs w:val="24"/>
        </w:rPr>
        <w:t xml:space="preserve"> overlay.</w:t>
      </w:r>
    </w:p>
    <w:p w14:paraId="15EA4796"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Edge-AI Gaze Engine:</w:t>
      </w:r>
      <w:r w:rsidRPr="00777697">
        <w:rPr>
          <w:rFonts w:ascii="Times New Roman" w:hAnsi="Times New Roman" w:cs="Times New Roman"/>
          <w:bCs/>
          <w:sz w:val="24"/>
          <w:szCs w:val="24"/>
        </w:rPr>
        <w:t xml:space="preserve"> A local-processing module utilizing </w:t>
      </w:r>
      <w:r w:rsidRPr="00777697">
        <w:rPr>
          <w:rFonts w:ascii="Times New Roman" w:hAnsi="Times New Roman" w:cs="Times New Roman"/>
          <w:b/>
          <w:bCs/>
          <w:sz w:val="24"/>
          <w:szCs w:val="24"/>
        </w:rPr>
        <w:t>MediaPipe Iris (WASM)</w:t>
      </w:r>
      <w:r w:rsidRPr="00777697">
        <w:rPr>
          <w:rFonts w:ascii="Times New Roman" w:hAnsi="Times New Roman" w:cs="Times New Roman"/>
          <w:bCs/>
          <w:sz w:val="24"/>
          <w:szCs w:val="24"/>
        </w:rPr>
        <w:t xml:space="preserve"> and </w:t>
      </w:r>
      <w:r w:rsidRPr="00777697">
        <w:rPr>
          <w:rFonts w:ascii="Times New Roman" w:hAnsi="Times New Roman" w:cs="Times New Roman"/>
          <w:b/>
          <w:bCs/>
          <w:sz w:val="24"/>
          <w:szCs w:val="24"/>
        </w:rPr>
        <w:t>TensorFlow.js</w:t>
      </w:r>
      <w:r w:rsidRPr="00777697">
        <w:rPr>
          <w:rFonts w:ascii="Times New Roman" w:hAnsi="Times New Roman" w:cs="Times New Roman"/>
          <w:bCs/>
          <w:sz w:val="24"/>
          <w:szCs w:val="24"/>
        </w:rPr>
        <w:t xml:space="preserve"> that performs sub-millimeter eye-tracking and fixation analysis directly in the browser.</w:t>
      </w:r>
    </w:p>
    <w:p w14:paraId="57C8FB11"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Socratic Logic Core:</w:t>
      </w:r>
      <w:r w:rsidRPr="00777697">
        <w:rPr>
          <w:rFonts w:ascii="Times New Roman" w:hAnsi="Times New Roman" w:cs="Times New Roman"/>
          <w:bCs/>
          <w:sz w:val="24"/>
          <w:szCs w:val="24"/>
        </w:rPr>
        <w:t xml:space="preserve"> A sophisticated backend integration with </w:t>
      </w:r>
      <w:r w:rsidRPr="00777697">
        <w:rPr>
          <w:rFonts w:ascii="Times New Roman" w:hAnsi="Times New Roman" w:cs="Times New Roman"/>
          <w:b/>
          <w:bCs/>
          <w:sz w:val="24"/>
          <w:szCs w:val="24"/>
        </w:rPr>
        <w:t>Claude 4.6 (Sonnet)</w:t>
      </w:r>
      <w:r w:rsidRPr="00777697">
        <w:rPr>
          <w:rFonts w:ascii="Times New Roman" w:hAnsi="Times New Roman" w:cs="Times New Roman"/>
          <w:bCs/>
          <w:sz w:val="24"/>
          <w:szCs w:val="24"/>
        </w:rPr>
        <w:t xml:space="preserve"> on </w:t>
      </w:r>
      <w:r w:rsidRPr="00777697">
        <w:rPr>
          <w:rFonts w:ascii="Times New Roman" w:hAnsi="Times New Roman" w:cs="Times New Roman"/>
          <w:b/>
          <w:bCs/>
          <w:sz w:val="24"/>
          <w:szCs w:val="24"/>
        </w:rPr>
        <w:t>AWS Bedrock</w:t>
      </w:r>
      <w:r w:rsidRPr="00777697">
        <w:rPr>
          <w:rFonts w:ascii="Times New Roman" w:hAnsi="Times New Roman" w:cs="Times New Roman"/>
          <w:bCs/>
          <w:sz w:val="24"/>
          <w:szCs w:val="24"/>
        </w:rPr>
        <w:t xml:space="preserve">, featuring the </w:t>
      </w:r>
      <w:r w:rsidRPr="00777697">
        <w:rPr>
          <w:rFonts w:ascii="Times New Roman" w:hAnsi="Times New Roman" w:cs="Times New Roman"/>
          <w:b/>
          <w:bCs/>
          <w:sz w:val="24"/>
          <w:szCs w:val="24"/>
        </w:rPr>
        <w:t>"Extended Thinking"</w:t>
      </w:r>
      <w:r w:rsidRPr="00777697">
        <w:rPr>
          <w:rFonts w:ascii="Times New Roman" w:hAnsi="Times New Roman" w:cs="Times New Roman"/>
          <w:bCs/>
          <w:sz w:val="24"/>
          <w:szCs w:val="24"/>
        </w:rPr>
        <w:t xml:space="preserve"> system prompt designed to facilitate multi-turn pedagogical scaffolding.</w:t>
      </w:r>
    </w:p>
    <w:p w14:paraId="54549025"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Multimodal Audio Interface:</w:t>
      </w:r>
      <w:r w:rsidRPr="00777697">
        <w:rPr>
          <w:rFonts w:ascii="Times New Roman" w:hAnsi="Times New Roman" w:cs="Times New Roman"/>
          <w:bCs/>
          <w:sz w:val="24"/>
          <w:szCs w:val="24"/>
        </w:rPr>
        <w:t xml:space="preserve"> A high-fidelity, bilingual (</w:t>
      </w:r>
      <w:r w:rsidRPr="00777697">
        <w:rPr>
          <w:rFonts w:ascii="Times New Roman" w:hAnsi="Times New Roman" w:cs="Times New Roman"/>
          <w:b/>
          <w:bCs/>
          <w:sz w:val="24"/>
          <w:szCs w:val="24"/>
        </w:rPr>
        <w:t>Hinglish</w:t>
      </w:r>
      <w:r w:rsidRPr="00777697">
        <w:rPr>
          <w:rFonts w:ascii="Times New Roman" w:hAnsi="Times New Roman" w:cs="Times New Roman"/>
          <w:bCs/>
          <w:sz w:val="24"/>
          <w:szCs w:val="24"/>
        </w:rPr>
        <w:t xml:space="preserve">) voice interaction system powered by </w:t>
      </w:r>
      <w:r w:rsidRPr="00777697">
        <w:rPr>
          <w:rFonts w:ascii="Times New Roman" w:hAnsi="Times New Roman" w:cs="Times New Roman"/>
          <w:b/>
          <w:bCs/>
          <w:sz w:val="24"/>
          <w:szCs w:val="24"/>
        </w:rPr>
        <w:t>Amazon Polly</w:t>
      </w:r>
      <w:r w:rsidRPr="00777697">
        <w:rPr>
          <w:rFonts w:ascii="Times New Roman" w:hAnsi="Times New Roman" w:cs="Times New Roman"/>
          <w:bCs/>
          <w:sz w:val="24"/>
          <w:szCs w:val="24"/>
        </w:rPr>
        <w:t>, enabling natural conversational support for non-native English speakers.</w:t>
      </w:r>
    </w:p>
    <w:p w14:paraId="4B2AB488" w14:textId="77777777" w:rsidR="00777697" w:rsidRPr="00777697" w:rsidRDefault="00777697" w:rsidP="00777697">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Teacher’s Analytics Dashboard:</w:t>
      </w:r>
      <w:r w:rsidRPr="00777697">
        <w:rPr>
          <w:rFonts w:ascii="Times New Roman" w:hAnsi="Times New Roman" w:cs="Times New Roman"/>
          <w:bCs/>
          <w:sz w:val="24"/>
          <w:szCs w:val="24"/>
        </w:rPr>
        <w:t xml:space="preserve"> A data visualization portal that processes anonymized metadata to generate </w:t>
      </w:r>
      <w:r w:rsidRPr="00777697">
        <w:rPr>
          <w:rFonts w:ascii="Times New Roman" w:hAnsi="Times New Roman" w:cs="Times New Roman"/>
          <w:b/>
          <w:bCs/>
          <w:sz w:val="24"/>
          <w:szCs w:val="24"/>
        </w:rPr>
        <w:t>"Struggle Heatmaps,"</w:t>
      </w:r>
      <w:r w:rsidRPr="00777697">
        <w:rPr>
          <w:rFonts w:ascii="Times New Roman" w:hAnsi="Times New Roman" w:cs="Times New Roman"/>
          <w:bCs/>
          <w:sz w:val="24"/>
          <w:szCs w:val="24"/>
        </w:rPr>
        <w:t xml:space="preserve"> allowing educators to identify curriculum bottlenecks at a glance.</w:t>
      </w:r>
    </w:p>
    <w:p w14:paraId="7D2366D3" w14:textId="6A6AF4C6" w:rsidR="00777697" w:rsidRPr="00777697" w:rsidRDefault="00777697" w:rsidP="009807A0">
      <w:pPr>
        <w:numPr>
          <w:ilvl w:val="0"/>
          <w:numId w:val="49"/>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Technical Documentation &amp; API:</w:t>
      </w:r>
      <w:r w:rsidRPr="00777697">
        <w:rPr>
          <w:rFonts w:ascii="Times New Roman" w:hAnsi="Times New Roman" w:cs="Times New Roman"/>
          <w:bCs/>
          <w:sz w:val="24"/>
          <w:szCs w:val="24"/>
        </w:rPr>
        <w:t xml:space="preserve"> A complete set of API documentation for the serverless backend (</w:t>
      </w:r>
      <w:r w:rsidRPr="00777697">
        <w:rPr>
          <w:rFonts w:ascii="Times New Roman" w:hAnsi="Times New Roman" w:cs="Times New Roman"/>
          <w:b/>
          <w:bCs/>
          <w:sz w:val="24"/>
          <w:szCs w:val="24"/>
        </w:rPr>
        <w:t>AWS Lambda/AppSync</w:t>
      </w:r>
      <w:r w:rsidRPr="00777697">
        <w:rPr>
          <w:rFonts w:ascii="Times New Roman" w:hAnsi="Times New Roman" w:cs="Times New Roman"/>
          <w:bCs/>
          <w:sz w:val="24"/>
          <w:szCs w:val="24"/>
        </w:rPr>
        <w:t>) and a user manual for both students and administrators.</w:t>
      </w:r>
    </w:p>
    <w:p w14:paraId="49412E25" w14:textId="617D02BF" w:rsidR="00DF5E26" w:rsidRDefault="00DF5E26" w:rsidP="00B256D8">
      <w:pPr>
        <w:spacing w:after="0" w:line="360" w:lineRule="auto"/>
        <w:jc w:val="both"/>
        <w:rPr>
          <w:rFonts w:ascii="Times New Roman" w:hAnsi="Times New Roman" w:cs="Times New Roman"/>
          <w:bCs/>
          <w:sz w:val="28"/>
          <w:szCs w:val="28"/>
        </w:rPr>
      </w:pPr>
      <w:r w:rsidRPr="00DF5E26">
        <w:rPr>
          <w:rFonts w:ascii="Times New Roman" w:hAnsi="Times New Roman" w:cs="Times New Roman"/>
          <w:bCs/>
          <w:sz w:val="28"/>
          <w:szCs w:val="28"/>
        </w:rPr>
        <w:t>6.2. Use cases</w:t>
      </w:r>
    </w:p>
    <w:p w14:paraId="26D5C15E" w14:textId="40ADEB3C"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Self-Paced Technical Learning:</w:t>
      </w:r>
      <w:r w:rsidRPr="00777697">
        <w:rPr>
          <w:rFonts w:ascii="Times New Roman" w:hAnsi="Times New Roman" w:cs="Times New Roman"/>
          <w:bCs/>
          <w:sz w:val="24"/>
          <w:szCs w:val="24"/>
        </w:rPr>
        <w:t xml:space="preserve"> A student watching a complex Data Structures video gets "stuck" on a pointer logic diagram. A-Quire detects the 6-second fixation and the Kiro Agent appears to ask, </w:t>
      </w:r>
      <w:r w:rsidRPr="00777697">
        <w:rPr>
          <w:rFonts w:ascii="Times New Roman" w:hAnsi="Times New Roman" w:cs="Times New Roman"/>
          <w:bCs/>
          <w:i/>
          <w:iCs/>
          <w:sz w:val="24"/>
          <w:szCs w:val="24"/>
        </w:rPr>
        <w:t>"Do you see how the memory address is changing in the third line?"</w:t>
      </w:r>
      <w:r w:rsidRPr="00777697">
        <w:rPr>
          <w:rFonts w:ascii="Times New Roman" w:hAnsi="Times New Roman" w:cs="Times New Roman"/>
          <w:bCs/>
          <w:sz w:val="24"/>
          <w:szCs w:val="24"/>
        </w:rPr>
        <w:t>—leading them to the answer without giving it away.</w:t>
      </w:r>
    </w:p>
    <w:p w14:paraId="7168081D" w14:textId="2EAC76B1"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lastRenderedPageBreak/>
        <w:t>Competitive Exam Preparation (JEE/NEET):</w:t>
      </w:r>
      <w:r w:rsidRPr="00777697">
        <w:rPr>
          <w:rFonts w:ascii="Times New Roman" w:hAnsi="Times New Roman" w:cs="Times New Roman"/>
          <w:bCs/>
          <w:sz w:val="24"/>
          <w:szCs w:val="24"/>
        </w:rPr>
        <w:t xml:space="preserve"> Aspirants in Tier-2 cities can use the platform to study advanced Physics or Chemistry. When the AI detects struggle on a specific formula derivation, it provides a Socratic nudge in </w:t>
      </w:r>
      <w:r w:rsidRPr="00777697">
        <w:rPr>
          <w:rFonts w:ascii="Times New Roman" w:hAnsi="Times New Roman" w:cs="Times New Roman"/>
          <w:b/>
          <w:bCs/>
          <w:sz w:val="24"/>
          <w:szCs w:val="24"/>
        </w:rPr>
        <w:t>Hinglish</w:t>
      </w:r>
      <w:r w:rsidRPr="00777697">
        <w:rPr>
          <w:rFonts w:ascii="Times New Roman" w:hAnsi="Times New Roman" w:cs="Times New Roman"/>
          <w:bCs/>
          <w:sz w:val="24"/>
          <w:szCs w:val="24"/>
        </w:rPr>
        <w:t xml:space="preserve"> to help the student derive the next step independently.</w:t>
      </w:r>
    </w:p>
    <w:p w14:paraId="3F0C3FFD" w14:textId="52CCC6E0"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Coding &amp; Documentation Mastery:</w:t>
      </w:r>
      <w:r w:rsidRPr="00777697">
        <w:rPr>
          <w:rFonts w:ascii="Times New Roman" w:hAnsi="Times New Roman" w:cs="Times New Roman"/>
          <w:bCs/>
          <w:sz w:val="24"/>
          <w:szCs w:val="24"/>
        </w:rPr>
        <w:t xml:space="preserve"> Developers learning a new framework can use A-Quire while reading documentation. If the system detects a student re-reading a complex code block repeatedly, it offers a conceptual hint or a simplified analogy to break the mental block.</w:t>
      </w:r>
    </w:p>
    <w:p w14:paraId="53FFA5B3" w14:textId="30B62B17"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Foundational Literacy in Rural Areas:</w:t>
      </w:r>
      <w:r w:rsidRPr="00777697">
        <w:rPr>
          <w:rFonts w:ascii="Times New Roman" w:hAnsi="Times New Roman" w:cs="Times New Roman"/>
          <w:bCs/>
          <w:sz w:val="24"/>
          <w:szCs w:val="24"/>
        </w:rPr>
        <w:t xml:space="preserve"> First-generation learners who lack at-home academic support can use the voice-first Hinglish interface to navigate basic concepts, receiving the 1-on-1 mentorship usually reserved for elite urban schools.</w:t>
      </w:r>
    </w:p>
    <w:p w14:paraId="1184A73C" w14:textId="08A0724C" w:rsidR="00777697" w:rsidRPr="00777697" w:rsidRDefault="00777697" w:rsidP="00777697">
      <w:pPr>
        <w:pStyle w:val="ListParagraph"/>
        <w:numPr>
          <w:ilvl w:val="0"/>
          <w:numId w:val="50"/>
        </w:numPr>
        <w:spacing w:after="0" w:line="360" w:lineRule="auto"/>
        <w:jc w:val="both"/>
        <w:rPr>
          <w:rFonts w:ascii="Times New Roman" w:hAnsi="Times New Roman" w:cs="Times New Roman"/>
          <w:bCs/>
          <w:sz w:val="24"/>
          <w:szCs w:val="24"/>
        </w:rPr>
      </w:pPr>
      <w:r w:rsidRPr="00777697">
        <w:rPr>
          <w:rFonts w:ascii="Times New Roman" w:hAnsi="Times New Roman" w:cs="Times New Roman"/>
          <w:b/>
          <w:bCs/>
          <w:sz w:val="24"/>
          <w:szCs w:val="24"/>
        </w:rPr>
        <w:t>Proactive Teacher Intervention:</w:t>
      </w:r>
      <w:r w:rsidRPr="00777697">
        <w:rPr>
          <w:rFonts w:ascii="Times New Roman" w:hAnsi="Times New Roman" w:cs="Times New Roman"/>
          <w:bCs/>
          <w:sz w:val="24"/>
          <w:szCs w:val="24"/>
        </w:rPr>
        <w:t xml:space="preserve"> A school teacher reviews the "Struggle Heatmap" for last night’s homework video and notices 80% of students struggled at the 4-minute mark. Instead of a general review, the teacher starts the class by specifically addressing that 30-second concept.</w:t>
      </w:r>
    </w:p>
    <w:p w14:paraId="5CE214EC" w14:textId="67FF3216" w:rsidR="00777697" w:rsidRDefault="00777697" w:rsidP="00B256D8">
      <w:pPr>
        <w:spacing w:after="0" w:line="360" w:lineRule="auto"/>
        <w:jc w:val="both"/>
        <w:rPr>
          <w:rFonts w:ascii="Times New Roman" w:hAnsi="Times New Roman" w:cs="Times New Roman"/>
          <w:bCs/>
          <w:sz w:val="24"/>
          <w:szCs w:val="24"/>
        </w:rPr>
      </w:pPr>
    </w:p>
    <w:p w14:paraId="67EB6D22" w14:textId="77777777" w:rsidR="003F6475" w:rsidRDefault="003F6475" w:rsidP="00B256D8">
      <w:pPr>
        <w:spacing w:after="0" w:line="360" w:lineRule="auto"/>
        <w:jc w:val="both"/>
        <w:rPr>
          <w:rFonts w:ascii="Times New Roman" w:hAnsi="Times New Roman" w:cs="Times New Roman"/>
          <w:bCs/>
          <w:sz w:val="24"/>
          <w:szCs w:val="24"/>
        </w:rPr>
      </w:pPr>
    </w:p>
    <w:p w14:paraId="20D1512A" w14:textId="77777777" w:rsidR="004D0E3A" w:rsidRDefault="004D0E3A" w:rsidP="00BE5CC0">
      <w:pPr>
        <w:spacing w:after="0" w:line="360" w:lineRule="auto"/>
        <w:jc w:val="both"/>
        <w:rPr>
          <w:rFonts w:ascii="Times New Roman" w:hAnsi="Times New Roman" w:cs="Times New Roman"/>
          <w:b/>
          <w:sz w:val="32"/>
          <w:szCs w:val="28"/>
        </w:rPr>
      </w:pPr>
    </w:p>
    <w:p w14:paraId="01FC798A" w14:textId="77777777" w:rsidR="004D0E3A" w:rsidRDefault="004D0E3A" w:rsidP="00BE5CC0">
      <w:pPr>
        <w:spacing w:after="0" w:line="360" w:lineRule="auto"/>
        <w:jc w:val="both"/>
        <w:rPr>
          <w:rFonts w:ascii="Times New Roman" w:hAnsi="Times New Roman" w:cs="Times New Roman"/>
          <w:b/>
          <w:sz w:val="32"/>
          <w:szCs w:val="28"/>
        </w:rPr>
      </w:pPr>
    </w:p>
    <w:p w14:paraId="23AB0DD6" w14:textId="77777777" w:rsidR="004D0E3A" w:rsidRDefault="004D0E3A" w:rsidP="00BE5CC0">
      <w:pPr>
        <w:spacing w:after="0" w:line="360" w:lineRule="auto"/>
        <w:jc w:val="both"/>
        <w:rPr>
          <w:rFonts w:ascii="Times New Roman" w:hAnsi="Times New Roman" w:cs="Times New Roman"/>
          <w:b/>
          <w:sz w:val="32"/>
          <w:szCs w:val="28"/>
        </w:rPr>
      </w:pPr>
    </w:p>
    <w:p w14:paraId="1CF2D6B7" w14:textId="77777777" w:rsidR="004D0E3A" w:rsidRDefault="004D0E3A" w:rsidP="00BE5CC0">
      <w:pPr>
        <w:spacing w:after="0" w:line="360" w:lineRule="auto"/>
        <w:jc w:val="both"/>
        <w:rPr>
          <w:rFonts w:ascii="Times New Roman" w:hAnsi="Times New Roman" w:cs="Times New Roman"/>
          <w:b/>
          <w:sz w:val="32"/>
          <w:szCs w:val="28"/>
        </w:rPr>
      </w:pPr>
    </w:p>
    <w:p w14:paraId="1D652AE1" w14:textId="77777777" w:rsidR="004D0E3A" w:rsidRDefault="004D0E3A" w:rsidP="00BE5CC0">
      <w:pPr>
        <w:spacing w:after="0" w:line="360" w:lineRule="auto"/>
        <w:jc w:val="both"/>
        <w:rPr>
          <w:rFonts w:ascii="Times New Roman" w:hAnsi="Times New Roman" w:cs="Times New Roman"/>
          <w:b/>
          <w:sz w:val="32"/>
          <w:szCs w:val="28"/>
        </w:rPr>
      </w:pPr>
    </w:p>
    <w:p w14:paraId="7DA4F636" w14:textId="77777777" w:rsidR="004D0E3A" w:rsidRDefault="004D0E3A" w:rsidP="00BE5CC0">
      <w:pPr>
        <w:spacing w:after="0" w:line="360" w:lineRule="auto"/>
        <w:jc w:val="both"/>
        <w:rPr>
          <w:rFonts w:ascii="Times New Roman" w:hAnsi="Times New Roman" w:cs="Times New Roman"/>
          <w:b/>
          <w:sz w:val="32"/>
          <w:szCs w:val="28"/>
        </w:rPr>
      </w:pPr>
    </w:p>
    <w:p w14:paraId="0DECC4D5" w14:textId="77777777" w:rsidR="004D0E3A" w:rsidRDefault="004D0E3A" w:rsidP="00BE5CC0">
      <w:pPr>
        <w:spacing w:after="0" w:line="360" w:lineRule="auto"/>
        <w:jc w:val="both"/>
        <w:rPr>
          <w:rFonts w:ascii="Times New Roman" w:hAnsi="Times New Roman" w:cs="Times New Roman"/>
          <w:b/>
          <w:sz w:val="32"/>
          <w:szCs w:val="28"/>
        </w:rPr>
      </w:pPr>
    </w:p>
    <w:p w14:paraId="11850C54" w14:textId="77777777" w:rsidR="004D0E3A" w:rsidRDefault="004D0E3A" w:rsidP="00BE5CC0">
      <w:pPr>
        <w:spacing w:after="0" w:line="360" w:lineRule="auto"/>
        <w:jc w:val="both"/>
        <w:rPr>
          <w:rFonts w:ascii="Times New Roman" w:hAnsi="Times New Roman" w:cs="Times New Roman"/>
          <w:b/>
          <w:sz w:val="32"/>
          <w:szCs w:val="28"/>
        </w:rPr>
      </w:pPr>
    </w:p>
    <w:p w14:paraId="24E6A34C" w14:textId="77777777" w:rsidR="004D0E3A" w:rsidRDefault="004D0E3A" w:rsidP="00BE5CC0">
      <w:pPr>
        <w:spacing w:after="0" w:line="360" w:lineRule="auto"/>
        <w:jc w:val="both"/>
        <w:rPr>
          <w:rFonts w:ascii="Times New Roman" w:hAnsi="Times New Roman" w:cs="Times New Roman"/>
          <w:b/>
          <w:sz w:val="32"/>
          <w:szCs w:val="28"/>
        </w:rPr>
      </w:pPr>
    </w:p>
    <w:p w14:paraId="26DB6CE2" w14:textId="77777777" w:rsidR="00283DFD" w:rsidRDefault="00283DFD" w:rsidP="00BE5CC0">
      <w:pPr>
        <w:spacing w:after="0" w:line="360" w:lineRule="auto"/>
        <w:jc w:val="both"/>
        <w:rPr>
          <w:rFonts w:ascii="Times New Roman" w:hAnsi="Times New Roman" w:cs="Times New Roman"/>
          <w:b/>
          <w:sz w:val="32"/>
          <w:szCs w:val="28"/>
        </w:rPr>
      </w:pPr>
    </w:p>
    <w:p w14:paraId="0A711481" w14:textId="77777777" w:rsidR="00283DFD" w:rsidRDefault="00283DFD" w:rsidP="00BE5CC0">
      <w:pPr>
        <w:spacing w:after="0" w:line="360" w:lineRule="auto"/>
        <w:jc w:val="both"/>
        <w:rPr>
          <w:rFonts w:ascii="Times New Roman" w:hAnsi="Times New Roman" w:cs="Times New Roman"/>
          <w:b/>
          <w:sz w:val="32"/>
          <w:szCs w:val="28"/>
        </w:rPr>
      </w:pPr>
    </w:p>
    <w:p w14:paraId="4DBA13EA" w14:textId="57D7BCC1" w:rsidR="00673657" w:rsidRDefault="000D66ED" w:rsidP="00BE5CC0">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lastRenderedPageBreak/>
        <w:t xml:space="preserve">7. </w:t>
      </w:r>
      <w:r w:rsidR="00673657" w:rsidRPr="000A7691">
        <w:rPr>
          <w:rFonts w:ascii="Times New Roman" w:hAnsi="Times New Roman" w:cs="Times New Roman"/>
          <w:b/>
          <w:sz w:val="32"/>
          <w:szCs w:val="28"/>
        </w:rPr>
        <w:t>Gant Chart</w:t>
      </w:r>
      <w:r w:rsidR="00C2255D">
        <w:rPr>
          <w:rFonts w:ascii="Times New Roman" w:hAnsi="Times New Roman" w:cs="Times New Roman"/>
          <w:b/>
          <w:sz w:val="32"/>
          <w:szCs w:val="28"/>
        </w:rPr>
        <w:t>:</w:t>
      </w:r>
    </w:p>
    <w:p w14:paraId="5F798351" w14:textId="4141EE7C" w:rsidR="00EC2B7D" w:rsidRDefault="00EC2B7D" w:rsidP="00EC2B7D">
      <w:pPr>
        <w:spacing w:after="0" w:line="360" w:lineRule="auto"/>
        <w:jc w:val="both"/>
        <w:rPr>
          <w:rFonts w:ascii="Times New Roman" w:hAnsi="Times New Roman" w:cs="Times New Roman"/>
          <w:bCs/>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1134"/>
        <w:gridCol w:w="1075"/>
        <w:gridCol w:w="1051"/>
        <w:gridCol w:w="1765"/>
      </w:tblGrid>
      <w:tr w:rsidR="00EC2B7D" w:rsidRPr="00EC2B7D" w14:paraId="4C2D7E1A" w14:textId="77777777" w:rsidTr="00283DFD">
        <w:trPr>
          <w:trHeight w:val="340"/>
          <w:tblHeader/>
          <w:tblCellSpacing w:w="15" w:type="dxa"/>
          <w:jc w:val="center"/>
        </w:trPr>
        <w:tc>
          <w:tcPr>
            <w:tcW w:w="3043" w:type="dxa"/>
            <w:vAlign w:val="center"/>
            <w:hideMark/>
          </w:tcPr>
          <w:p w14:paraId="53AFB42F" w14:textId="7BDD0EED"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Task</w:t>
            </w:r>
          </w:p>
        </w:tc>
        <w:tc>
          <w:tcPr>
            <w:tcW w:w="1104" w:type="dxa"/>
            <w:vAlign w:val="center"/>
            <w:hideMark/>
          </w:tcPr>
          <w:p w14:paraId="16A04F49" w14:textId="77777777"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Start Date</w:t>
            </w:r>
          </w:p>
        </w:tc>
        <w:tc>
          <w:tcPr>
            <w:tcW w:w="1045" w:type="dxa"/>
            <w:vAlign w:val="center"/>
            <w:hideMark/>
          </w:tcPr>
          <w:p w14:paraId="1F0E5FB0" w14:textId="77777777"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End Date</w:t>
            </w:r>
          </w:p>
        </w:tc>
        <w:tc>
          <w:tcPr>
            <w:tcW w:w="1021" w:type="dxa"/>
            <w:vAlign w:val="center"/>
            <w:hideMark/>
          </w:tcPr>
          <w:p w14:paraId="0579B750" w14:textId="77777777"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Duration</w:t>
            </w:r>
          </w:p>
        </w:tc>
        <w:tc>
          <w:tcPr>
            <w:tcW w:w="1720" w:type="dxa"/>
            <w:vAlign w:val="center"/>
            <w:hideMark/>
          </w:tcPr>
          <w:p w14:paraId="297A1968" w14:textId="77777777" w:rsidR="00EC2B7D" w:rsidRPr="00EC2B7D" w:rsidRDefault="00EC2B7D" w:rsidP="00283DFD">
            <w:pPr>
              <w:spacing w:after="0" w:line="240" w:lineRule="auto"/>
              <w:jc w:val="center"/>
              <w:rPr>
                <w:rFonts w:ascii="Times New Roman" w:hAnsi="Times New Roman" w:cs="Times New Roman"/>
                <w:bCs/>
                <w:sz w:val="24"/>
                <w:szCs w:val="24"/>
              </w:rPr>
            </w:pPr>
            <w:r w:rsidRPr="00EC2B7D">
              <w:rPr>
                <w:rFonts w:ascii="Times New Roman" w:hAnsi="Times New Roman" w:cs="Times New Roman"/>
                <w:bCs/>
                <w:sz w:val="24"/>
                <w:szCs w:val="24"/>
              </w:rPr>
              <w:t>Dependencies</w:t>
            </w:r>
          </w:p>
        </w:tc>
      </w:tr>
      <w:tr w:rsidR="00EC2B7D" w:rsidRPr="00EC2B7D" w14:paraId="5E93DE55" w14:textId="77777777" w:rsidTr="00283DFD">
        <w:trPr>
          <w:trHeight w:val="340"/>
          <w:tblCellSpacing w:w="15" w:type="dxa"/>
          <w:jc w:val="center"/>
        </w:trPr>
        <w:tc>
          <w:tcPr>
            <w:tcW w:w="3043" w:type="dxa"/>
            <w:vAlign w:val="center"/>
            <w:hideMark/>
          </w:tcPr>
          <w:p w14:paraId="084B84B0"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Topic Selection</w:t>
            </w:r>
          </w:p>
        </w:tc>
        <w:tc>
          <w:tcPr>
            <w:tcW w:w="1104" w:type="dxa"/>
            <w:vAlign w:val="center"/>
          </w:tcPr>
          <w:p w14:paraId="542E143A" w14:textId="28E9F5E0"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06CAC912" w14:textId="2B24414D"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2C905C68" w14:textId="365D0F64"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3935C358" w14:textId="3692BCAD"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70CA675C" w14:textId="77777777" w:rsidTr="00283DFD">
        <w:trPr>
          <w:trHeight w:val="340"/>
          <w:tblCellSpacing w:w="15" w:type="dxa"/>
          <w:jc w:val="center"/>
        </w:trPr>
        <w:tc>
          <w:tcPr>
            <w:tcW w:w="3043" w:type="dxa"/>
            <w:vAlign w:val="center"/>
            <w:hideMark/>
          </w:tcPr>
          <w:p w14:paraId="69C55B23"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Literature Review</w:t>
            </w:r>
          </w:p>
        </w:tc>
        <w:tc>
          <w:tcPr>
            <w:tcW w:w="1104" w:type="dxa"/>
            <w:vAlign w:val="center"/>
          </w:tcPr>
          <w:p w14:paraId="53463C02" w14:textId="67F7D4C9"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487900F4" w14:textId="7D4C020E"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65265D84" w14:textId="7F305C25"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0BDE78BB" w14:textId="328A501E"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6EA8101F" w14:textId="77777777" w:rsidTr="00283DFD">
        <w:trPr>
          <w:trHeight w:val="340"/>
          <w:tblCellSpacing w:w="15" w:type="dxa"/>
          <w:jc w:val="center"/>
        </w:trPr>
        <w:tc>
          <w:tcPr>
            <w:tcW w:w="3043" w:type="dxa"/>
            <w:vAlign w:val="center"/>
            <w:hideMark/>
          </w:tcPr>
          <w:p w14:paraId="1FEC34ED"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Research Proposal Writing</w:t>
            </w:r>
          </w:p>
        </w:tc>
        <w:tc>
          <w:tcPr>
            <w:tcW w:w="1104" w:type="dxa"/>
            <w:vAlign w:val="center"/>
          </w:tcPr>
          <w:p w14:paraId="43B72F5B" w14:textId="3DC7B7B2"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65A085EE" w14:textId="4950D9FE"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5A3EED6D" w14:textId="222039A9"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3B275301" w14:textId="29AB0D0B"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3CF46F45" w14:textId="77777777" w:rsidTr="00283DFD">
        <w:trPr>
          <w:trHeight w:val="340"/>
          <w:tblCellSpacing w:w="15" w:type="dxa"/>
          <w:jc w:val="center"/>
        </w:trPr>
        <w:tc>
          <w:tcPr>
            <w:tcW w:w="3043" w:type="dxa"/>
            <w:vAlign w:val="center"/>
            <w:hideMark/>
          </w:tcPr>
          <w:p w14:paraId="407F6F65"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Data Collection</w:t>
            </w:r>
          </w:p>
        </w:tc>
        <w:tc>
          <w:tcPr>
            <w:tcW w:w="1104" w:type="dxa"/>
            <w:vAlign w:val="center"/>
          </w:tcPr>
          <w:p w14:paraId="73E15286" w14:textId="0838B6D9"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2627E0E8" w14:textId="32C69B18"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62EBF26E" w14:textId="522A1078"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10C0511D" w14:textId="31DEFA03"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040AB577" w14:textId="77777777" w:rsidTr="00283DFD">
        <w:trPr>
          <w:trHeight w:val="340"/>
          <w:tblCellSpacing w:w="15" w:type="dxa"/>
          <w:jc w:val="center"/>
        </w:trPr>
        <w:tc>
          <w:tcPr>
            <w:tcW w:w="3043" w:type="dxa"/>
            <w:vAlign w:val="center"/>
            <w:hideMark/>
          </w:tcPr>
          <w:p w14:paraId="085D8A94"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Data Analysis</w:t>
            </w:r>
          </w:p>
        </w:tc>
        <w:tc>
          <w:tcPr>
            <w:tcW w:w="1104" w:type="dxa"/>
            <w:vAlign w:val="center"/>
          </w:tcPr>
          <w:p w14:paraId="079A0172" w14:textId="5A12A6AE"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3A36364D" w14:textId="3BBCEE67"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4CCDF12D" w14:textId="4CA6F2C9"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13AA36F3" w14:textId="02CB4F1E"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3DE2211F" w14:textId="77777777" w:rsidTr="00283DFD">
        <w:trPr>
          <w:trHeight w:val="340"/>
          <w:tblCellSpacing w:w="15" w:type="dxa"/>
          <w:jc w:val="center"/>
        </w:trPr>
        <w:tc>
          <w:tcPr>
            <w:tcW w:w="3043" w:type="dxa"/>
            <w:vAlign w:val="center"/>
            <w:hideMark/>
          </w:tcPr>
          <w:p w14:paraId="29E037A6" w14:textId="47763EF4"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Thesis</w:t>
            </w:r>
            <w:r w:rsidR="00ED6D38">
              <w:rPr>
                <w:rFonts w:ascii="Times New Roman" w:hAnsi="Times New Roman" w:cs="Times New Roman"/>
                <w:bCs/>
                <w:sz w:val="24"/>
                <w:szCs w:val="24"/>
              </w:rPr>
              <w:t>/report</w:t>
            </w:r>
            <w:r w:rsidRPr="00EC2B7D">
              <w:rPr>
                <w:rFonts w:ascii="Times New Roman" w:hAnsi="Times New Roman" w:cs="Times New Roman"/>
                <w:bCs/>
                <w:sz w:val="24"/>
                <w:szCs w:val="24"/>
              </w:rPr>
              <w:t xml:space="preserve"> Writing</w:t>
            </w:r>
          </w:p>
        </w:tc>
        <w:tc>
          <w:tcPr>
            <w:tcW w:w="1104" w:type="dxa"/>
            <w:vAlign w:val="center"/>
          </w:tcPr>
          <w:p w14:paraId="19C3B599" w14:textId="6FC2108C"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041A5D57" w14:textId="3F95C562"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027B9346" w14:textId="17C6C58F"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59CD8E8A" w14:textId="18914312"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71A90853" w14:textId="77777777" w:rsidTr="00283DFD">
        <w:trPr>
          <w:trHeight w:val="340"/>
          <w:tblCellSpacing w:w="15" w:type="dxa"/>
          <w:jc w:val="center"/>
        </w:trPr>
        <w:tc>
          <w:tcPr>
            <w:tcW w:w="3043" w:type="dxa"/>
            <w:vAlign w:val="center"/>
            <w:hideMark/>
          </w:tcPr>
          <w:p w14:paraId="271D7CB4"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Final Revisions and Editing</w:t>
            </w:r>
          </w:p>
        </w:tc>
        <w:tc>
          <w:tcPr>
            <w:tcW w:w="1104" w:type="dxa"/>
            <w:vAlign w:val="center"/>
          </w:tcPr>
          <w:p w14:paraId="3145C215" w14:textId="06AD3A1B"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5C337E69" w14:textId="0D6F6CCA"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3E8579BB" w14:textId="75C1232D"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219BD0E1" w14:textId="0301C3CC" w:rsidR="00EC2B7D" w:rsidRPr="00EC2B7D" w:rsidRDefault="00EC2B7D" w:rsidP="00283DFD">
            <w:pPr>
              <w:spacing w:after="0" w:line="240" w:lineRule="auto"/>
              <w:jc w:val="center"/>
              <w:rPr>
                <w:rFonts w:ascii="Times New Roman" w:hAnsi="Times New Roman" w:cs="Times New Roman"/>
                <w:bCs/>
                <w:sz w:val="24"/>
                <w:szCs w:val="24"/>
              </w:rPr>
            </w:pPr>
          </w:p>
        </w:tc>
      </w:tr>
      <w:tr w:rsidR="00EC2B7D" w:rsidRPr="00EC2B7D" w14:paraId="161FC339" w14:textId="77777777" w:rsidTr="00283DFD">
        <w:trPr>
          <w:trHeight w:val="340"/>
          <w:tblCellSpacing w:w="15" w:type="dxa"/>
          <w:jc w:val="center"/>
        </w:trPr>
        <w:tc>
          <w:tcPr>
            <w:tcW w:w="3043" w:type="dxa"/>
            <w:vAlign w:val="center"/>
            <w:hideMark/>
          </w:tcPr>
          <w:p w14:paraId="7CB14804" w14:textId="77777777" w:rsidR="00EC2B7D" w:rsidRPr="00EC2B7D" w:rsidRDefault="00EC2B7D" w:rsidP="00283DFD">
            <w:pPr>
              <w:spacing w:after="0" w:line="240" w:lineRule="auto"/>
              <w:jc w:val="both"/>
              <w:rPr>
                <w:rFonts w:ascii="Times New Roman" w:hAnsi="Times New Roman" w:cs="Times New Roman"/>
                <w:bCs/>
                <w:sz w:val="24"/>
                <w:szCs w:val="24"/>
              </w:rPr>
            </w:pPr>
            <w:r w:rsidRPr="00EC2B7D">
              <w:rPr>
                <w:rFonts w:ascii="Times New Roman" w:hAnsi="Times New Roman" w:cs="Times New Roman"/>
                <w:bCs/>
                <w:sz w:val="24"/>
                <w:szCs w:val="24"/>
              </w:rPr>
              <w:t>Submission</w:t>
            </w:r>
          </w:p>
        </w:tc>
        <w:tc>
          <w:tcPr>
            <w:tcW w:w="1104" w:type="dxa"/>
            <w:vAlign w:val="center"/>
          </w:tcPr>
          <w:p w14:paraId="3824C900" w14:textId="3D7BDE23" w:rsidR="00EC2B7D" w:rsidRPr="00EC2B7D" w:rsidRDefault="00EC2B7D" w:rsidP="00283DFD">
            <w:pPr>
              <w:spacing w:after="0" w:line="240" w:lineRule="auto"/>
              <w:jc w:val="center"/>
              <w:rPr>
                <w:rFonts w:ascii="Times New Roman" w:hAnsi="Times New Roman" w:cs="Times New Roman"/>
                <w:bCs/>
                <w:sz w:val="24"/>
                <w:szCs w:val="24"/>
              </w:rPr>
            </w:pPr>
          </w:p>
        </w:tc>
        <w:tc>
          <w:tcPr>
            <w:tcW w:w="1045" w:type="dxa"/>
            <w:vAlign w:val="center"/>
          </w:tcPr>
          <w:p w14:paraId="763FCF1A" w14:textId="110D1218" w:rsidR="00EC2B7D" w:rsidRPr="00EC2B7D" w:rsidRDefault="00EC2B7D" w:rsidP="00283DFD">
            <w:pPr>
              <w:spacing w:after="0" w:line="240" w:lineRule="auto"/>
              <w:jc w:val="center"/>
              <w:rPr>
                <w:rFonts w:ascii="Times New Roman" w:hAnsi="Times New Roman" w:cs="Times New Roman"/>
                <w:bCs/>
                <w:sz w:val="24"/>
                <w:szCs w:val="24"/>
              </w:rPr>
            </w:pPr>
          </w:p>
        </w:tc>
        <w:tc>
          <w:tcPr>
            <w:tcW w:w="1021" w:type="dxa"/>
            <w:vAlign w:val="center"/>
          </w:tcPr>
          <w:p w14:paraId="08F90AF0" w14:textId="573E6DF4" w:rsidR="00EC2B7D" w:rsidRPr="00EC2B7D" w:rsidRDefault="00EC2B7D" w:rsidP="00283DFD">
            <w:pPr>
              <w:spacing w:after="0" w:line="240" w:lineRule="auto"/>
              <w:jc w:val="center"/>
              <w:rPr>
                <w:rFonts w:ascii="Times New Roman" w:hAnsi="Times New Roman" w:cs="Times New Roman"/>
                <w:bCs/>
                <w:sz w:val="24"/>
                <w:szCs w:val="24"/>
              </w:rPr>
            </w:pPr>
          </w:p>
        </w:tc>
        <w:tc>
          <w:tcPr>
            <w:tcW w:w="1720" w:type="dxa"/>
            <w:vAlign w:val="center"/>
          </w:tcPr>
          <w:p w14:paraId="552561A4" w14:textId="3E9AE48B" w:rsidR="00EC2B7D" w:rsidRPr="00EC2B7D" w:rsidRDefault="00EC2B7D" w:rsidP="00283DFD">
            <w:pPr>
              <w:spacing w:after="0" w:line="240" w:lineRule="auto"/>
              <w:jc w:val="center"/>
              <w:rPr>
                <w:rFonts w:ascii="Times New Roman" w:hAnsi="Times New Roman" w:cs="Times New Roman"/>
                <w:bCs/>
                <w:sz w:val="24"/>
                <w:szCs w:val="24"/>
              </w:rPr>
            </w:pPr>
          </w:p>
        </w:tc>
      </w:tr>
    </w:tbl>
    <w:p w14:paraId="469C700A" w14:textId="77777777" w:rsidR="008D76F3" w:rsidRDefault="008D76F3" w:rsidP="00EC2B7D">
      <w:pPr>
        <w:spacing w:after="0" w:line="360" w:lineRule="auto"/>
        <w:jc w:val="both"/>
        <w:rPr>
          <w:rFonts w:ascii="Times New Roman" w:hAnsi="Times New Roman" w:cs="Times New Roman"/>
          <w:bCs/>
          <w:sz w:val="24"/>
          <w:szCs w:val="24"/>
        </w:rPr>
      </w:pPr>
    </w:p>
    <w:p w14:paraId="5B9111BC" w14:textId="00EBB990" w:rsidR="00EC2B7D" w:rsidRPr="00EC2B7D" w:rsidRDefault="00EC2B7D" w:rsidP="00EC2B7D">
      <w:pPr>
        <w:spacing w:after="0" w:line="360" w:lineRule="auto"/>
        <w:jc w:val="both"/>
        <w:rPr>
          <w:rFonts w:ascii="Times New Roman" w:hAnsi="Times New Roman" w:cs="Times New Roman"/>
          <w:bCs/>
          <w:sz w:val="24"/>
          <w:szCs w:val="24"/>
        </w:rPr>
      </w:pPr>
      <w:r w:rsidRPr="00EC2B7D">
        <w:rPr>
          <w:rFonts w:ascii="Times New Roman" w:hAnsi="Times New Roman" w:cs="Times New Roman"/>
          <w:bCs/>
          <w:sz w:val="24"/>
          <w:szCs w:val="24"/>
        </w:rPr>
        <w:t>.</w:t>
      </w:r>
    </w:p>
    <w:p w14:paraId="0155B91D" w14:textId="77777777" w:rsidR="00B256D8" w:rsidRPr="000A7691" w:rsidRDefault="00B256D8" w:rsidP="00BE5CC0">
      <w:pPr>
        <w:spacing w:after="0" w:line="360" w:lineRule="auto"/>
        <w:jc w:val="both"/>
        <w:rPr>
          <w:rFonts w:ascii="Times New Roman" w:hAnsi="Times New Roman" w:cs="Times New Roman"/>
          <w:b/>
          <w:sz w:val="32"/>
          <w:szCs w:val="28"/>
        </w:rPr>
      </w:pPr>
    </w:p>
    <w:p w14:paraId="1CFA1809" w14:textId="77777777" w:rsidR="00C74CA3" w:rsidRDefault="00C74CA3" w:rsidP="00BE5CC0">
      <w:pPr>
        <w:spacing w:after="0" w:line="360" w:lineRule="auto"/>
        <w:jc w:val="both"/>
        <w:rPr>
          <w:rFonts w:ascii="Times New Roman" w:hAnsi="Times New Roman" w:cs="Times New Roman"/>
          <w:b/>
          <w:sz w:val="32"/>
          <w:szCs w:val="28"/>
        </w:rPr>
      </w:pPr>
    </w:p>
    <w:p w14:paraId="50D5E86C" w14:textId="77777777" w:rsidR="00C74CA3" w:rsidRDefault="00C74CA3" w:rsidP="00BE5CC0">
      <w:pPr>
        <w:spacing w:after="0" w:line="360" w:lineRule="auto"/>
        <w:jc w:val="both"/>
        <w:rPr>
          <w:rFonts w:ascii="Times New Roman" w:hAnsi="Times New Roman" w:cs="Times New Roman"/>
          <w:b/>
          <w:sz w:val="32"/>
          <w:szCs w:val="28"/>
        </w:rPr>
      </w:pPr>
    </w:p>
    <w:p w14:paraId="3EEB260F" w14:textId="77777777" w:rsidR="00C74CA3" w:rsidRDefault="00C74CA3" w:rsidP="00BE5CC0">
      <w:pPr>
        <w:spacing w:after="0" w:line="360" w:lineRule="auto"/>
        <w:jc w:val="both"/>
        <w:rPr>
          <w:rFonts w:ascii="Times New Roman" w:hAnsi="Times New Roman" w:cs="Times New Roman"/>
          <w:b/>
          <w:sz w:val="32"/>
          <w:szCs w:val="28"/>
        </w:rPr>
      </w:pPr>
    </w:p>
    <w:p w14:paraId="09159244" w14:textId="77777777" w:rsidR="00C74CA3" w:rsidRDefault="00C74CA3" w:rsidP="00BE5CC0">
      <w:pPr>
        <w:spacing w:after="0" w:line="360" w:lineRule="auto"/>
        <w:jc w:val="both"/>
        <w:rPr>
          <w:rFonts w:ascii="Times New Roman" w:hAnsi="Times New Roman" w:cs="Times New Roman"/>
          <w:b/>
          <w:sz w:val="32"/>
          <w:szCs w:val="28"/>
        </w:rPr>
      </w:pPr>
    </w:p>
    <w:p w14:paraId="5477B212" w14:textId="77777777" w:rsidR="00C74CA3" w:rsidRDefault="00C74CA3" w:rsidP="00BE5CC0">
      <w:pPr>
        <w:spacing w:after="0" w:line="360" w:lineRule="auto"/>
        <w:jc w:val="both"/>
        <w:rPr>
          <w:rFonts w:ascii="Times New Roman" w:hAnsi="Times New Roman" w:cs="Times New Roman"/>
          <w:b/>
          <w:sz w:val="32"/>
          <w:szCs w:val="28"/>
        </w:rPr>
      </w:pPr>
    </w:p>
    <w:p w14:paraId="410A0994" w14:textId="77777777" w:rsidR="00C74CA3" w:rsidRDefault="00C74CA3" w:rsidP="00BE5CC0">
      <w:pPr>
        <w:spacing w:after="0" w:line="360" w:lineRule="auto"/>
        <w:jc w:val="both"/>
        <w:rPr>
          <w:rFonts w:ascii="Times New Roman" w:hAnsi="Times New Roman" w:cs="Times New Roman"/>
          <w:b/>
          <w:sz w:val="32"/>
          <w:szCs w:val="28"/>
        </w:rPr>
      </w:pPr>
    </w:p>
    <w:p w14:paraId="588ABDB5" w14:textId="77777777" w:rsidR="00C74CA3" w:rsidRDefault="00C74CA3" w:rsidP="00BE5CC0">
      <w:pPr>
        <w:spacing w:after="0" w:line="360" w:lineRule="auto"/>
        <w:jc w:val="both"/>
        <w:rPr>
          <w:rFonts w:ascii="Times New Roman" w:hAnsi="Times New Roman" w:cs="Times New Roman"/>
          <w:b/>
          <w:sz w:val="32"/>
          <w:szCs w:val="28"/>
        </w:rPr>
      </w:pPr>
    </w:p>
    <w:p w14:paraId="5D4A3090" w14:textId="77777777" w:rsidR="00C74CA3" w:rsidRDefault="00C74CA3" w:rsidP="00BE5CC0">
      <w:pPr>
        <w:spacing w:after="0" w:line="360" w:lineRule="auto"/>
        <w:jc w:val="both"/>
        <w:rPr>
          <w:rFonts w:ascii="Times New Roman" w:hAnsi="Times New Roman" w:cs="Times New Roman"/>
          <w:b/>
          <w:sz w:val="32"/>
          <w:szCs w:val="28"/>
        </w:rPr>
      </w:pPr>
    </w:p>
    <w:p w14:paraId="67E8CC37" w14:textId="77777777" w:rsidR="00C74CA3" w:rsidRDefault="00C74CA3" w:rsidP="00BE5CC0">
      <w:pPr>
        <w:spacing w:after="0" w:line="360" w:lineRule="auto"/>
        <w:jc w:val="both"/>
        <w:rPr>
          <w:rFonts w:ascii="Times New Roman" w:hAnsi="Times New Roman" w:cs="Times New Roman"/>
          <w:b/>
          <w:sz w:val="32"/>
          <w:szCs w:val="28"/>
        </w:rPr>
      </w:pPr>
    </w:p>
    <w:p w14:paraId="4146E70B" w14:textId="77777777" w:rsidR="00C74CA3" w:rsidRDefault="00C74CA3" w:rsidP="00BE5CC0">
      <w:pPr>
        <w:spacing w:after="0" w:line="360" w:lineRule="auto"/>
        <w:jc w:val="both"/>
        <w:rPr>
          <w:rFonts w:ascii="Times New Roman" w:hAnsi="Times New Roman" w:cs="Times New Roman"/>
          <w:b/>
          <w:sz w:val="32"/>
          <w:szCs w:val="28"/>
        </w:rPr>
      </w:pPr>
    </w:p>
    <w:p w14:paraId="078190EE" w14:textId="77777777" w:rsidR="00C74CA3" w:rsidRDefault="00C74CA3" w:rsidP="00BE5CC0">
      <w:pPr>
        <w:spacing w:after="0" w:line="360" w:lineRule="auto"/>
        <w:jc w:val="both"/>
        <w:rPr>
          <w:rFonts w:ascii="Times New Roman" w:hAnsi="Times New Roman" w:cs="Times New Roman"/>
          <w:b/>
          <w:sz w:val="32"/>
          <w:szCs w:val="28"/>
        </w:rPr>
      </w:pPr>
    </w:p>
    <w:p w14:paraId="23029FBC" w14:textId="77777777" w:rsidR="00C74CA3" w:rsidRDefault="00C74CA3" w:rsidP="00BE5CC0">
      <w:pPr>
        <w:spacing w:after="0" w:line="360" w:lineRule="auto"/>
        <w:jc w:val="both"/>
        <w:rPr>
          <w:rFonts w:ascii="Times New Roman" w:hAnsi="Times New Roman" w:cs="Times New Roman"/>
          <w:b/>
          <w:sz w:val="32"/>
          <w:szCs w:val="28"/>
        </w:rPr>
      </w:pPr>
    </w:p>
    <w:p w14:paraId="1C2CC273" w14:textId="77777777" w:rsidR="00C74CA3" w:rsidRDefault="00C74CA3" w:rsidP="00BE5CC0">
      <w:pPr>
        <w:spacing w:after="0" w:line="360" w:lineRule="auto"/>
        <w:jc w:val="both"/>
        <w:rPr>
          <w:rFonts w:ascii="Times New Roman" w:hAnsi="Times New Roman" w:cs="Times New Roman"/>
          <w:b/>
          <w:sz w:val="32"/>
          <w:szCs w:val="28"/>
        </w:rPr>
      </w:pPr>
    </w:p>
    <w:p w14:paraId="519D913F" w14:textId="77777777" w:rsidR="00C74CA3" w:rsidRDefault="00C74CA3" w:rsidP="00BE5CC0">
      <w:pPr>
        <w:spacing w:after="0" w:line="360" w:lineRule="auto"/>
        <w:jc w:val="both"/>
        <w:rPr>
          <w:rFonts w:ascii="Times New Roman" w:hAnsi="Times New Roman" w:cs="Times New Roman"/>
          <w:b/>
          <w:sz w:val="32"/>
          <w:szCs w:val="28"/>
        </w:rPr>
      </w:pPr>
    </w:p>
    <w:p w14:paraId="2F933F6C" w14:textId="72DEA956" w:rsidR="00673657" w:rsidRPr="000975E1" w:rsidRDefault="000D66ED" w:rsidP="00EC0E1A">
      <w:pPr>
        <w:spacing w:after="0" w:line="360" w:lineRule="auto"/>
        <w:jc w:val="both"/>
        <w:rPr>
          <w:rFonts w:ascii="Times New Roman" w:hAnsi="Times New Roman" w:cs="Times New Roman"/>
          <w:b/>
          <w:sz w:val="32"/>
          <w:szCs w:val="28"/>
        </w:rPr>
      </w:pPr>
      <w:r w:rsidRPr="000A7691">
        <w:rPr>
          <w:rFonts w:ascii="Times New Roman" w:hAnsi="Times New Roman" w:cs="Times New Roman"/>
          <w:b/>
          <w:sz w:val="32"/>
          <w:szCs w:val="28"/>
        </w:rPr>
        <w:t xml:space="preserve">8. </w:t>
      </w:r>
      <w:r w:rsidR="00673657" w:rsidRPr="000A7691">
        <w:rPr>
          <w:rFonts w:ascii="Times New Roman" w:hAnsi="Times New Roman" w:cs="Times New Roman"/>
          <w:b/>
          <w:sz w:val="32"/>
          <w:szCs w:val="28"/>
        </w:rPr>
        <w:t>References</w:t>
      </w:r>
    </w:p>
    <w:p w14:paraId="0DAA8A77"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[1] Z. Fang, R. Wallace, Z. Karas, T. Li, C. McMillan, and Y. Huang, "Investigating the Feasibility of Conducting Webcam-Based Eye-Tracking Studies in Code Comprehension," </w:t>
      </w:r>
      <w:r w:rsidRPr="000975E1">
        <w:rPr>
          <w:rFonts w:ascii="Times New Roman" w:hAnsi="Times New Roman" w:cs="Times New Roman"/>
          <w:bCs/>
          <w:i/>
          <w:iCs/>
          <w:sz w:val="24"/>
          <w:szCs w:val="24"/>
        </w:rPr>
        <w:t>IEEE Transactions on Software Engineering</w:t>
      </w:r>
      <w:r w:rsidRPr="000975E1">
        <w:rPr>
          <w:rFonts w:ascii="Times New Roman" w:hAnsi="Times New Roman" w:cs="Times New Roman"/>
          <w:bCs/>
          <w:sz w:val="24"/>
          <w:szCs w:val="24"/>
        </w:rPr>
        <w:t>, vol. 52, no. 1, pp. 1–16, Jan. 19, 2026.</w:t>
      </w:r>
    </w:p>
    <w:p w14:paraId="628EA011"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Validates the use of standard webcams for high-precision cognitive monitoring during technical learning tasks.</w:t>
      </w:r>
    </w:p>
    <w:p w14:paraId="149F85CB"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[2] K. Sunil and A. Thakkar, "SocraticAI: Transforming LLMs into Guided CS Tutors Through Scaffolded Interaction," in </w:t>
      </w:r>
      <w:r w:rsidRPr="000975E1">
        <w:rPr>
          <w:rFonts w:ascii="Times New Roman" w:hAnsi="Times New Roman" w:cs="Times New Roman"/>
          <w:bCs/>
          <w:i/>
          <w:iCs/>
          <w:sz w:val="24"/>
          <w:szCs w:val="24"/>
        </w:rPr>
        <w:t>Proc. COMPUTE 2025: Best Practice Track (IEEE-Associated)</w:t>
      </w:r>
      <w:r w:rsidRPr="000975E1">
        <w:rPr>
          <w:rFonts w:ascii="Times New Roman" w:hAnsi="Times New Roman" w:cs="Times New Roman"/>
          <w:bCs/>
          <w:sz w:val="24"/>
          <w:szCs w:val="24"/>
        </w:rPr>
        <w:t>, Bengaluru, India, Dec. 3, 2025, pp. 112–125.</w:t>
      </w:r>
    </w:p>
    <w:p w14:paraId="46DC7983"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Establishes the "Scaffolding" framework used to ensure AI acts as a mentor rather than a direct answer engine.</w:t>
      </w:r>
    </w:p>
    <w:p w14:paraId="132E7C58"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[3] D. Taranis, G. Razis, and I. Anagnostopoulos, "Privacy-Preserving AI Inference in Edge Systems: Ethical and Architectural Tradeoffs," </w:t>
      </w:r>
      <w:r w:rsidRPr="000975E1">
        <w:rPr>
          <w:rFonts w:ascii="Times New Roman" w:hAnsi="Times New Roman" w:cs="Times New Roman"/>
          <w:bCs/>
          <w:i/>
          <w:iCs/>
          <w:sz w:val="24"/>
          <w:szCs w:val="24"/>
        </w:rPr>
        <w:t>IEEE Access</w:t>
      </w:r>
      <w:r w:rsidRPr="000975E1">
        <w:rPr>
          <w:rFonts w:ascii="Times New Roman" w:hAnsi="Times New Roman" w:cs="Times New Roman"/>
          <w:bCs/>
          <w:sz w:val="24"/>
          <w:szCs w:val="24"/>
        </w:rPr>
        <w:t>, vol. 14, pp. 850–874, Feb. 17, 2026.</w:t>
      </w:r>
    </w:p>
    <w:p w14:paraId="79650911"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Provides the architectural blueprint for A-Quire’s local-processing, privacy-first biometric data model.</w:t>
      </w:r>
    </w:p>
    <w:p w14:paraId="3419CDDC"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[4] G. Kostopoulos et al., "Agentic AI in Education: State of the Art and Future Directions," </w:t>
      </w:r>
      <w:r w:rsidRPr="000975E1">
        <w:rPr>
          <w:rFonts w:ascii="Times New Roman" w:hAnsi="Times New Roman" w:cs="Times New Roman"/>
          <w:bCs/>
          <w:i/>
          <w:iCs/>
          <w:sz w:val="24"/>
          <w:szCs w:val="24"/>
        </w:rPr>
        <w:t>IEEE Transactions on Learning Technologies</w:t>
      </w:r>
      <w:r w:rsidRPr="000975E1">
        <w:rPr>
          <w:rFonts w:ascii="Times New Roman" w:hAnsi="Times New Roman" w:cs="Times New Roman"/>
          <w:bCs/>
          <w:sz w:val="24"/>
          <w:szCs w:val="24"/>
        </w:rPr>
        <w:t>, vol. 18, no. 3, pp. 45–60, Oct. 2025.</w:t>
      </w:r>
    </w:p>
    <w:p w14:paraId="5CFB2DFD"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Outlines the transition from passive chatbots to proactive agentic tutors capable of planning pedagogical moves.</w:t>
      </w:r>
    </w:p>
    <w:p w14:paraId="2B201E2D"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[5] L. Zhang and P. Deshmukh, "Eye Tracking for Content Perception in Edutainment: Improving Digital Narrative Based on Content Complexity," in </w:t>
      </w:r>
      <w:r w:rsidRPr="000975E1">
        <w:rPr>
          <w:rFonts w:ascii="Times New Roman" w:hAnsi="Times New Roman" w:cs="Times New Roman"/>
          <w:bCs/>
          <w:i/>
          <w:iCs/>
          <w:sz w:val="24"/>
          <w:szCs w:val="24"/>
        </w:rPr>
        <w:t>Proc. 2025 IEEE Communication Strategies in Digital Society Seminar (ComSDS)</w:t>
      </w:r>
      <w:r w:rsidRPr="000975E1">
        <w:rPr>
          <w:rFonts w:ascii="Times New Roman" w:hAnsi="Times New Roman" w:cs="Times New Roman"/>
          <w:bCs/>
          <w:sz w:val="24"/>
          <w:szCs w:val="24"/>
        </w:rPr>
        <w:t>, St. Petersburg, Russia, Apr. 2025, pp. 89–94.</w:t>
      </w:r>
    </w:p>
    <w:p w14:paraId="0A3260F8"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i/>
          <w:iCs/>
          <w:sz w:val="24"/>
          <w:szCs w:val="24"/>
        </w:rPr>
        <w:t>Scientific baseline linking specific gaze-dwell durations to student cognitive struggle triggers.</w:t>
      </w:r>
    </w:p>
    <w:p w14:paraId="5BEFA061"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[6] Anthropic PBC, "Claude 4.6 Technical Documentation: Adaptive Thinking and 200k Context Capabilities," </w:t>
      </w:r>
      <w:r w:rsidRPr="000975E1">
        <w:rPr>
          <w:rFonts w:ascii="Times New Roman" w:hAnsi="Times New Roman" w:cs="Times New Roman"/>
          <w:bCs/>
          <w:i/>
          <w:iCs/>
          <w:sz w:val="24"/>
          <w:szCs w:val="24"/>
        </w:rPr>
        <w:t>Anthropic Transparency Hub</w:t>
      </w:r>
      <w:r w:rsidRPr="000975E1">
        <w:rPr>
          <w:rFonts w:ascii="Times New Roman" w:hAnsi="Times New Roman" w:cs="Times New Roman"/>
          <w:bCs/>
          <w:sz w:val="24"/>
          <w:szCs w:val="24"/>
        </w:rPr>
        <w:t xml:space="preserve">, Jan. 2026. [Online]. Available: </w:t>
      </w:r>
      <w:hyperlink r:id="rId8" w:tgtFrame="_blank" w:history="1">
        <w:r w:rsidRPr="000975E1">
          <w:rPr>
            <w:rStyle w:val="Hyperlink"/>
            <w:rFonts w:ascii="Times New Roman" w:hAnsi="Times New Roman" w:cs="Times New Roman"/>
            <w:bCs/>
            <w:sz w:val="24"/>
            <w:szCs w:val="24"/>
          </w:rPr>
          <w:t>https://www.anthropic.com/transparency/claude-4-6</w:t>
        </w:r>
      </w:hyperlink>
      <w:r w:rsidRPr="000975E1">
        <w:rPr>
          <w:rFonts w:ascii="Times New Roman" w:hAnsi="Times New Roman" w:cs="Times New Roman"/>
          <w:bCs/>
          <w:sz w:val="24"/>
          <w:szCs w:val="24"/>
        </w:rPr>
        <w:t>.</w:t>
      </w:r>
    </w:p>
    <w:p w14:paraId="12E89C7B"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[7] Google MediaPipe, "Iris and Depth Estimation: Real-time Landmark Detection on Resource-Constrained Devices," </w:t>
      </w:r>
      <w:r w:rsidRPr="000975E1">
        <w:rPr>
          <w:rFonts w:ascii="Times New Roman" w:hAnsi="Times New Roman" w:cs="Times New Roman"/>
          <w:bCs/>
          <w:i/>
          <w:iCs/>
          <w:sz w:val="24"/>
          <w:szCs w:val="24"/>
        </w:rPr>
        <w:t>Google Open Source Documentation</w:t>
      </w:r>
      <w:r w:rsidRPr="000975E1">
        <w:rPr>
          <w:rFonts w:ascii="Times New Roman" w:hAnsi="Times New Roman" w:cs="Times New Roman"/>
          <w:bCs/>
          <w:sz w:val="24"/>
          <w:szCs w:val="24"/>
        </w:rPr>
        <w:t xml:space="preserve">, Oct. 2025. </w:t>
      </w:r>
      <w:r w:rsidRPr="000975E1">
        <w:rPr>
          <w:rFonts w:ascii="Times New Roman" w:hAnsi="Times New Roman" w:cs="Times New Roman"/>
          <w:bCs/>
          <w:sz w:val="24"/>
          <w:szCs w:val="24"/>
        </w:rPr>
        <w:lastRenderedPageBreak/>
        <w:t xml:space="preserve">[Online]. Available: </w:t>
      </w:r>
      <w:hyperlink r:id="rId9" w:tgtFrame="_blank" w:history="1">
        <w:r w:rsidRPr="000975E1">
          <w:rPr>
            <w:rStyle w:val="Hyperlink"/>
            <w:rFonts w:ascii="Times New Roman" w:hAnsi="Times New Roman" w:cs="Times New Roman"/>
            <w:bCs/>
            <w:sz w:val="24"/>
            <w:szCs w:val="24"/>
          </w:rPr>
          <w:t>https://developers.google.com/mediapipe/solutions/vision/iris_landmarker</w:t>
        </w:r>
      </w:hyperlink>
      <w:r w:rsidRPr="000975E1">
        <w:rPr>
          <w:rFonts w:ascii="Times New Roman" w:hAnsi="Times New Roman" w:cs="Times New Roman"/>
          <w:bCs/>
          <w:sz w:val="24"/>
          <w:szCs w:val="24"/>
        </w:rPr>
        <w:t>.</w:t>
      </w:r>
    </w:p>
    <w:p w14:paraId="00C7DC1A"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[8] Amazon Web Services (AWS), "AWS Bedrock: Provisioned Throughput and Latency Optimization for Claude 4.6," </w:t>
      </w:r>
      <w:r w:rsidRPr="000975E1">
        <w:rPr>
          <w:rFonts w:ascii="Times New Roman" w:hAnsi="Times New Roman" w:cs="Times New Roman"/>
          <w:bCs/>
          <w:i/>
          <w:iCs/>
          <w:sz w:val="24"/>
          <w:szCs w:val="24"/>
        </w:rPr>
        <w:t>AWS Architecture Center</w:t>
      </w:r>
      <w:r w:rsidRPr="000975E1">
        <w:rPr>
          <w:rFonts w:ascii="Times New Roman" w:hAnsi="Times New Roman" w:cs="Times New Roman"/>
          <w:bCs/>
          <w:sz w:val="24"/>
          <w:szCs w:val="24"/>
        </w:rPr>
        <w:t>, Feb. 2026.</w:t>
      </w:r>
    </w:p>
    <w:p w14:paraId="0E537484"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[9] Ministry of Electronics and Information Technology (MeitY), "Guidelines for Processing Biometric Data under the Digital Personal Data Protection (DPDP) Act 2023," </w:t>
      </w:r>
      <w:r w:rsidRPr="000975E1">
        <w:rPr>
          <w:rFonts w:ascii="Times New Roman" w:hAnsi="Times New Roman" w:cs="Times New Roman"/>
          <w:bCs/>
          <w:i/>
          <w:iCs/>
          <w:sz w:val="24"/>
          <w:szCs w:val="24"/>
        </w:rPr>
        <w:t>Government of India</w:t>
      </w:r>
      <w:r w:rsidRPr="000975E1">
        <w:rPr>
          <w:rFonts w:ascii="Times New Roman" w:hAnsi="Times New Roman" w:cs="Times New Roman"/>
          <w:bCs/>
          <w:sz w:val="24"/>
          <w:szCs w:val="24"/>
        </w:rPr>
        <w:t>, 2024.</w:t>
      </w:r>
    </w:p>
    <w:p w14:paraId="32A99FBB" w14:textId="77777777" w:rsidR="000975E1" w:rsidRPr="000975E1" w:rsidRDefault="000975E1" w:rsidP="000975E1">
      <w:pPr>
        <w:spacing w:after="0" w:line="360" w:lineRule="auto"/>
        <w:ind w:left="360"/>
        <w:jc w:val="both"/>
        <w:rPr>
          <w:rFonts w:ascii="Times New Roman" w:hAnsi="Times New Roman" w:cs="Times New Roman"/>
          <w:bCs/>
          <w:sz w:val="24"/>
          <w:szCs w:val="24"/>
        </w:rPr>
      </w:pPr>
      <w:r w:rsidRPr="000975E1">
        <w:rPr>
          <w:rFonts w:ascii="Times New Roman" w:hAnsi="Times New Roman" w:cs="Times New Roman"/>
          <w:bCs/>
          <w:sz w:val="24"/>
          <w:szCs w:val="24"/>
        </w:rPr>
        <w:t xml:space="preserve">[10] J. Nielsen and K. Budi, "Multimodal NLP for Bharat: Addressing Code-Switching and Hinglish Variations in Educational Agents," </w:t>
      </w:r>
      <w:r w:rsidRPr="000975E1">
        <w:rPr>
          <w:rFonts w:ascii="Times New Roman" w:hAnsi="Times New Roman" w:cs="Times New Roman"/>
          <w:bCs/>
          <w:i/>
          <w:iCs/>
          <w:sz w:val="24"/>
          <w:szCs w:val="24"/>
        </w:rPr>
        <w:t>ACM Transactions on Asian and Low-Resource Language Information Processing</w:t>
      </w:r>
      <w:r w:rsidRPr="000975E1">
        <w:rPr>
          <w:rFonts w:ascii="Times New Roman" w:hAnsi="Times New Roman" w:cs="Times New Roman"/>
          <w:bCs/>
          <w:sz w:val="24"/>
          <w:szCs w:val="24"/>
        </w:rPr>
        <w:t>, vol. 24, no. 1, Jan. 2025.</w:t>
      </w:r>
    </w:p>
    <w:p w14:paraId="3EF4ECD3" w14:textId="537CD96F" w:rsidR="00792002" w:rsidRPr="00EC0E1A" w:rsidRDefault="00792002" w:rsidP="00EC0E1A">
      <w:pPr>
        <w:spacing w:after="0" w:line="360" w:lineRule="auto"/>
        <w:ind w:left="360"/>
        <w:jc w:val="both"/>
        <w:rPr>
          <w:rFonts w:ascii="Times New Roman" w:hAnsi="Times New Roman" w:cs="Times New Roman"/>
          <w:b/>
          <w:sz w:val="24"/>
          <w:szCs w:val="24"/>
        </w:rPr>
      </w:pPr>
    </w:p>
    <w:p w14:paraId="264D3D79" w14:textId="77777777" w:rsidR="00A11A6D" w:rsidRPr="008E2E2F" w:rsidRDefault="00A11A6D" w:rsidP="00BE5CC0">
      <w:pPr>
        <w:spacing w:after="0" w:line="360" w:lineRule="auto"/>
        <w:jc w:val="both"/>
        <w:rPr>
          <w:rFonts w:ascii="Times New Roman" w:hAnsi="Times New Roman" w:cs="Times New Roman"/>
          <w:bCs/>
          <w:sz w:val="24"/>
          <w:szCs w:val="24"/>
        </w:rPr>
      </w:pPr>
    </w:p>
    <w:p w14:paraId="2887ECDD" w14:textId="77777777" w:rsidR="00A11A6D" w:rsidRPr="000A7691" w:rsidRDefault="00A11A6D" w:rsidP="00BE5CC0">
      <w:pPr>
        <w:spacing w:after="0" w:line="360" w:lineRule="auto"/>
        <w:jc w:val="both"/>
        <w:rPr>
          <w:rFonts w:ascii="Times New Roman" w:hAnsi="Times New Roman" w:cs="Times New Roman"/>
          <w:b/>
        </w:rPr>
      </w:pPr>
    </w:p>
    <w:p w14:paraId="0208D201" w14:textId="49B5B093" w:rsidR="00673657" w:rsidRPr="00071549" w:rsidRDefault="00673657" w:rsidP="00BE5CC0">
      <w:pPr>
        <w:spacing w:after="0" w:line="360" w:lineRule="auto"/>
        <w:jc w:val="both"/>
        <w:rPr>
          <w:rFonts w:ascii="Times New Roman" w:hAnsi="Times New Roman" w:cs="Times New Roman"/>
          <w:color w:val="FF0000"/>
        </w:rPr>
      </w:pPr>
      <w:r w:rsidRPr="00071549">
        <w:rPr>
          <w:rFonts w:ascii="Times New Roman" w:hAnsi="Times New Roman" w:cs="Times New Roman"/>
          <w:color w:val="FF0000"/>
        </w:rPr>
        <w:t xml:space="preserve">Note : </w:t>
      </w:r>
      <w:r w:rsidR="00071549" w:rsidRPr="00071549">
        <w:rPr>
          <w:rFonts w:ascii="Times New Roman" w:hAnsi="Times New Roman" w:cs="Times New Roman"/>
          <w:color w:val="FF0000"/>
        </w:rPr>
        <w:t xml:space="preserve">all the </w:t>
      </w:r>
      <w:r w:rsidRPr="00071549">
        <w:rPr>
          <w:rFonts w:ascii="Times New Roman" w:hAnsi="Times New Roman" w:cs="Times New Roman"/>
          <w:color w:val="FF0000"/>
        </w:rPr>
        <w:t>Text</w:t>
      </w:r>
      <w:r w:rsidR="00071549" w:rsidRPr="00071549">
        <w:rPr>
          <w:rFonts w:ascii="Times New Roman" w:hAnsi="Times New Roman" w:cs="Times New Roman"/>
          <w:color w:val="FF0000"/>
        </w:rPr>
        <w:t xml:space="preserve"> should be</w:t>
      </w:r>
      <w:r w:rsidRPr="00071549">
        <w:rPr>
          <w:rFonts w:ascii="Times New Roman" w:hAnsi="Times New Roman" w:cs="Times New Roman"/>
          <w:color w:val="FF0000"/>
        </w:rPr>
        <w:t xml:space="preserve"> in Times New Roman ,Font 12 , 1.5 line spacing </w:t>
      </w:r>
    </w:p>
    <w:p w14:paraId="276D18E7" w14:textId="77777777" w:rsidR="00673657" w:rsidRPr="00071549" w:rsidRDefault="00673657" w:rsidP="00BE5CC0">
      <w:pPr>
        <w:spacing w:after="0" w:line="360" w:lineRule="auto"/>
        <w:jc w:val="both"/>
        <w:rPr>
          <w:rFonts w:ascii="Times New Roman" w:hAnsi="Times New Roman" w:cs="Times New Roman"/>
          <w:color w:val="FF0000"/>
        </w:rPr>
      </w:pPr>
      <w:r w:rsidRPr="00071549">
        <w:rPr>
          <w:rFonts w:ascii="Times New Roman" w:hAnsi="Times New Roman" w:cs="Times New Roman"/>
          <w:color w:val="FF0000"/>
        </w:rPr>
        <w:t xml:space="preserve">             Headlining’s </w:t>
      </w:r>
      <w:r w:rsidR="003E4C01" w:rsidRPr="00071549">
        <w:rPr>
          <w:rFonts w:ascii="Times New Roman" w:hAnsi="Times New Roman" w:cs="Times New Roman"/>
          <w:color w:val="FF0000"/>
        </w:rPr>
        <w:t>Font 16 , 1.5 line spacing</w:t>
      </w:r>
    </w:p>
    <w:p w14:paraId="1F6113AA" w14:textId="77777777" w:rsidR="0035692B" w:rsidRPr="00071549" w:rsidRDefault="00673657" w:rsidP="00BE5CC0">
      <w:pPr>
        <w:spacing w:after="0" w:line="360" w:lineRule="auto"/>
        <w:jc w:val="both"/>
        <w:rPr>
          <w:rFonts w:ascii="Times New Roman" w:hAnsi="Times New Roman" w:cs="Times New Roman"/>
          <w:color w:val="FF0000"/>
        </w:rPr>
      </w:pPr>
      <w:r w:rsidRPr="00071549">
        <w:rPr>
          <w:rFonts w:ascii="Times New Roman" w:hAnsi="Times New Roman" w:cs="Times New Roman"/>
          <w:color w:val="FF0000"/>
        </w:rPr>
        <w:t xml:space="preserve">Sub-headings </w:t>
      </w:r>
      <w:r w:rsidR="003E4C01" w:rsidRPr="00071549">
        <w:rPr>
          <w:rFonts w:ascii="Times New Roman" w:hAnsi="Times New Roman" w:cs="Times New Roman"/>
          <w:color w:val="FF0000"/>
        </w:rPr>
        <w:t>Font 14, 1.5 line spacing</w:t>
      </w:r>
    </w:p>
    <w:p w14:paraId="6A3C1EA5" w14:textId="77777777" w:rsidR="003E4C01" w:rsidRPr="00071549" w:rsidRDefault="003E4C01" w:rsidP="00BE5CC0">
      <w:pPr>
        <w:spacing w:after="0" w:line="360" w:lineRule="auto"/>
        <w:ind w:firstLine="720"/>
        <w:jc w:val="both"/>
        <w:rPr>
          <w:rFonts w:ascii="Times New Roman" w:hAnsi="Times New Roman" w:cs="Times New Roman"/>
          <w:color w:val="FF0000"/>
        </w:rPr>
      </w:pPr>
      <w:r w:rsidRPr="00071549">
        <w:rPr>
          <w:rFonts w:ascii="Times New Roman" w:hAnsi="Times New Roman" w:cs="Times New Roman"/>
          <w:color w:val="FF0000"/>
        </w:rPr>
        <w:t>Tables and Figures to be numbered in font size 10</w:t>
      </w:r>
    </w:p>
    <w:p w14:paraId="1F70A17F" w14:textId="77777777" w:rsidR="003E4C01" w:rsidRPr="00071549" w:rsidRDefault="003E4C01" w:rsidP="00BE5CC0">
      <w:pPr>
        <w:spacing w:after="0" w:line="360" w:lineRule="auto"/>
        <w:ind w:firstLine="720"/>
        <w:jc w:val="both"/>
        <w:rPr>
          <w:rFonts w:ascii="Times New Roman" w:hAnsi="Times New Roman" w:cs="Times New Roman"/>
          <w:color w:val="FF0000"/>
        </w:rPr>
      </w:pPr>
      <w:r w:rsidRPr="00071549">
        <w:rPr>
          <w:rFonts w:ascii="Times New Roman" w:hAnsi="Times New Roman" w:cs="Times New Roman"/>
          <w:color w:val="FF0000"/>
        </w:rPr>
        <w:t>References to be listed as per IEEE ( last three years only)</w:t>
      </w:r>
    </w:p>
    <w:sectPr w:rsidR="003E4C01" w:rsidRPr="00071549" w:rsidSect="008C2AB5">
      <w:headerReference w:type="default" r:id="rId10"/>
      <w:footerReference w:type="default" r:id="rId11"/>
      <w:headerReference w:type="first" r:id="rId12"/>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424CE" w14:textId="77777777" w:rsidR="002A0752" w:rsidRDefault="002A0752" w:rsidP="0035692B">
      <w:pPr>
        <w:spacing w:after="0" w:line="240" w:lineRule="auto"/>
      </w:pPr>
      <w:r>
        <w:separator/>
      </w:r>
    </w:p>
  </w:endnote>
  <w:endnote w:type="continuationSeparator" w:id="0">
    <w:p w14:paraId="41B88BAA" w14:textId="77777777" w:rsidR="002A0752" w:rsidRDefault="002A0752" w:rsidP="00356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800110021"/>
      <w:docPartObj>
        <w:docPartGallery w:val="Page Numbers (Bottom of Page)"/>
        <w:docPartUnique/>
      </w:docPartObj>
    </w:sdtPr>
    <w:sdtEndPr>
      <w:rPr>
        <w:noProof/>
      </w:rPr>
    </w:sdtEndPr>
    <w:sdtContent>
      <w:p w14:paraId="2692CC6D" w14:textId="42D93937" w:rsidR="00E93AC4" w:rsidRPr="00844840" w:rsidRDefault="00E93AC4" w:rsidP="00A735AD">
        <w:pPr>
          <w:pStyle w:val="Footer"/>
          <w:pBdr>
            <w:bottom w:val="single" w:sz="12" w:space="1" w:color="auto"/>
          </w:pBdr>
          <w:rPr>
            <w:rFonts w:ascii="Times New Roman" w:hAnsi="Times New Roman" w:cs="Times New Roman"/>
            <w:sz w:val="20"/>
            <w:szCs w:val="20"/>
          </w:rPr>
        </w:pPr>
      </w:p>
      <w:p w14:paraId="38632FE8" w14:textId="77777777" w:rsidR="00E93AC4" w:rsidRPr="00844840" w:rsidRDefault="00E93AC4" w:rsidP="00A735AD">
        <w:pPr>
          <w:pStyle w:val="Footer"/>
          <w:rPr>
            <w:rFonts w:ascii="Times New Roman" w:hAnsi="Times New Roman" w:cs="Times New Roman"/>
            <w:sz w:val="20"/>
            <w:szCs w:val="20"/>
          </w:rPr>
        </w:pPr>
      </w:p>
      <w:p w14:paraId="562E8E0B" w14:textId="5C8EB34D" w:rsidR="00A735AD" w:rsidRPr="00844840" w:rsidRDefault="00A735AD" w:rsidP="00A735AD">
        <w:pPr>
          <w:pStyle w:val="Footer"/>
          <w:rPr>
            <w:rFonts w:ascii="Times New Roman" w:hAnsi="Times New Roman" w:cs="Times New Roman"/>
            <w:sz w:val="20"/>
            <w:szCs w:val="20"/>
          </w:rPr>
        </w:pPr>
        <w:r w:rsidRPr="00844840">
          <w:rPr>
            <w:rFonts w:ascii="Times New Roman" w:hAnsi="Times New Roman" w:cs="Times New Roman"/>
            <w:sz w:val="20"/>
            <w:szCs w:val="20"/>
          </w:rPr>
          <w:t xml:space="preserve">Department of Computer Science and Engineering, AIT   </w:t>
        </w:r>
        <w:r w:rsidR="00D67F6E" w:rsidRPr="00844840">
          <w:rPr>
            <w:rFonts w:ascii="Times New Roman" w:hAnsi="Times New Roman" w:cs="Times New Roman"/>
            <w:sz w:val="20"/>
            <w:szCs w:val="20"/>
          </w:rPr>
          <w:t xml:space="preserve">        </w:t>
        </w:r>
        <w:r w:rsidR="00844840">
          <w:rPr>
            <w:rFonts w:ascii="Times New Roman" w:hAnsi="Times New Roman" w:cs="Times New Roman"/>
            <w:sz w:val="20"/>
            <w:szCs w:val="20"/>
          </w:rPr>
          <w:t xml:space="preserve">               </w:t>
        </w:r>
        <w:r w:rsidR="00D67F6E" w:rsidRPr="00844840">
          <w:rPr>
            <w:rFonts w:ascii="Times New Roman" w:hAnsi="Times New Roman" w:cs="Times New Roman"/>
            <w:sz w:val="20"/>
            <w:szCs w:val="20"/>
          </w:rPr>
          <w:t xml:space="preserve">AY-(2024-25) </w:t>
        </w:r>
        <w:r w:rsidRPr="00844840">
          <w:rPr>
            <w:rFonts w:ascii="Times New Roman" w:hAnsi="Times New Roman" w:cs="Times New Roman"/>
            <w:sz w:val="20"/>
            <w:szCs w:val="20"/>
          </w:rPr>
          <w:t xml:space="preserve">    </w:t>
        </w:r>
        <w:r w:rsidR="00D67F6E" w:rsidRPr="00844840">
          <w:rPr>
            <w:rFonts w:ascii="Times New Roman" w:hAnsi="Times New Roman" w:cs="Times New Roman"/>
            <w:sz w:val="20"/>
            <w:szCs w:val="20"/>
          </w:rPr>
          <w:t xml:space="preserve"> </w:t>
        </w:r>
        <w:r w:rsidRPr="00844840">
          <w:rPr>
            <w:rFonts w:ascii="Times New Roman" w:hAnsi="Times New Roman" w:cs="Times New Roman"/>
            <w:sz w:val="20"/>
            <w:szCs w:val="20"/>
          </w:rPr>
          <w:t xml:space="preserve">         </w:t>
        </w:r>
        <w:r w:rsidR="00844840">
          <w:rPr>
            <w:rFonts w:ascii="Times New Roman" w:hAnsi="Times New Roman" w:cs="Times New Roman"/>
            <w:sz w:val="20"/>
            <w:szCs w:val="20"/>
          </w:rPr>
          <w:t xml:space="preserve">              </w:t>
        </w:r>
        <w:r w:rsidRPr="00844840">
          <w:rPr>
            <w:rFonts w:ascii="Times New Roman" w:hAnsi="Times New Roman" w:cs="Times New Roman"/>
            <w:sz w:val="20"/>
            <w:szCs w:val="20"/>
          </w:rPr>
          <w:t xml:space="preserve">         </w:t>
        </w:r>
        <w:r w:rsidRPr="00844840">
          <w:rPr>
            <w:rFonts w:ascii="Times New Roman" w:hAnsi="Times New Roman" w:cs="Times New Roman"/>
            <w:sz w:val="20"/>
            <w:szCs w:val="20"/>
          </w:rPr>
          <w:fldChar w:fldCharType="begin"/>
        </w:r>
        <w:r w:rsidRPr="00844840">
          <w:rPr>
            <w:rFonts w:ascii="Times New Roman" w:hAnsi="Times New Roman" w:cs="Times New Roman"/>
            <w:sz w:val="20"/>
            <w:szCs w:val="20"/>
          </w:rPr>
          <w:instrText xml:space="preserve"> PAGE   \* MERGEFORMAT </w:instrText>
        </w:r>
        <w:r w:rsidRPr="00844840">
          <w:rPr>
            <w:rFonts w:ascii="Times New Roman" w:hAnsi="Times New Roman" w:cs="Times New Roman"/>
            <w:sz w:val="20"/>
            <w:szCs w:val="20"/>
          </w:rPr>
          <w:fldChar w:fldCharType="separate"/>
        </w:r>
        <w:r w:rsidRPr="00844840">
          <w:rPr>
            <w:rFonts w:ascii="Times New Roman" w:hAnsi="Times New Roman" w:cs="Times New Roman"/>
            <w:noProof/>
            <w:sz w:val="20"/>
            <w:szCs w:val="20"/>
          </w:rPr>
          <w:t>2</w:t>
        </w:r>
        <w:r w:rsidRPr="00844840">
          <w:rPr>
            <w:rFonts w:ascii="Times New Roman" w:hAnsi="Times New Roman" w:cs="Times New Roman"/>
            <w:noProof/>
            <w:sz w:val="20"/>
            <w:szCs w:val="20"/>
          </w:rPr>
          <w:fldChar w:fldCharType="end"/>
        </w:r>
      </w:p>
    </w:sdtContent>
  </w:sdt>
  <w:p w14:paraId="38DB5DBF" w14:textId="229556C5" w:rsidR="000611B4" w:rsidRPr="00844840" w:rsidRDefault="000611B4">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13549" w14:textId="77777777" w:rsidR="002A0752" w:rsidRDefault="002A0752" w:rsidP="0035692B">
      <w:pPr>
        <w:spacing w:after="0" w:line="240" w:lineRule="auto"/>
      </w:pPr>
      <w:r>
        <w:separator/>
      </w:r>
    </w:p>
  </w:footnote>
  <w:footnote w:type="continuationSeparator" w:id="0">
    <w:p w14:paraId="290AE293" w14:textId="77777777" w:rsidR="002A0752" w:rsidRDefault="002A0752" w:rsidP="00356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094C" w14:textId="156DADF2" w:rsidR="00AB1BC6" w:rsidRPr="00A01D14" w:rsidRDefault="000611B4">
    <w:pPr>
      <w:pStyle w:val="Header"/>
      <w:pBdr>
        <w:bottom w:val="single" w:sz="12" w:space="1" w:color="auto"/>
      </w:pBdr>
      <w:rPr>
        <w:sz w:val="24"/>
        <w:szCs w:val="24"/>
      </w:rPr>
    </w:pPr>
    <w:r w:rsidRPr="00A01D14">
      <w:rPr>
        <w:sz w:val="24"/>
        <w:szCs w:val="24"/>
      </w:rPr>
      <w:t>Title of the Project</w:t>
    </w:r>
    <w:r w:rsidR="005A4276" w:rsidRPr="00A01D14">
      <w:rPr>
        <w:sz w:val="24"/>
        <w:szCs w:val="24"/>
      </w:rPr>
      <w:t xml:space="preserve">                                                                   </w:t>
    </w:r>
    <w:r w:rsidR="00AD55D1" w:rsidRPr="00A01D14">
      <w:rPr>
        <w:sz w:val="24"/>
        <w:szCs w:val="24"/>
      </w:rPr>
      <w:t xml:space="preserve">                  </w:t>
    </w:r>
    <w:r w:rsidR="00A01D14">
      <w:rPr>
        <w:sz w:val="24"/>
        <w:szCs w:val="24"/>
      </w:rPr>
      <w:t xml:space="preserve">                        </w:t>
    </w:r>
  </w:p>
  <w:p w14:paraId="5C6C9F85" w14:textId="77777777" w:rsidR="00AB1BC6" w:rsidRDefault="00AB1B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7EC2" w14:textId="72CDD850" w:rsidR="00AB1BC6" w:rsidRPr="00BF5BBC" w:rsidRDefault="00777F42" w:rsidP="00AB1BC6">
    <w:pPr>
      <w:spacing w:after="0"/>
      <w:jc w:val="center"/>
      <w:rPr>
        <w:rFonts w:ascii="Times New Roman" w:hAnsi="Times New Roman" w:cs="Times New Roman"/>
        <w:sz w:val="32"/>
        <w:szCs w:val="32"/>
      </w:rPr>
    </w:pPr>
    <w:r w:rsidRPr="00BF5BBC">
      <w:rPr>
        <w:rFonts w:ascii="Times New Roman" w:hAnsi="Times New Roman" w:cs="Times New Roman"/>
        <w:noProof/>
        <w:sz w:val="32"/>
        <w:szCs w:val="32"/>
        <w:lang w:eastAsia="en-IN" w:bidi="kn-IN"/>
      </w:rPr>
      <w:drawing>
        <wp:anchor distT="0" distB="0" distL="114300" distR="114300" simplePos="0" relativeHeight="251659264" behindDoc="1" locked="0" layoutInCell="1" allowOverlap="1" wp14:anchorId="284CE30F" wp14:editId="76FC8B22">
          <wp:simplePos x="0" y="0"/>
          <wp:positionH relativeFrom="column">
            <wp:posOffset>-408709</wp:posOffset>
          </wp:positionH>
          <wp:positionV relativeFrom="paragraph">
            <wp:posOffset>58</wp:posOffset>
          </wp:positionV>
          <wp:extent cx="615604" cy="741218"/>
          <wp:effectExtent l="0" t="0" r="0" b="0"/>
          <wp:wrapNone/>
          <wp:docPr id="1179924894" name="Picture 7" descr="Achary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charya logo.png"/>
                  <pic:cNvPicPr>
                    <a:picLocks noChangeAspect="1"/>
                  </pic:cNvPicPr>
                </pic:nvPicPr>
                <pic:blipFill>
                  <a:blip r:embed="rId1" cstate="print"/>
                  <a:stretch>
                    <a:fillRect/>
                  </a:stretch>
                </pic:blipFill>
                <pic:spPr>
                  <a:xfrm>
                    <a:off x="0" y="0"/>
                    <a:ext cx="623051" cy="750185"/>
                  </a:xfrm>
                  <a:prstGeom prst="rect">
                    <a:avLst/>
                  </a:prstGeom>
                </pic:spPr>
              </pic:pic>
            </a:graphicData>
          </a:graphic>
          <wp14:sizeRelH relativeFrom="margin">
            <wp14:pctWidth>0</wp14:pctWidth>
          </wp14:sizeRelH>
          <wp14:sizeRelV relativeFrom="margin">
            <wp14:pctHeight>0</wp14:pctHeight>
          </wp14:sizeRelV>
        </wp:anchor>
      </w:drawing>
    </w:r>
    <w:r w:rsidR="00AB1BC6" w:rsidRPr="00BF5BBC">
      <w:rPr>
        <w:rFonts w:ascii="Times New Roman" w:hAnsi="Times New Roman" w:cs="Times New Roman"/>
        <w:sz w:val="32"/>
        <w:szCs w:val="32"/>
      </w:rPr>
      <w:t>Acharya Institute of Technology</w:t>
    </w:r>
  </w:p>
  <w:p w14:paraId="35C4952B" w14:textId="2166699C" w:rsidR="00AB1BC6" w:rsidRPr="00BF5BBC" w:rsidRDefault="00AB1BC6" w:rsidP="00AB1BC6">
    <w:pPr>
      <w:spacing w:after="0"/>
      <w:jc w:val="center"/>
      <w:rPr>
        <w:rFonts w:ascii="Times New Roman" w:hAnsi="Times New Roman" w:cs="Times New Roman"/>
        <w:sz w:val="32"/>
        <w:szCs w:val="32"/>
      </w:rPr>
    </w:pPr>
    <w:r w:rsidRPr="00BF5BBC">
      <w:rPr>
        <w:rFonts w:ascii="Times New Roman" w:hAnsi="Times New Roman" w:cs="Times New Roman"/>
        <w:sz w:val="32"/>
        <w:szCs w:val="32"/>
      </w:rPr>
      <w:t xml:space="preserve">Department of </w:t>
    </w:r>
    <w:r w:rsidR="00777F42" w:rsidRPr="00BF5BBC">
      <w:rPr>
        <w:rFonts w:ascii="Times New Roman" w:hAnsi="Times New Roman" w:cs="Times New Roman"/>
        <w:sz w:val="32"/>
        <w:szCs w:val="32"/>
      </w:rPr>
      <w:t xml:space="preserve">Computer Science and </w:t>
    </w:r>
    <w:r w:rsidRPr="00BF5BBC">
      <w:rPr>
        <w:rFonts w:ascii="Times New Roman" w:hAnsi="Times New Roman" w:cs="Times New Roman"/>
        <w:sz w:val="32"/>
        <w:szCs w:val="32"/>
      </w:rPr>
      <w:t>Engineering</w:t>
    </w:r>
  </w:p>
  <w:p w14:paraId="519B7168" w14:textId="6C7AF7E1" w:rsidR="00AB1BC6" w:rsidRPr="00BF5BBC" w:rsidRDefault="00CD1EB5" w:rsidP="00AB1BC6">
    <w:pPr>
      <w:spacing w:after="0"/>
      <w:jc w:val="center"/>
      <w:rPr>
        <w:rFonts w:ascii="Times New Roman" w:hAnsi="Times New Roman" w:cs="Times New Roman"/>
        <w:sz w:val="32"/>
        <w:szCs w:val="32"/>
      </w:rPr>
    </w:pPr>
    <w:r w:rsidRPr="00BF5BBC">
      <w:rPr>
        <w:rFonts w:ascii="Times New Roman" w:hAnsi="Times New Roman" w:cs="Times New Roman"/>
        <w:sz w:val="32"/>
        <w:szCs w:val="32"/>
      </w:rPr>
      <w:t xml:space="preserve">Academic Year – </w:t>
    </w:r>
    <w:r w:rsidR="00584E2C">
      <w:rPr>
        <w:rFonts w:ascii="Times New Roman" w:hAnsi="Times New Roman" w:cs="Times New Roman"/>
        <w:sz w:val="32"/>
        <w:szCs w:val="32"/>
      </w:rPr>
      <w:t>(</w:t>
    </w:r>
    <w:r w:rsidRPr="00BF5BBC">
      <w:rPr>
        <w:rFonts w:ascii="Times New Roman" w:hAnsi="Times New Roman" w:cs="Times New Roman"/>
        <w:sz w:val="32"/>
        <w:szCs w:val="32"/>
      </w:rPr>
      <w:t>20</w:t>
    </w:r>
    <w:r w:rsidR="00966E95" w:rsidRPr="00BF5BBC">
      <w:rPr>
        <w:rFonts w:ascii="Times New Roman" w:hAnsi="Times New Roman" w:cs="Times New Roman"/>
        <w:sz w:val="32"/>
        <w:szCs w:val="32"/>
      </w:rPr>
      <w:t>2</w:t>
    </w:r>
    <w:r w:rsidR="00BE5491" w:rsidRPr="00BF5BBC">
      <w:rPr>
        <w:rFonts w:ascii="Times New Roman" w:hAnsi="Times New Roman" w:cs="Times New Roman"/>
        <w:sz w:val="32"/>
        <w:szCs w:val="32"/>
      </w:rPr>
      <w:t>4</w:t>
    </w:r>
    <w:r w:rsidRPr="00BF5BBC">
      <w:rPr>
        <w:rFonts w:ascii="Times New Roman" w:hAnsi="Times New Roman" w:cs="Times New Roman"/>
        <w:sz w:val="32"/>
        <w:szCs w:val="32"/>
      </w:rPr>
      <w:t>-202</w:t>
    </w:r>
    <w:r w:rsidR="00BE5491" w:rsidRPr="00BF5BBC">
      <w:rPr>
        <w:rFonts w:ascii="Times New Roman" w:hAnsi="Times New Roman" w:cs="Times New Roman"/>
        <w:sz w:val="32"/>
        <w:szCs w:val="32"/>
      </w:rPr>
      <w:t>5</w:t>
    </w:r>
    <w:r w:rsidR="00584E2C">
      <w:rPr>
        <w:rFonts w:ascii="Times New Roman" w:hAnsi="Times New Roman" w:cs="Times New Roman"/>
        <w:sz w:val="32"/>
        <w:szCs w:val="32"/>
      </w:rPr>
      <w:t>)</w:t>
    </w:r>
  </w:p>
  <w:p w14:paraId="23430013" w14:textId="77777777" w:rsidR="00BE5491" w:rsidRPr="00BE5491" w:rsidRDefault="00BE5491" w:rsidP="00980CDB">
    <w:pPr>
      <w:pBdr>
        <w:bottom w:val="single" w:sz="12" w:space="1" w:color="auto"/>
      </w:pBdr>
      <w:ind w:left="-567" w:right="-472"/>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D56"/>
    <w:multiLevelType w:val="multilevel"/>
    <w:tmpl w:val="873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AC9"/>
    <w:multiLevelType w:val="multilevel"/>
    <w:tmpl w:val="E37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100C5"/>
    <w:multiLevelType w:val="multilevel"/>
    <w:tmpl w:val="5A1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072E4"/>
    <w:multiLevelType w:val="multilevel"/>
    <w:tmpl w:val="BA5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D765F"/>
    <w:multiLevelType w:val="multilevel"/>
    <w:tmpl w:val="D680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84B9C"/>
    <w:multiLevelType w:val="multilevel"/>
    <w:tmpl w:val="EDB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4681"/>
    <w:multiLevelType w:val="multilevel"/>
    <w:tmpl w:val="2E8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17D08"/>
    <w:multiLevelType w:val="multilevel"/>
    <w:tmpl w:val="FB5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640B2"/>
    <w:multiLevelType w:val="multilevel"/>
    <w:tmpl w:val="7B06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82594"/>
    <w:multiLevelType w:val="multilevel"/>
    <w:tmpl w:val="C5F6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443FA"/>
    <w:multiLevelType w:val="multilevel"/>
    <w:tmpl w:val="39C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A778F"/>
    <w:multiLevelType w:val="multilevel"/>
    <w:tmpl w:val="EBA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B00D7"/>
    <w:multiLevelType w:val="multilevel"/>
    <w:tmpl w:val="DF3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67041"/>
    <w:multiLevelType w:val="hybridMultilevel"/>
    <w:tmpl w:val="9A3C87DA"/>
    <w:lvl w:ilvl="0" w:tplc="3E34BFD6">
      <w:start w:val="1"/>
      <w:numFmt w:val="decimal"/>
      <w:lvlText w:val="%1."/>
      <w:lvlJc w:val="left"/>
      <w:pPr>
        <w:tabs>
          <w:tab w:val="num" w:pos="720"/>
        </w:tabs>
        <w:ind w:left="720" w:hanging="360"/>
      </w:pPr>
    </w:lvl>
    <w:lvl w:ilvl="1" w:tplc="01160BA8" w:tentative="1">
      <w:start w:val="1"/>
      <w:numFmt w:val="decimal"/>
      <w:lvlText w:val="%2."/>
      <w:lvlJc w:val="left"/>
      <w:pPr>
        <w:tabs>
          <w:tab w:val="num" w:pos="1440"/>
        </w:tabs>
        <w:ind w:left="1440" w:hanging="360"/>
      </w:pPr>
    </w:lvl>
    <w:lvl w:ilvl="2" w:tplc="733E9FE4" w:tentative="1">
      <w:start w:val="1"/>
      <w:numFmt w:val="decimal"/>
      <w:lvlText w:val="%3."/>
      <w:lvlJc w:val="left"/>
      <w:pPr>
        <w:tabs>
          <w:tab w:val="num" w:pos="2160"/>
        </w:tabs>
        <w:ind w:left="2160" w:hanging="360"/>
      </w:pPr>
    </w:lvl>
    <w:lvl w:ilvl="3" w:tplc="8CD417A0" w:tentative="1">
      <w:start w:val="1"/>
      <w:numFmt w:val="decimal"/>
      <w:lvlText w:val="%4."/>
      <w:lvlJc w:val="left"/>
      <w:pPr>
        <w:tabs>
          <w:tab w:val="num" w:pos="2880"/>
        </w:tabs>
        <w:ind w:left="2880" w:hanging="360"/>
      </w:pPr>
    </w:lvl>
    <w:lvl w:ilvl="4" w:tplc="CC3E04B8" w:tentative="1">
      <w:start w:val="1"/>
      <w:numFmt w:val="decimal"/>
      <w:lvlText w:val="%5."/>
      <w:lvlJc w:val="left"/>
      <w:pPr>
        <w:tabs>
          <w:tab w:val="num" w:pos="3600"/>
        </w:tabs>
        <w:ind w:left="3600" w:hanging="360"/>
      </w:pPr>
    </w:lvl>
    <w:lvl w:ilvl="5" w:tplc="82FEE9E4" w:tentative="1">
      <w:start w:val="1"/>
      <w:numFmt w:val="decimal"/>
      <w:lvlText w:val="%6."/>
      <w:lvlJc w:val="left"/>
      <w:pPr>
        <w:tabs>
          <w:tab w:val="num" w:pos="4320"/>
        </w:tabs>
        <w:ind w:left="4320" w:hanging="360"/>
      </w:pPr>
    </w:lvl>
    <w:lvl w:ilvl="6" w:tplc="59905B24" w:tentative="1">
      <w:start w:val="1"/>
      <w:numFmt w:val="decimal"/>
      <w:lvlText w:val="%7."/>
      <w:lvlJc w:val="left"/>
      <w:pPr>
        <w:tabs>
          <w:tab w:val="num" w:pos="5040"/>
        </w:tabs>
        <w:ind w:left="5040" w:hanging="360"/>
      </w:pPr>
    </w:lvl>
    <w:lvl w:ilvl="7" w:tplc="F618AD00" w:tentative="1">
      <w:start w:val="1"/>
      <w:numFmt w:val="decimal"/>
      <w:lvlText w:val="%8."/>
      <w:lvlJc w:val="left"/>
      <w:pPr>
        <w:tabs>
          <w:tab w:val="num" w:pos="5760"/>
        </w:tabs>
        <w:ind w:left="5760" w:hanging="360"/>
      </w:pPr>
    </w:lvl>
    <w:lvl w:ilvl="8" w:tplc="50EA7BBC" w:tentative="1">
      <w:start w:val="1"/>
      <w:numFmt w:val="decimal"/>
      <w:lvlText w:val="%9."/>
      <w:lvlJc w:val="left"/>
      <w:pPr>
        <w:tabs>
          <w:tab w:val="num" w:pos="6480"/>
        </w:tabs>
        <w:ind w:left="6480" w:hanging="360"/>
      </w:pPr>
    </w:lvl>
  </w:abstractNum>
  <w:abstractNum w:abstractNumId="14" w15:restartNumberingAfterBreak="0">
    <w:nsid w:val="2AA70D20"/>
    <w:multiLevelType w:val="hybridMultilevel"/>
    <w:tmpl w:val="58A88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EA430B"/>
    <w:multiLevelType w:val="multilevel"/>
    <w:tmpl w:val="77E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F76F9"/>
    <w:multiLevelType w:val="multilevel"/>
    <w:tmpl w:val="DE3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E5317"/>
    <w:multiLevelType w:val="multilevel"/>
    <w:tmpl w:val="AA5C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37721"/>
    <w:multiLevelType w:val="hybridMultilevel"/>
    <w:tmpl w:val="22EE7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1A273F"/>
    <w:multiLevelType w:val="multilevel"/>
    <w:tmpl w:val="B33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B00E0"/>
    <w:multiLevelType w:val="multilevel"/>
    <w:tmpl w:val="725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45842"/>
    <w:multiLevelType w:val="multilevel"/>
    <w:tmpl w:val="55CA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A0965"/>
    <w:multiLevelType w:val="multilevel"/>
    <w:tmpl w:val="1C80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A1D70"/>
    <w:multiLevelType w:val="multilevel"/>
    <w:tmpl w:val="03C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E5736"/>
    <w:multiLevelType w:val="multilevel"/>
    <w:tmpl w:val="D0E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374F8"/>
    <w:multiLevelType w:val="multilevel"/>
    <w:tmpl w:val="4B1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45D64"/>
    <w:multiLevelType w:val="multilevel"/>
    <w:tmpl w:val="190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B6B52"/>
    <w:multiLevelType w:val="multilevel"/>
    <w:tmpl w:val="D7960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E85DB7"/>
    <w:multiLevelType w:val="multilevel"/>
    <w:tmpl w:val="F8D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A640C"/>
    <w:multiLevelType w:val="multilevel"/>
    <w:tmpl w:val="B96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E4789"/>
    <w:multiLevelType w:val="multilevel"/>
    <w:tmpl w:val="4C3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824CF"/>
    <w:multiLevelType w:val="multilevel"/>
    <w:tmpl w:val="C4AC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A1543"/>
    <w:multiLevelType w:val="multilevel"/>
    <w:tmpl w:val="B08E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52559D"/>
    <w:multiLevelType w:val="multilevel"/>
    <w:tmpl w:val="6D4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837D0"/>
    <w:multiLevelType w:val="multilevel"/>
    <w:tmpl w:val="E21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33B10"/>
    <w:multiLevelType w:val="multilevel"/>
    <w:tmpl w:val="3AD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71929"/>
    <w:multiLevelType w:val="multilevel"/>
    <w:tmpl w:val="C7C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C7F6F"/>
    <w:multiLevelType w:val="multilevel"/>
    <w:tmpl w:val="1BA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43EA6"/>
    <w:multiLevelType w:val="multilevel"/>
    <w:tmpl w:val="4BC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84B68"/>
    <w:multiLevelType w:val="multilevel"/>
    <w:tmpl w:val="291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56187"/>
    <w:multiLevelType w:val="hybridMultilevel"/>
    <w:tmpl w:val="7C0447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CFC3E61"/>
    <w:multiLevelType w:val="hybridMultilevel"/>
    <w:tmpl w:val="8F2C0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D3F66AB"/>
    <w:multiLevelType w:val="multilevel"/>
    <w:tmpl w:val="D52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52087"/>
    <w:multiLevelType w:val="multilevel"/>
    <w:tmpl w:val="2AC0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00B00"/>
    <w:multiLevelType w:val="multilevel"/>
    <w:tmpl w:val="4DE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8525F0"/>
    <w:multiLevelType w:val="hybridMultilevel"/>
    <w:tmpl w:val="4B4AD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45E0C98"/>
    <w:multiLevelType w:val="multilevel"/>
    <w:tmpl w:val="921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B3576E"/>
    <w:multiLevelType w:val="multilevel"/>
    <w:tmpl w:val="C592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75BBB"/>
    <w:multiLevelType w:val="hybridMultilevel"/>
    <w:tmpl w:val="E182C2F6"/>
    <w:lvl w:ilvl="0" w:tplc="F5BA8E62">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F5253C5"/>
    <w:multiLevelType w:val="multilevel"/>
    <w:tmpl w:val="D12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109130">
    <w:abstractNumId w:val="13"/>
  </w:num>
  <w:num w:numId="2" w16cid:durableId="1240596540">
    <w:abstractNumId w:val="40"/>
  </w:num>
  <w:num w:numId="3" w16cid:durableId="492112690">
    <w:abstractNumId w:val="18"/>
  </w:num>
  <w:num w:numId="4" w16cid:durableId="1270698078">
    <w:abstractNumId w:val="48"/>
  </w:num>
  <w:num w:numId="5" w16cid:durableId="968050000">
    <w:abstractNumId w:val="44"/>
  </w:num>
  <w:num w:numId="6" w16cid:durableId="415130173">
    <w:abstractNumId w:val="33"/>
  </w:num>
  <w:num w:numId="7" w16cid:durableId="1731154408">
    <w:abstractNumId w:val="3"/>
  </w:num>
  <w:num w:numId="8" w16cid:durableId="3477968">
    <w:abstractNumId w:val="2"/>
  </w:num>
  <w:num w:numId="9" w16cid:durableId="1108692713">
    <w:abstractNumId w:val="0"/>
  </w:num>
  <w:num w:numId="10" w16cid:durableId="2097549679">
    <w:abstractNumId w:val="47"/>
  </w:num>
  <w:num w:numId="11" w16cid:durableId="1965647963">
    <w:abstractNumId w:val="8"/>
  </w:num>
  <w:num w:numId="12" w16cid:durableId="437677113">
    <w:abstractNumId w:val="27"/>
  </w:num>
  <w:num w:numId="13" w16cid:durableId="1546523692">
    <w:abstractNumId w:val="32"/>
  </w:num>
  <w:num w:numId="14" w16cid:durableId="1495533328">
    <w:abstractNumId w:val="14"/>
  </w:num>
  <w:num w:numId="15" w16cid:durableId="2074155712">
    <w:abstractNumId w:val="31"/>
  </w:num>
  <w:num w:numId="16" w16cid:durableId="2010212530">
    <w:abstractNumId w:val="11"/>
  </w:num>
  <w:num w:numId="17" w16cid:durableId="872578063">
    <w:abstractNumId w:val="19"/>
  </w:num>
  <w:num w:numId="18" w16cid:durableId="1360157279">
    <w:abstractNumId w:val="34"/>
  </w:num>
  <w:num w:numId="19" w16cid:durableId="279190914">
    <w:abstractNumId w:val="39"/>
  </w:num>
  <w:num w:numId="20" w16cid:durableId="119346314">
    <w:abstractNumId w:val="20"/>
  </w:num>
  <w:num w:numId="21" w16cid:durableId="1921862220">
    <w:abstractNumId w:val="17"/>
  </w:num>
  <w:num w:numId="22" w16cid:durableId="490097385">
    <w:abstractNumId w:val="49"/>
  </w:num>
  <w:num w:numId="23" w16cid:durableId="683096967">
    <w:abstractNumId w:val="41"/>
  </w:num>
  <w:num w:numId="24" w16cid:durableId="851262575">
    <w:abstractNumId w:val="28"/>
  </w:num>
  <w:num w:numId="25" w16cid:durableId="299654695">
    <w:abstractNumId w:val="23"/>
  </w:num>
  <w:num w:numId="26" w16cid:durableId="2025206981">
    <w:abstractNumId w:val="36"/>
  </w:num>
  <w:num w:numId="27" w16cid:durableId="1522621718">
    <w:abstractNumId w:val="6"/>
  </w:num>
  <w:num w:numId="28" w16cid:durableId="1853453987">
    <w:abstractNumId w:val="37"/>
  </w:num>
  <w:num w:numId="29" w16cid:durableId="1327898673">
    <w:abstractNumId w:val="7"/>
  </w:num>
  <w:num w:numId="30" w16cid:durableId="18092079">
    <w:abstractNumId w:val="4"/>
  </w:num>
  <w:num w:numId="31" w16cid:durableId="413165358">
    <w:abstractNumId w:val="46"/>
  </w:num>
  <w:num w:numId="32" w16cid:durableId="742531993">
    <w:abstractNumId w:val="9"/>
  </w:num>
  <w:num w:numId="33" w16cid:durableId="233705045">
    <w:abstractNumId w:val="38"/>
  </w:num>
  <w:num w:numId="34" w16cid:durableId="1848865583">
    <w:abstractNumId w:val="24"/>
  </w:num>
  <w:num w:numId="35" w16cid:durableId="1966570832">
    <w:abstractNumId w:val="15"/>
  </w:num>
  <w:num w:numId="36" w16cid:durableId="1005942643">
    <w:abstractNumId w:val="29"/>
  </w:num>
  <w:num w:numId="37" w16cid:durableId="1102186048">
    <w:abstractNumId w:val="35"/>
  </w:num>
  <w:num w:numId="38" w16cid:durableId="1979263912">
    <w:abstractNumId w:val="16"/>
  </w:num>
  <w:num w:numId="39" w16cid:durableId="407919015">
    <w:abstractNumId w:val="30"/>
  </w:num>
  <w:num w:numId="40" w16cid:durableId="2030138535">
    <w:abstractNumId w:val="10"/>
  </w:num>
  <w:num w:numId="41" w16cid:durableId="429591871">
    <w:abstractNumId w:val="1"/>
  </w:num>
  <w:num w:numId="42" w16cid:durableId="26564198">
    <w:abstractNumId w:val="43"/>
  </w:num>
  <w:num w:numId="43" w16cid:durableId="438259838">
    <w:abstractNumId w:val="26"/>
  </w:num>
  <w:num w:numId="44" w16cid:durableId="1208251849">
    <w:abstractNumId w:val="22"/>
  </w:num>
  <w:num w:numId="45" w16cid:durableId="412551888">
    <w:abstractNumId w:val="42"/>
  </w:num>
  <w:num w:numId="46" w16cid:durableId="2047370954">
    <w:abstractNumId w:val="21"/>
  </w:num>
  <w:num w:numId="47" w16cid:durableId="589003160">
    <w:abstractNumId w:val="12"/>
  </w:num>
  <w:num w:numId="48" w16cid:durableId="2023974885">
    <w:abstractNumId w:val="5"/>
  </w:num>
  <w:num w:numId="49" w16cid:durableId="1482312934">
    <w:abstractNumId w:val="25"/>
  </w:num>
  <w:num w:numId="50" w16cid:durableId="140830686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37"/>
    <w:rsid w:val="00006400"/>
    <w:rsid w:val="000231CB"/>
    <w:rsid w:val="00051775"/>
    <w:rsid w:val="000611B4"/>
    <w:rsid w:val="00071549"/>
    <w:rsid w:val="000913E2"/>
    <w:rsid w:val="000975E1"/>
    <w:rsid w:val="000A5E9E"/>
    <w:rsid w:val="000A7691"/>
    <w:rsid w:val="000B3855"/>
    <w:rsid w:val="000B7A35"/>
    <w:rsid w:val="000D66ED"/>
    <w:rsid w:val="00115D5A"/>
    <w:rsid w:val="001246A9"/>
    <w:rsid w:val="00155DD6"/>
    <w:rsid w:val="00187C51"/>
    <w:rsid w:val="001B2BC2"/>
    <w:rsid w:val="001B5CBC"/>
    <w:rsid w:val="001C13DC"/>
    <w:rsid w:val="001C2AF7"/>
    <w:rsid w:val="001C496E"/>
    <w:rsid w:val="001E74AD"/>
    <w:rsid w:val="001F285C"/>
    <w:rsid w:val="001F6DA0"/>
    <w:rsid w:val="00202EC7"/>
    <w:rsid w:val="00213384"/>
    <w:rsid w:val="00232FF3"/>
    <w:rsid w:val="002363F7"/>
    <w:rsid w:val="002377C1"/>
    <w:rsid w:val="00252055"/>
    <w:rsid w:val="00255370"/>
    <w:rsid w:val="002626D5"/>
    <w:rsid w:val="00277BB3"/>
    <w:rsid w:val="00283DFD"/>
    <w:rsid w:val="00287729"/>
    <w:rsid w:val="00293EB4"/>
    <w:rsid w:val="002A0752"/>
    <w:rsid w:val="002A3E29"/>
    <w:rsid w:val="002A47F6"/>
    <w:rsid w:val="002C66DC"/>
    <w:rsid w:val="002D15DA"/>
    <w:rsid w:val="002D2DC3"/>
    <w:rsid w:val="002D416C"/>
    <w:rsid w:val="002E09A5"/>
    <w:rsid w:val="002F5EC8"/>
    <w:rsid w:val="003061B7"/>
    <w:rsid w:val="0030638F"/>
    <w:rsid w:val="0032143E"/>
    <w:rsid w:val="0033455F"/>
    <w:rsid w:val="00337F1D"/>
    <w:rsid w:val="003462BE"/>
    <w:rsid w:val="00353247"/>
    <w:rsid w:val="0035692B"/>
    <w:rsid w:val="0037123B"/>
    <w:rsid w:val="00394E3B"/>
    <w:rsid w:val="003B1B22"/>
    <w:rsid w:val="003B68BE"/>
    <w:rsid w:val="003C0FDA"/>
    <w:rsid w:val="003E3F8B"/>
    <w:rsid w:val="003E4C01"/>
    <w:rsid w:val="003E7A52"/>
    <w:rsid w:val="003F3740"/>
    <w:rsid w:val="003F6475"/>
    <w:rsid w:val="0040716D"/>
    <w:rsid w:val="00443692"/>
    <w:rsid w:val="00456CC6"/>
    <w:rsid w:val="00465DBA"/>
    <w:rsid w:val="0047121A"/>
    <w:rsid w:val="00471FC7"/>
    <w:rsid w:val="004821DE"/>
    <w:rsid w:val="00490BBF"/>
    <w:rsid w:val="004D0E3A"/>
    <w:rsid w:val="004E156F"/>
    <w:rsid w:val="004F5C61"/>
    <w:rsid w:val="00503E62"/>
    <w:rsid w:val="0050511C"/>
    <w:rsid w:val="00506959"/>
    <w:rsid w:val="00512282"/>
    <w:rsid w:val="00517FC6"/>
    <w:rsid w:val="00524548"/>
    <w:rsid w:val="0053294E"/>
    <w:rsid w:val="00554839"/>
    <w:rsid w:val="00556916"/>
    <w:rsid w:val="00567DBF"/>
    <w:rsid w:val="00584E2C"/>
    <w:rsid w:val="005903B2"/>
    <w:rsid w:val="00591BCF"/>
    <w:rsid w:val="00595B1B"/>
    <w:rsid w:val="005A4276"/>
    <w:rsid w:val="005A6674"/>
    <w:rsid w:val="005F121A"/>
    <w:rsid w:val="005F37F8"/>
    <w:rsid w:val="006116F7"/>
    <w:rsid w:val="006232CB"/>
    <w:rsid w:val="006339BF"/>
    <w:rsid w:val="00654393"/>
    <w:rsid w:val="00672856"/>
    <w:rsid w:val="00672CFB"/>
    <w:rsid w:val="00673657"/>
    <w:rsid w:val="006824F5"/>
    <w:rsid w:val="006B3EDD"/>
    <w:rsid w:val="006B55E2"/>
    <w:rsid w:val="006B630B"/>
    <w:rsid w:val="006C05C9"/>
    <w:rsid w:val="006D5B17"/>
    <w:rsid w:val="006F58B8"/>
    <w:rsid w:val="00735821"/>
    <w:rsid w:val="00777697"/>
    <w:rsid w:val="00777F42"/>
    <w:rsid w:val="00787C28"/>
    <w:rsid w:val="00792002"/>
    <w:rsid w:val="00797B25"/>
    <w:rsid w:val="007A012F"/>
    <w:rsid w:val="007A418D"/>
    <w:rsid w:val="007A6F39"/>
    <w:rsid w:val="007B76A2"/>
    <w:rsid w:val="007D27E0"/>
    <w:rsid w:val="007E3C84"/>
    <w:rsid w:val="007E3DCB"/>
    <w:rsid w:val="007F3298"/>
    <w:rsid w:val="00810147"/>
    <w:rsid w:val="008113DF"/>
    <w:rsid w:val="00836FA1"/>
    <w:rsid w:val="00842D1A"/>
    <w:rsid w:val="0084366D"/>
    <w:rsid w:val="00844840"/>
    <w:rsid w:val="00860B48"/>
    <w:rsid w:val="008816A9"/>
    <w:rsid w:val="00896FD2"/>
    <w:rsid w:val="0089724F"/>
    <w:rsid w:val="008C2AB5"/>
    <w:rsid w:val="008D0B81"/>
    <w:rsid w:val="008D76F3"/>
    <w:rsid w:val="008E2960"/>
    <w:rsid w:val="008E2E2F"/>
    <w:rsid w:val="008E7E7B"/>
    <w:rsid w:val="008F02E9"/>
    <w:rsid w:val="008F5A57"/>
    <w:rsid w:val="00913B5F"/>
    <w:rsid w:val="009169E8"/>
    <w:rsid w:val="009246F3"/>
    <w:rsid w:val="00957AB0"/>
    <w:rsid w:val="00963506"/>
    <w:rsid w:val="00966E95"/>
    <w:rsid w:val="00970F71"/>
    <w:rsid w:val="0097675B"/>
    <w:rsid w:val="00980CDB"/>
    <w:rsid w:val="00980E0D"/>
    <w:rsid w:val="009A6B2A"/>
    <w:rsid w:val="009B48F4"/>
    <w:rsid w:val="009E03EB"/>
    <w:rsid w:val="009E4A05"/>
    <w:rsid w:val="009F7393"/>
    <w:rsid w:val="009F7A9E"/>
    <w:rsid w:val="00A01D14"/>
    <w:rsid w:val="00A11A6D"/>
    <w:rsid w:val="00A1738D"/>
    <w:rsid w:val="00A3216D"/>
    <w:rsid w:val="00A32E2B"/>
    <w:rsid w:val="00A36795"/>
    <w:rsid w:val="00A668B9"/>
    <w:rsid w:val="00A735AD"/>
    <w:rsid w:val="00AA4051"/>
    <w:rsid w:val="00AB1BC6"/>
    <w:rsid w:val="00AC2776"/>
    <w:rsid w:val="00AD0C7F"/>
    <w:rsid w:val="00AD55D1"/>
    <w:rsid w:val="00AE40AC"/>
    <w:rsid w:val="00B0066F"/>
    <w:rsid w:val="00B00897"/>
    <w:rsid w:val="00B10F7E"/>
    <w:rsid w:val="00B20F5F"/>
    <w:rsid w:val="00B24F14"/>
    <w:rsid w:val="00B256D8"/>
    <w:rsid w:val="00B37642"/>
    <w:rsid w:val="00B46A7A"/>
    <w:rsid w:val="00B96597"/>
    <w:rsid w:val="00BA55AB"/>
    <w:rsid w:val="00BA7178"/>
    <w:rsid w:val="00BC363D"/>
    <w:rsid w:val="00BD3834"/>
    <w:rsid w:val="00BD4D16"/>
    <w:rsid w:val="00BE1351"/>
    <w:rsid w:val="00BE3C2F"/>
    <w:rsid w:val="00BE3D37"/>
    <w:rsid w:val="00BE5491"/>
    <w:rsid w:val="00BE5CC0"/>
    <w:rsid w:val="00BF4940"/>
    <w:rsid w:val="00BF5BBC"/>
    <w:rsid w:val="00C15E8A"/>
    <w:rsid w:val="00C1617D"/>
    <w:rsid w:val="00C201EB"/>
    <w:rsid w:val="00C213D1"/>
    <w:rsid w:val="00C2255D"/>
    <w:rsid w:val="00C24F29"/>
    <w:rsid w:val="00C3468F"/>
    <w:rsid w:val="00C3512B"/>
    <w:rsid w:val="00C4476A"/>
    <w:rsid w:val="00C474D4"/>
    <w:rsid w:val="00C54397"/>
    <w:rsid w:val="00C54C3D"/>
    <w:rsid w:val="00C74CA3"/>
    <w:rsid w:val="00C86375"/>
    <w:rsid w:val="00CA78A1"/>
    <w:rsid w:val="00CB17DA"/>
    <w:rsid w:val="00CB4216"/>
    <w:rsid w:val="00CD1EB5"/>
    <w:rsid w:val="00CE40E4"/>
    <w:rsid w:val="00CF1137"/>
    <w:rsid w:val="00CF48D5"/>
    <w:rsid w:val="00D05720"/>
    <w:rsid w:val="00D10D47"/>
    <w:rsid w:val="00D22BA4"/>
    <w:rsid w:val="00D37F1F"/>
    <w:rsid w:val="00D55757"/>
    <w:rsid w:val="00D61829"/>
    <w:rsid w:val="00D65A02"/>
    <w:rsid w:val="00D67F6E"/>
    <w:rsid w:val="00D71C0C"/>
    <w:rsid w:val="00D92697"/>
    <w:rsid w:val="00DB30EF"/>
    <w:rsid w:val="00DB514B"/>
    <w:rsid w:val="00DB5659"/>
    <w:rsid w:val="00DC22CA"/>
    <w:rsid w:val="00DC5329"/>
    <w:rsid w:val="00DC7BC4"/>
    <w:rsid w:val="00DF5E26"/>
    <w:rsid w:val="00E152B7"/>
    <w:rsid w:val="00E30FE2"/>
    <w:rsid w:val="00E33466"/>
    <w:rsid w:val="00E543FE"/>
    <w:rsid w:val="00E55103"/>
    <w:rsid w:val="00E552F8"/>
    <w:rsid w:val="00E73635"/>
    <w:rsid w:val="00E8394B"/>
    <w:rsid w:val="00E8434C"/>
    <w:rsid w:val="00E85CE8"/>
    <w:rsid w:val="00E909B8"/>
    <w:rsid w:val="00E93AC4"/>
    <w:rsid w:val="00E93E6C"/>
    <w:rsid w:val="00EC0E1A"/>
    <w:rsid w:val="00EC2B7D"/>
    <w:rsid w:val="00EC3ED6"/>
    <w:rsid w:val="00EC4FA5"/>
    <w:rsid w:val="00EC5A2D"/>
    <w:rsid w:val="00ED6D38"/>
    <w:rsid w:val="00EE4644"/>
    <w:rsid w:val="00F2488E"/>
    <w:rsid w:val="00F83329"/>
    <w:rsid w:val="00F84CA2"/>
    <w:rsid w:val="00F869D2"/>
    <w:rsid w:val="00FA1C73"/>
    <w:rsid w:val="00FA2333"/>
    <w:rsid w:val="00FB5F87"/>
    <w:rsid w:val="00FD18F1"/>
    <w:rsid w:val="00FE5E7B"/>
    <w:rsid w:val="00FF7A00"/>
  </w:rsids>
  <m:mathPr>
    <m:mathFont m:val="Cambria Math"/>
    <m:brkBin m:val="before"/>
    <m:brkBinSub m:val="--"/>
    <m:smallFrac/>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8C33C"/>
  <w15:docId w15:val="{37171E63-08CC-4839-A178-FAD2284A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F8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6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92B"/>
  </w:style>
  <w:style w:type="paragraph" w:styleId="Footer">
    <w:name w:val="footer"/>
    <w:basedOn w:val="Normal"/>
    <w:link w:val="FooterChar"/>
    <w:uiPriority w:val="99"/>
    <w:unhideWhenUsed/>
    <w:rsid w:val="00356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92B"/>
  </w:style>
  <w:style w:type="table" w:styleId="TableGrid">
    <w:name w:val="Table Grid"/>
    <w:basedOn w:val="TableNormal"/>
    <w:uiPriority w:val="59"/>
    <w:rsid w:val="00356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56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92B"/>
    <w:rPr>
      <w:rFonts w:ascii="Tahoma" w:hAnsi="Tahoma" w:cs="Tahoma"/>
      <w:sz w:val="16"/>
      <w:szCs w:val="16"/>
    </w:rPr>
  </w:style>
  <w:style w:type="paragraph" w:styleId="NormalWeb">
    <w:name w:val="Normal (Web)"/>
    <w:basedOn w:val="Normal"/>
    <w:uiPriority w:val="99"/>
    <w:semiHidden/>
    <w:unhideWhenUsed/>
    <w:rsid w:val="000B7A3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D66ED"/>
    <w:pPr>
      <w:ind w:left="720"/>
      <w:contextualSpacing/>
    </w:pPr>
  </w:style>
  <w:style w:type="character" w:styleId="Hyperlink">
    <w:name w:val="Hyperlink"/>
    <w:basedOn w:val="DefaultParagraphFont"/>
    <w:uiPriority w:val="99"/>
    <w:unhideWhenUsed/>
    <w:rsid w:val="000975E1"/>
    <w:rPr>
      <w:color w:val="0000FF" w:themeColor="hyperlink"/>
      <w:u w:val="single"/>
    </w:rPr>
  </w:style>
  <w:style w:type="character" w:styleId="UnresolvedMention">
    <w:name w:val="Unresolved Mention"/>
    <w:basedOn w:val="DefaultParagraphFont"/>
    <w:uiPriority w:val="99"/>
    <w:semiHidden/>
    <w:unhideWhenUsed/>
    <w:rsid w:val="00097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7007">
      <w:bodyDiv w:val="1"/>
      <w:marLeft w:val="0"/>
      <w:marRight w:val="0"/>
      <w:marTop w:val="0"/>
      <w:marBottom w:val="0"/>
      <w:divBdr>
        <w:top w:val="none" w:sz="0" w:space="0" w:color="auto"/>
        <w:left w:val="none" w:sz="0" w:space="0" w:color="auto"/>
        <w:bottom w:val="none" w:sz="0" w:space="0" w:color="auto"/>
        <w:right w:val="none" w:sz="0" w:space="0" w:color="auto"/>
      </w:divBdr>
    </w:div>
    <w:div w:id="128328245">
      <w:bodyDiv w:val="1"/>
      <w:marLeft w:val="0"/>
      <w:marRight w:val="0"/>
      <w:marTop w:val="0"/>
      <w:marBottom w:val="0"/>
      <w:divBdr>
        <w:top w:val="none" w:sz="0" w:space="0" w:color="auto"/>
        <w:left w:val="none" w:sz="0" w:space="0" w:color="auto"/>
        <w:bottom w:val="none" w:sz="0" w:space="0" w:color="auto"/>
        <w:right w:val="none" w:sz="0" w:space="0" w:color="auto"/>
      </w:divBdr>
      <w:divsChild>
        <w:div w:id="176192962">
          <w:marLeft w:val="806"/>
          <w:marRight w:val="0"/>
          <w:marTop w:val="130"/>
          <w:marBottom w:val="0"/>
          <w:divBdr>
            <w:top w:val="none" w:sz="0" w:space="0" w:color="auto"/>
            <w:left w:val="none" w:sz="0" w:space="0" w:color="auto"/>
            <w:bottom w:val="none" w:sz="0" w:space="0" w:color="auto"/>
            <w:right w:val="none" w:sz="0" w:space="0" w:color="auto"/>
          </w:divBdr>
        </w:div>
        <w:div w:id="2121562603">
          <w:marLeft w:val="806"/>
          <w:marRight w:val="0"/>
          <w:marTop w:val="130"/>
          <w:marBottom w:val="0"/>
          <w:divBdr>
            <w:top w:val="none" w:sz="0" w:space="0" w:color="auto"/>
            <w:left w:val="none" w:sz="0" w:space="0" w:color="auto"/>
            <w:bottom w:val="none" w:sz="0" w:space="0" w:color="auto"/>
            <w:right w:val="none" w:sz="0" w:space="0" w:color="auto"/>
          </w:divBdr>
        </w:div>
        <w:div w:id="776675452">
          <w:marLeft w:val="806"/>
          <w:marRight w:val="0"/>
          <w:marTop w:val="130"/>
          <w:marBottom w:val="0"/>
          <w:divBdr>
            <w:top w:val="none" w:sz="0" w:space="0" w:color="auto"/>
            <w:left w:val="none" w:sz="0" w:space="0" w:color="auto"/>
            <w:bottom w:val="none" w:sz="0" w:space="0" w:color="auto"/>
            <w:right w:val="none" w:sz="0" w:space="0" w:color="auto"/>
          </w:divBdr>
        </w:div>
        <w:div w:id="1879119503">
          <w:marLeft w:val="806"/>
          <w:marRight w:val="0"/>
          <w:marTop w:val="130"/>
          <w:marBottom w:val="0"/>
          <w:divBdr>
            <w:top w:val="none" w:sz="0" w:space="0" w:color="auto"/>
            <w:left w:val="none" w:sz="0" w:space="0" w:color="auto"/>
            <w:bottom w:val="none" w:sz="0" w:space="0" w:color="auto"/>
            <w:right w:val="none" w:sz="0" w:space="0" w:color="auto"/>
          </w:divBdr>
        </w:div>
        <w:div w:id="1372461267">
          <w:marLeft w:val="806"/>
          <w:marRight w:val="0"/>
          <w:marTop w:val="130"/>
          <w:marBottom w:val="0"/>
          <w:divBdr>
            <w:top w:val="none" w:sz="0" w:space="0" w:color="auto"/>
            <w:left w:val="none" w:sz="0" w:space="0" w:color="auto"/>
            <w:bottom w:val="none" w:sz="0" w:space="0" w:color="auto"/>
            <w:right w:val="none" w:sz="0" w:space="0" w:color="auto"/>
          </w:divBdr>
        </w:div>
        <w:div w:id="1257326817">
          <w:marLeft w:val="806"/>
          <w:marRight w:val="0"/>
          <w:marTop w:val="130"/>
          <w:marBottom w:val="0"/>
          <w:divBdr>
            <w:top w:val="none" w:sz="0" w:space="0" w:color="auto"/>
            <w:left w:val="none" w:sz="0" w:space="0" w:color="auto"/>
            <w:bottom w:val="none" w:sz="0" w:space="0" w:color="auto"/>
            <w:right w:val="none" w:sz="0" w:space="0" w:color="auto"/>
          </w:divBdr>
        </w:div>
        <w:div w:id="62534335">
          <w:marLeft w:val="806"/>
          <w:marRight w:val="0"/>
          <w:marTop w:val="130"/>
          <w:marBottom w:val="0"/>
          <w:divBdr>
            <w:top w:val="none" w:sz="0" w:space="0" w:color="auto"/>
            <w:left w:val="none" w:sz="0" w:space="0" w:color="auto"/>
            <w:bottom w:val="none" w:sz="0" w:space="0" w:color="auto"/>
            <w:right w:val="none" w:sz="0" w:space="0" w:color="auto"/>
          </w:divBdr>
        </w:div>
        <w:div w:id="834416203">
          <w:marLeft w:val="806"/>
          <w:marRight w:val="0"/>
          <w:marTop w:val="130"/>
          <w:marBottom w:val="0"/>
          <w:divBdr>
            <w:top w:val="none" w:sz="0" w:space="0" w:color="auto"/>
            <w:left w:val="none" w:sz="0" w:space="0" w:color="auto"/>
            <w:bottom w:val="none" w:sz="0" w:space="0" w:color="auto"/>
            <w:right w:val="none" w:sz="0" w:space="0" w:color="auto"/>
          </w:divBdr>
        </w:div>
      </w:divsChild>
    </w:div>
    <w:div w:id="335420789">
      <w:bodyDiv w:val="1"/>
      <w:marLeft w:val="0"/>
      <w:marRight w:val="0"/>
      <w:marTop w:val="0"/>
      <w:marBottom w:val="0"/>
      <w:divBdr>
        <w:top w:val="none" w:sz="0" w:space="0" w:color="auto"/>
        <w:left w:val="none" w:sz="0" w:space="0" w:color="auto"/>
        <w:bottom w:val="none" w:sz="0" w:space="0" w:color="auto"/>
        <w:right w:val="none" w:sz="0" w:space="0" w:color="auto"/>
      </w:divBdr>
    </w:div>
    <w:div w:id="499738141">
      <w:bodyDiv w:val="1"/>
      <w:marLeft w:val="0"/>
      <w:marRight w:val="0"/>
      <w:marTop w:val="0"/>
      <w:marBottom w:val="0"/>
      <w:divBdr>
        <w:top w:val="none" w:sz="0" w:space="0" w:color="auto"/>
        <w:left w:val="none" w:sz="0" w:space="0" w:color="auto"/>
        <w:bottom w:val="none" w:sz="0" w:space="0" w:color="auto"/>
        <w:right w:val="none" w:sz="0" w:space="0" w:color="auto"/>
      </w:divBdr>
    </w:div>
    <w:div w:id="1273321300">
      <w:bodyDiv w:val="1"/>
      <w:marLeft w:val="0"/>
      <w:marRight w:val="0"/>
      <w:marTop w:val="0"/>
      <w:marBottom w:val="0"/>
      <w:divBdr>
        <w:top w:val="none" w:sz="0" w:space="0" w:color="auto"/>
        <w:left w:val="none" w:sz="0" w:space="0" w:color="auto"/>
        <w:bottom w:val="none" w:sz="0" w:space="0" w:color="auto"/>
        <w:right w:val="none" w:sz="0" w:space="0" w:color="auto"/>
      </w:divBdr>
      <w:divsChild>
        <w:div w:id="408886339">
          <w:marLeft w:val="0"/>
          <w:marRight w:val="0"/>
          <w:marTop w:val="0"/>
          <w:marBottom w:val="0"/>
          <w:divBdr>
            <w:top w:val="none" w:sz="0" w:space="0" w:color="auto"/>
            <w:left w:val="none" w:sz="0" w:space="0" w:color="auto"/>
            <w:bottom w:val="none" w:sz="0" w:space="0" w:color="auto"/>
            <w:right w:val="none" w:sz="0" w:space="0" w:color="auto"/>
          </w:divBdr>
          <w:divsChild>
            <w:div w:id="221871724">
              <w:marLeft w:val="0"/>
              <w:marRight w:val="0"/>
              <w:marTop w:val="0"/>
              <w:marBottom w:val="0"/>
              <w:divBdr>
                <w:top w:val="none" w:sz="0" w:space="0" w:color="auto"/>
                <w:left w:val="none" w:sz="0" w:space="0" w:color="auto"/>
                <w:bottom w:val="none" w:sz="0" w:space="0" w:color="auto"/>
                <w:right w:val="none" w:sz="0" w:space="0" w:color="auto"/>
              </w:divBdr>
              <w:divsChild>
                <w:div w:id="1633250305">
                  <w:marLeft w:val="0"/>
                  <w:marRight w:val="0"/>
                  <w:marTop w:val="0"/>
                  <w:marBottom w:val="0"/>
                  <w:divBdr>
                    <w:top w:val="none" w:sz="0" w:space="0" w:color="auto"/>
                    <w:left w:val="none" w:sz="0" w:space="0" w:color="auto"/>
                    <w:bottom w:val="none" w:sz="0" w:space="0" w:color="auto"/>
                    <w:right w:val="none" w:sz="0" w:space="0" w:color="auto"/>
                  </w:divBdr>
                  <w:divsChild>
                    <w:div w:id="1336961147">
                      <w:marLeft w:val="0"/>
                      <w:marRight w:val="0"/>
                      <w:marTop w:val="0"/>
                      <w:marBottom w:val="0"/>
                      <w:divBdr>
                        <w:top w:val="none" w:sz="0" w:space="0" w:color="auto"/>
                        <w:left w:val="none" w:sz="0" w:space="0" w:color="auto"/>
                        <w:bottom w:val="none" w:sz="0" w:space="0" w:color="auto"/>
                        <w:right w:val="none" w:sz="0" w:space="0" w:color="auto"/>
                      </w:divBdr>
                      <w:divsChild>
                        <w:div w:id="82187204">
                          <w:marLeft w:val="0"/>
                          <w:marRight w:val="0"/>
                          <w:marTop w:val="0"/>
                          <w:marBottom w:val="0"/>
                          <w:divBdr>
                            <w:top w:val="none" w:sz="0" w:space="0" w:color="auto"/>
                            <w:left w:val="none" w:sz="0" w:space="0" w:color="auto"/>
                            <w:bottom w:val="none" w:sz="0" w:space="0" w:color="auto"/>
                            <w:right w:val="none" w:sz="0" w:space="0" w:color="auto"/>
                          </w:divBdr>
                          <w:divsChild>
                            <w:div w:id="656763755">
                              <w:marLeft w:val="0"/>
                              <w:marRight w:val="0"/>
                              <w:marTop w:val="0"/>
                              <w:marBottom w:val="0"/>
                              <w:divBdr>
                                <w:top w:val="none" w:sz="0" w:space="0" w:color="auto"/>
                                <w:left w:val="none" w:sz="0" w:space="0" w:color="auto"/>
                                <w:bottom w:val="none" w:sz="0" w:space="0" w:color="auto"/>
                                <w:right w:val="none" w:sz="0" w:space="0" w:color="auto"/>
                              </w:divBdr>
                              <w:divsChild>
                                <w:div w:id="91751559">
                                  <w:marLeft w:val="0"/>
                                  <w:marRight w:val="0"/>
                                  <w:marTop w:val="0"/>
                                  <w:marBottom w:val="0"/>
                                  <w:divBdr>
                                    <w:top w:val="none" w:sz="0" w:space="0" w:color="auto"/>
                                    <w:left w:val="none" w:sz="0" w:space="0" w:color="auto"/>
                                    <w:bottom w:val="none" w:sz="0" w:space="0" w:color="auto"/>
                                    <w:right w:val="none" w:sz="0" w:space="0" w:color="auto"/>
                                  </w:divBdr>
                                  <w:divsChild>
                                    <w:div w:id="13805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909807">
      <w:bodyDiv w:val="1"/>
      <w:marLeft w:val="0"/>
      <w:marRight w:val="0"/>
      <w:marTop w:val="0"/>
      <w:marBottom w:val="0"/>
      <w:divBdr>
        <w:top w:val="none" w:sz="0" w:space="0" w:color="auto"/>
        <w:left w:val="none" w:sz="0" w:space="0" w:color="auto"/>
        <w:bottom w:val="none" w:sz="0" w:space="0" w:color="auto"/>
        <w:right w:val="none" w:sz="0" w:space="0" w:color="auto"/>
      </w:divBdr>
    </w:div>
    <w:div w:id="1568145873">
      <w:bodyDiv w:val="1"/>
      <w:marLeft w:val="0"/>
      <w:marRight w:val="0"/>
      <w:marTop w:val="0"/>
      <w:marBottom w:val="0"/>
      <w:divBdr>
        <w:top w:val="none" w:sz="0" w:space="0" w:color="auto"/>
        <w:left w:val="none" w:sz="0" w:space="0" w:color="auto"/>
        <w:bottom w:val="none" w:sz="0" w:space="0" w:color="auto"/>
        <w:right w:val="none" w:sz="0" w:space="0" w:color="auto"/>
      </w:divBdr>
      <w:divsChild>
        <w:div w:id="1621720856">
          <w:marLeft w:val="0"/>
          <w:marRight w:val="0"/>
          <w:marTop w:val="0"/>
          <w:marBottom w:val="0"/>
          <w:divBdr>
            <w:top w:val="none" w:sz="0" w:space="0" w:color="auto"/>
            <w:left w:val="none" w:sz="0" w:space="0" w:color="auto"/>
            <w:bottom w:val="none" w:sz="0" w:space="0" w:color="auto"/>
            <w:right w:val="none" w:sz="0" w:space="0" w:color="auto"/>
          </w:divBdr>
          <w:divsChild>
            <w:div w:id="1364398240">
              <w:marLeft w:val="0"/>
              <w:marRight w:val="0"/>
              <w:marTop w:val="0"/>
              <w:marBottom w:val="0"/>
              <w:divBdr>
                <w:top w:val="none" w:sz="0" w:space="0" w:color="auto"/>
                <w:left w:val="none" w:sz="0" w:space="0" w:color="auto"/>
                <w:bottom w:val="none" w:sz="0" w:space="0" w:color="auto"/>
                <w:right w:val="none" w:sz="0" w:space="0" w:color="auto"/>
              </w:divBdr>
              <w:divsChild>
                <w:div w:id="1052919531">
                  <w:marLeft w:val="0"/>
                  <w:marRight w:val="0"/>
                  <w:marTop w:val="0"/>
                  <w:marBottom w:val="0"/>
                  <w:divBdr>
                    <w:top w:val="none" w:sz="0" w:space="0" w:color="auto"/>
                    <w:left w:val="none" w:sz="0" w:space="0" w:color="auto"/>
                    <w:bottom w:val="none" w:sz="0" w:space="0" w:color="auto"/>
                    <w:right w:val="none" w:sz="0" w:space="0" w:color="auto"/>
                  </w:divBdr>
                  <w:divsChild>
                    <w:div w:id="1271863536">
                      <w:marLeft w:val="0"/>
                      <w:marRight w:val="0"/>
                      <w:marTop w:val="0"/>
                      <w:marBottom w:val="0"/>
                      <w:divBdr>
                        <w:top w:val="none" w:sz="0" w:space="0" w:color="auto"/>
                        <w:left w:val="none" w:sz="0" w:space="0" w:color="auto"/>
                        <w:bottom w:val="none" w:sz="0" w:space="0" w:color="auto"/>
                        <w:right w:val="none" w:sz="0" w:space="0" w:color="auto"/>
                      </w:divBdr>
                      <w:divsChild>
                        <w:div w:id="496262513">
                          <w:marLeft w:val="0"/>
                          <w:marRight w:val="0"/>
                          <w:marTop w:val="0"/>
                          <w:marBottom w:val="0"/>
                          <w:divBdr>
                            <w:top w:val="none" w:sz="0" w:space="0" w:color="auto"/>
                            <w:left w:val="none" w:sz="0" w:space="0" w:color="auto"/>
                            <w:bottom w:val="none" w:sz="0" w:space="0" w:color="auto"/>
                            <w:right w:val="none" w:sz="0" w:space="0" w:color="auto"/>
                          </w:divBdr>
                          <w:divsChild>
                            <w:div w:id="1515656418">
                              <w:marLeft w:val="0"/>
                              <w:marRight w:val="0"/>
                              <w:marTop w:val="0"/>
                              <w:marBottom w:val="0"/>
                              <w:divBdr>
                                <w:top w:val="none" w:sz="0" w:space="0" w:color="auto"/>
                                <w:left w:val="none" w:sz="0" w:space="0" w:color="auto"/>
                                <w:bottom w:val="none" w:sz="0" w:space="0" w:color="auto"/>
                                <w:right w:val="none" w:sz="0" w:space="0" w:color="auto"/>
                              </w:divBdr>
                              <w:divsChild>
                                <w:div w:id="160975492">
                                  <w:marLeft w:val="0"/>
                                  <w:marRight w:val="0"/>
                                  <w:marTop w:val="0"/>
                                  <w:marBottom w:val="0"/>
                                  <w:divBdr>
                                    <w:top w:val="none" w:sz="0" w:space="0" w:color="auto"/>
                                    <w:left w:val="none" w:sz="0" w:space="0" w:color="auto"/>
                                    <w:bottom w:val="none" w:sz="0" w:space="0" w:color="auto"/>
                                    <w:right w:val="none" w:sz="0" w:space="0" w:color="auto"/>
                                  </w:divBdr>
                                  <w:divsChild>
                                    <w:div w:id="207010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823380">
      <w:bodyDiv w:val="1"/>
      <w:marLeft w:val="0"/>
      <w:marRight w:val="0"/>
      <w:marTop w:val="0"/>
      <w:marBottom w:val="0"/>
      <w:divBdr>
        <w:top w:val="none" w:sz="0" w:space="0" w:color="auto"/>
        <w:left w:val="none" w:sz="0" w:space="0" w:color="auto"/>
        <w:bottom w:val="none" w:sz="0" w:space="0" w:color="auto"/>
        <w:right w:val="none" w:sz="0" w:space="0" w:color="auto"/>
      </w:divBdr>
    </w:div>
    <w:div w:id="1882277445">
      <w:bodyDiv w:val="1"/>
      <w:marLeft w:val="0"/>
      <w:marRight w:val="0"/>
      <w:marTop w:val="0"/>
      <w:marBottom w:val="0"/>
      <w:divBdr>
        <w:top w:val="none" w:sz="0" w:space="0" w:color="auto"/>
        <w:left w:val="none" w:sz="0" w:space="0" w:color="auto"/>
        <w:bottom w:val="none" w:sz="0" w:space="0" w:color="auto"/>
        <w:right w:val="none" w:sz="0" w:space="0" w:color="auto"/>
      </w:divBdr>
    </w:div>
    <w:div w:id="207738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anthropic.com/transparency/claude-4-6&amp;authuser=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search?q=https://developers.google.com/mediapipe/solutions/vision/iris_landmarker&amp;authuser=3"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A89C0-FDFB-49A9-967E-244C15370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22</Pages>
  <Words>5108</Words>
  <Characters>29122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Nagesh</dc:creator>
  <cp:keywords/>
  <dc:description/>
  <cp:lastModifiedBy>Ayush Kumar Singh</cp:lastModifiedBy>
  <cp:revision>3</cp:revision>
  <dcterms:created xsi:type="dcterms:W3CDTF">2026-02-19T05:01:00Z</dcterms:created>
  <dcterms:modified xsi:type="dcterms:W3CDTF">2026-02-19T07:42:00Z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3786366a0dcce5672fd94f5958ca1ce0383d258bbc140bf36dde070167da0478</vt:lpwstr>
  </property>
</Properties>
</file>