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496B0" w:themeColor="text2" w:themeTint="99"/>
  <w:body>
    <w:p w14:paraId="65F2B848" w14:textId="0DEDE390" w:rsidR="001B68F5" w:rsidRDefault="001B68F5" w:rsidP="001B68F5">
      <w:pPr>
        <w:rPr>
          <w:b/>
          <w:bCs/>
          <w:sz w:val="44"/>
          <w:szCs w:val="44"/>
        </w:rPr>
      </w:pPr>
      <w:r w:rsidRPr="001B68F5">
        <w:rPr>
          <w:b/>
          <w:bCs/>
          <w:sz w:val="44"/>
          <w:szCs w:val="44"/>
        </w:rPr>
        <w:t xml:space="preserve">ARTH - Task 29 </w:t>
      </w:r>
      <w:r w:rsidRPr="001B68F5">
        <w:rPr>
          <w:rFonts w:ascii="Segoe UI Emoji" w:hAnsi="Segoe UI Emoji" w:cs="Segoe UI Emoji"/>
          <w:b/>
          <w:bCs/>
          <w:sz w:val="44"/>
          <w:szCs w:val="44"/>
        </w:rPr>
        <w:t>👨🏻</w:t>
      </w:r>
      <w:r w:rsidRPr="001B68F5">
        <w:rPr>
          <w:b/>
          <w:bCs/>
          <w:sz w:val="44"/>
          <w:szCs w:val="44"/>
        </w:rPr>
        <w:t>‍</w:t>
      </w:r>
      <w:r w:rsidRPr="001B68F5">
        <w:rPr>
          <w:rFonts w:ascii="Segoe UI Emoji" w:hAnsi="Segoe UI Emoji" w:cs="Segoe UI Emoji"/>
          <w:b/>
          <w:bCs/>
          <w:sz w:val="44"/>
          <w:szCs w:val="44"/>
        </w:rPr>
        <w:t>💻</w:t>
      </w:r>
      <w:r w:rsidRPr="001B68F5">
        <w:rPr>
          <w:b/>
          <w:bCs/>
          <w:sz w:val="44"/>
          <w:szCs w:val="44"/>
        </w:rPr>
        <w:br/>
        <w:t>Task Description</w:t>
      </w:r>
      <w:r w:rsidRPr="001B68F5">
        <w:rPr>
          <w:rFonts w:ascii="Segoe UI Emoji" w:hAnsi="Segoe UI Emoji" w:cs="Segoe UI Emoji"/>
          <w:b/>
          <w:bCs/>
          <w:sz w:val="44"/>
          <w:szCs w:val="44"/>
        </w:rPr>
        <w:t>📄</w:t>
      </w:r>
      <w:r w:rsidRPr="001B68F5">
        <w:rPr>
          <w:b/>
          <w:bCs/>
          <w:sz w:val="44"/>
          <w:szCs w:val="44"/>
        </w:rPr>
        <w:br/>
      </w:r>
      <w:r w:rsidRPr="001B68F5">
        <w:rPr>
          <w:rFonts w:ascii="Segoe UI Emoji" w:hAnsi="Segoe UI Emoji" w:cs="Segoe UI Emoji"/>
          <w:b/>
          <w:bCs/>
          <w:sz w:val="44"/>
          <w:szCs w:val="44"/>
        </w:rPr>
        <w:t>✍🏻</w:t>
      </w:r>
      <w:r w:rsidRPr="001B68F5">
        <w:rPr>
          <w:b/>
          <w:bCs/>
          <w:sz w:val="44"/>
          <w:szCs w:val="44"/>
        </w:rPr>
        <w:t xml:space="preserve"> Research for industry use cases of Jenkins</w:t>
      </w:r>
    </w:p>
    <w:p w14:paraId="7A3FC527" w14:textId="7B7B720F" w:rsidR="00D30F42" w:rsidRDefault="00D30F42" w:rsidP="001B68F5">
      <w:pPr>
        <w:rPr>
          <w:b/>
          <w:bCs/>
          <w:sz w:val="44"/>
          <w:szCs w:val="44"/>
        </w:rPr>
      </w:pPr>
    </w:p>
    <w:p w14:paraId="49D3A442" w14:textId="77777777" w:rsidR="00D30F42" w:rsidRPr="001B68F5" w:rsidRDefault="00D30F42" w:rsidP="001B68F5">
      <w:pPr>
        <w:rPr>
          <w:b/>
          <w:bCs/>
          <w:sz w:val="44"/>
          <w:szCs w:val="44"/>
        </w:rPr>
      </w:pPr>
    </w:p>
    <w:p w14:paraId="64EC489A" w14:textId="6B55F08B" w:rsidR="001B68F5" w:rsidRDefault="001B68F5" w:rsidP="00DD5D3B">
      <w:pPr>
        <w:jc w:val="center"/>
        <w:rPr>
          <w:color w:val="FF0000"/>
          <w:sz w:val="144"/>
          <w:szCs w:val="144"/>
        </w:rPr>
      </w:pPr>
      <w:r>
        <w:rPr>
          <w:b/>
          <w:bCs/>
          <w:noProof/>
          <w:color w:val="002060"/>
          <w:sz w:val="48"/>
          <w:szCs w:val="48"/>
        </w:rPr>
        <w:drawing>
          <wp:inline distT="0" distB="0" distL="0" distR="0" wp14:anchorId="3E12443B" wp14:editId="0987DE47">
            <wp:extent cx="3353468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68" cy="22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FB2B" w14:textId="77777777" w:rsidR="001B68F5" w:rsidRPr="001B68F5" w:rsidRDefault="001B68F5" w:rsidP="00DD5D3B">
      <w:pPr>
        <w:jc w:val="center"/>
        <w:rPr>
          <w:color w:val="FF0000"/>
          <w:sz w:val="8"/>
          <w:szCs w:val="8"/>
        </w:rPr>
      </w:pPr>
    </w:p>
    <w:p w14:paraId="0F61A959" w14:textId="6F546CE8" w:rsidR="001B68F5" w:rsidRDefault="001B68F5" w:rsidP="00DD5D3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64A39F8D" wp14:editId="7B62A368">
            <wp:extent cx="1043940" cy="1043940"/>
            <wp:effectExtent l="0" t="0" r="0" b="0"/>
            <wp:docPr id="3" name="Picture 3" descr="Down Arrow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 Arrow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8980" w14:textId="28CF82A9" w:rsidR="001B68F5" w:rsidRDefault="001B68F5" w:rsidP="00DD5D3B">
      <w:pPr>
        <w:jc w:val="center"/>
        <w:rPr>
          <w:color w:val="FF0000"/>
          <w:sz w:val="144"/>
          <w:szCs w:val="144"/>
        </w:rPr>
      </w:pPr>
      <w:r>
        <w:rPr>
          <w:noProof/>
          <w:color w:val="FF0000"/>
          <w:sz w:val="144"/>
          <w:szCs w:val="144"/>
        </w:rPr>
        <w:drawing>
          <wp:inline distT="0" distB="0" distL="0" distR="0" wp14:anchorId="7BC7F3B1" wp14:editId="27188807">
            <wp:extent cx="4259036" cy="23850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38" cy="23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6229" w14:textId="57AA212C" w:rsidR="004B3DEB" w:rsidRPr="001B68F5" w:rsidRDefault="004B3DEB" w:rsidP="00DD5D3B">
      <w:pPr>
        <w:jc w:val="center"/>
        <w:rPr>
          <w:color w:val="FF0000"/>
          <w:sz w:val="144"/>
          <w:szCs w:val="144"/>
        </w:rPr>
      </w:pPr>
      <w:r w:rsidRPr="001B68F5">
        <w:rPr>
          <w:color w:val="FF0000"/>
          <w:sz w:val="144"/>
          <w:szCs w:val="144"/>
        </w:rPr>
        <w:lastRenderedPageBreak/>
        <w:t>How the Code at Netflix is Build!!!</w:t>
      </w:r>
    </w:p>
    <w:p w14:paraId="1C14264A" w14:textId="51A2903F" w:rsidR="004B3DEB" w:rsidRDefault="004B3DEB" w:rsidP="00DD5D3B">
      <w:pPr>
        <w:rPr>
          <w:b/>
          <w:bCs/>
          <w:color w:val="002060"/>
        </w:rPr>
      </w:pPr>
    </w:p>
    <w:p w14:paraId="406CF2D6" w14:textId="43FF8D1D" w:rsidR="001B68F5" w:rsidRDefault="001B68F5" w:rsidP="00DD5D3B">
      <w:pPr>
        <w:rPr>
          <w:b/>
          <w:bCs/>
          <w:color w:val="002060"/>
          <w:sz w:val="48"/>
          <w:szCs w:val="48"/>
        </w:rPr>
      </w:pPr>
    </w:p>
    <w:p w14:paraId="61BAB67F" w14:textId="51623A8C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>How does Netflix build code before it’s deployed to the cloud? Here is the tools and techniques used to go from source code to a deployed service serving movies and TV shows to more than 75 million global Netflix members.</w:t>
      </w:r>
    </w:p>
    <w:p w14:paraId="7AFB59A6" w14:textId="77777777" w:rsidR="004B3DEB" w:rsidRPr="001B68F5" w:rsidRDefault="004B3DEB" w:rsidP="00DD5D3B">
      <w:pPr>
        <w:rPr>
          <w:b/>
          <w:bCs/>
          <w:color w:val="002060"/>
        </w:rPr>
      </w:pPr>
    </w:p>
    <w:p w14:paraId="3DA73708" w14:textId="05B7B52C" w:rsidR="004B3DEB" w:rsidRPr="001B68F5" w:rsidRDefault="004B3DEB" w:rsidP="00DD5D3B">
      <w:pPr>
        <w:rPr>
          <w:b/>
          <w:bCs/>
          <w:color w:val="002060"/>
        </w:rPr>
      </w:pPr>
    </w:p>
    <w:p w14:paraId="73AE1393" w14:textId="479D4959" w:rsidR="004B3DEB" w:rsidRPr="00DD5D3B" w:rsidRDefault="004B3DEB" w:rsidP="001B68F5">
      <w:pPr>
        <w:jc w:val="center"/>
      </w:pPr>
      <w:r w:rsidRPr="00DD5D3B">
        <w:drawing>
          <wp:inline distT="0" distB="0" distL="0" distR="0" wp14:anchorId="75FE747D" wp14:editId="5EA6FF4E">
            <wp:extent cx="6325543" cy="111252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69" cy="11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B864" w14:textId="7D1A8260" w:rsidR="004B3DEB" w:rsidRPr="00DD5D3B" w:rsidRDefault="004B3DEB" w:rsidP="00DD5D3B"/>
    <w:p w14:paraId="0D49F751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 xml:space="preserve">There are a number of steps that need to happen before a line of code makes </w:t>
      </w:r>
      <w:proofErr w:type="spellStart"/>
      <w:r w:rsidRPr="001B68F5">
        <w:rPr>
          <w:b/>
          <w:bCs/>
          <w:color w:val="002060"/>
          <w:sz w:val="48"/>
          <w:szCs w:val="48"/>
        </w:rPr>
        <w:t>it</w:t>
      </w:r>
      <w:proofErr w:type="spellEnd"/>
      <w:r w:rsidRPr="001B68F5">
        <w:rPr>
          <w:b/>
          <w:bCs/>
          <w:color w:val="002060"/>
          <w:sz w:val="48"/>
          <w:szCs w:val="48"/>
        </w:rPr>
        <w:t xml:space="preserve"> way into Spinnaker:</w:t>
      </w:r>
    </w:p>
    <w:p w14:paraId="69A1A35C" w14:textId="2B0B96B0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 xml:space="preserve">Code is built and tested locally using Nebula </w:t>
      </w:r>
    </w:p>
    <w:p w14:paraId="7904DE74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>Changes are committed to a central git repository</w:t>
      </w:r>
    </w:p>
    <w:p w14:paraId="4AD706C5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 xml:space="preserve">A </w:t>
      </w:r>
      <w:r w:rsidRPr="001B68F5">
        <w:rPr>
          <w:b/>
          <w:bCs/>
          <w:color w:val="002060"/>
          <w:sz w:val="48"/>
          <w:szCs w:val="48"/>
          <w:highlight w:val="yellow"/>
        </w:rPr>
        <w:t>Jenkins job</w:t>
      </w:r>
      <w:r w:rsidRPr="001B68F5">
        <w:rPr>
          <w:b/>
          <w:bCs/>
          <w:color w:val="002060"/>
          <w:sz w:val="48"/>
          <w:szCs w:val="48"/>
        </w:rPr>
        <w:t xml:space="preserve"> executes Nebula, which builds, tests, and packages the application for deployment</w:t>
      </w:r>
    </w:p>
    <w:p w14:paraId="362B8C82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>Builds are “baked” into Amazon Machine Images</w:t>
      </w:r>
    </w:p>
    <w:p w14:paraId="3FBA2201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>Spinnaker pipelines are used to deploy and promote the code change</w:t>
      </w:r>
    </w:p>
    <w:p w14:paraId="7F652005" w14:textId="77777777" w:rsidR="00A13272" w:rsidRDefault="00A13272" w:rsidP="00DD5D3B">
      <w:pPr>
        <w:rPr>
          <w:b/>
          <w:bCs/>
          <w:color w:val="FF0000"/>
          <w:sz w:val="48"/>
          <w:szCs w:val="48"/>
        </w:rPr>
      </w:pPr>
    </w:p>
    <w:p w14:paraId="0D05127F" w14:textId="68617F7F" w:rsidR="004B3DEB" w:rsidRDefault="00A13272" w:rsidP="00DD5D3B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…………………………………………………………………</w:t>
      </w:r>
    </w:p>
    <w:p w14:paraId="34ACE888" w14:textId="77777777" w:rsidR="00A13272" w:rsidRPr="00A13272" w:rsidRDefault="00A13272" w:rsidP="00DD5D3B">
      <w:pPr>
        <w:rPr>
          <w:b/>
          <w:bCs/>
          <w:color w:val="FF0000"/>
          <w:sz w:val="48"/>
          <w:szCs w:val="48"/>
        </w:rPr>
      </w:pPr>
    </w:p>
    <w:p w14:paraId="599378D4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 xml:space="preserve">Once a line of code has been built and tested locally using Nebula, it is ready for continuous integration and deployment. The </w:t>
      </w:r>
      <w:r w:rsidRPr="001B68F5">
        <w:rPr>
          <w:b/>
          <w:bCs/>
          <w:color w:val="002060"/>
          <w:sz w:val="48"/>
          <w:szCs w:val="48"/>
        </w:rPr>
        <w:lastRenderedPageBreak/>
        <w:t>first step is to push the updated source code to a git repository. Teams are free to find a git workflow that works for them.</w:t>
      </w:r>
    </w:p>
    <w:p w14:paraId="098F4F49" w14:textId="08C001E2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</w:rPr>
        <w:t xml:space="preserve">Once the change is committed, a Jenkins job is triggered. Our use of Jenkins for continuous integration has evolved over the years. We started with a single massive Jenkins master in our </w:t>
      </w:r>
      <w:proofErr w:type="spellStart"/>
      <w:r w:rsidRPr="001B68F5">
        <w:rPr>
          <w:b/>
          <w:bCs/>
          <w:color w:val="002060"/>
          <w:sz w:val="48"/>
          <w:szCs w:val="48"/>
        </w:rPr>
        <w:t>datacenter</w:t>
      </w:r>
      <w:proofErr w:type="spellEnd"/>
      <w:r w:rsidRPr="001B68F5">
        <w:rPr>
          <w:b/>
          <w:bCs/>
          <w:color w:val="002060"/>
          <w:sz w:val="48"/>
          <w:szCs w:val="48"/>
        </w:rPr>
        <w:t xml:space="preserve"> and have evolved to running 25 Jenkins masters in AWS. Jenkins is used throughout Netflix for a variety of automation tasks above just simple continuous integration.</w:t>
      </w:r>
    </w:p>
    <w:p w14:paraId="59E15712" w14:textId="77777777" w:rsidR="004B3DEB" w:rsidRPr="001B68F5" w:rsidRDefault="004B3DEB" w:rsidP="00DD5D3B">
      <w:pPr>
        <w:rPr>
          <w:b/>
          <w:bCs/>
          <w:color w:val="002060"/>
          <w:sz w:val="48"/>
          <w:szCs w:val="48"/>
        </w:rPr>
      </w:pPr>
      <w:r w:rsidRPr="001B68F5">
        <w:rPr>
          <w:b/>
          <w:bCs/>
          <w:color w:val="002060"/>
          <w:sz w:val="48"/>
          <w:szCs w:val="48"/>
          <w:highlight w:val="yellow"/>
        </w:rPr>
        <w:t>A Jenkins job is configured to invoke Nebula to build, test and package the application code.</w:t>
      </w:r>
      <w:r w:rsidRPr="001B68F5">
        <w:rPr>
          <w:b/>
          <w:bCs/>
          <w:color w:val="002060"/>
          <w:sz w:val="48"/>
          <w:szCs w:val="48"/>
        </w:rPr>
        <w:t xml:space="preserve"> If the repository being built is a library, Nebula will publish the .jar to our artifact repository. If the repository is an application, then the </w:t>
      </w:r>
      <w:hyperlink r:id="rId9" w:history="1">
        <w:r w:rsidRPr="001B68F5">
          <w:rPr>
            <w:rStyle w:val="Hyperlink"/>
            <w:b/>
            <w:bCs/>
            <w:color w:val="002060"/>
            <w:sz w:val="48"/>
            <w:szCs w:val="48"/>
          </w:rPr>
          <w:t xml:space="preserve">Nebula </w:t>
        </w:r>
        <w:proofErr w:type="spellStart"/>
        <w:r w:rsidRPr="001B68F5">
          <w:rPr>
            <w:rStyle w:val="Hyperlink"/>
            <w:b/>
            <w:bCs/>
            <w:color w:val="002060"/>
            <w:sz w:val="48"/>
            <w:szCs w:val="48"/>
          </w:rPr>
          <w:t>ospackage</w:t>
        </w:r>
        <w:proofErr w:type="spellEnd"/>
        <w:r w:rsidRPr="001B68F5">
          <w:rPr>
            <w:rStyle w:val="Hyperlink"/>
            <w:b/>
            <w:bCs/>
            <w:color w:val="002060"/>
            <w:sz w:val="48"/>
            <w:szCs w:val="48"/>
          </w:rPr>
          <w:t xml:space="preserve"> plugin</w:t>
        </w:r>
      </w:hyperlink>
      <w:r w:rsidRPr="001B68F5">
        <w:rPr>
          <w:b/>
          <w:bCs/>
          <w:color w:val="002060"/>
          <w:sz w:val="48"/>
          <w:szCs w:val="48"/>
        </w:rPr>
        <w:t> </w:t>
      </w:r>
      <w:hyperlink r:id="rId10" w:history="1">
        <w:r w:rsidRPr="001B68F5">
          <w:rPr>
            <w:rStyle w:val="Hyperlink"/>
            <w:b/>
            <w:bCs/>
            <w:color w:val="002060"/>
            <w:sz w:val="48"/>
            <w:szCs w:val="48"/>
          </w:rPr>
          <w:t>will be executed</w:t>
        </w:r>
      </w:hyperlink>
      <w:r w:rsidRPr="001B68F5">
        <w:rPr>
          <w:b/>
          <w:bCs/>
          <w:color w:val="002060"/>
          <w:sz w:val="48"/>
          <w:szCs w:val="48"/>
        </w:rPr>
        <w:t xml:space="preserve">. Using the Nebula </w:t>
      </w:r>
      <w:proofErr w:type="spellStart"/>
      <w:r w:rsidRPr="001B68F5">
        <w:rPr>
          <w:b/>
          <w:bCs/>
          <w:color w:val="002060"/>
          <w:sz w:val="48"/>
          <w:szCs w:val="48"/>
        </w:rPr>
        <w:t>ospackage</w:t>
      </w:r>
      <w:proofErr w:type="spellEnd"/>
      <w:r w:rsidRPr="001B68F5">
        <w:rPr>
          <w:b/>
          <w:bCs/>
          <w:color w:val="002060"/>
          <w:sz w:val="48"/>
          <w:szCs w:val="48"/>
        </w:rPr>
        <w:t xml:space="preserve"> (short for “operating system package”) plugin, an application’s build artifact will be bundled </w:t>
      </w:r>
      <w:r w:rsidRPr="001B68F5">
        <w:rPr>
          <w:b/>
          <w:bCs/>
          <w:color w:val="002060"/>
          <w:sz w:val="48"/>
          <w:szCs w:val="48"/>
        </w:rPr>
        <w:lastRenderedPageBreak/>
        <w:t>into either a Debian or RPM package, whose contents are defined via a simple Gradle-based DSL. Nebula will then publish the Debian file to a package repository where it will be available for the next stage of the process, “baking”.</w:t>
      </w:r>
    </w:p>
    <w:p w14:paraId="11E8DBBE" w14:textId="658A6DCE" w:rsidR="004B3DEB" w:rsidRDefault="004B3DEB" w:rsidP="00DD5D3B">
      <w:pPr>
        <w:rPr>
          <w:b/>
          <w:bCs/>
          <w:color w:val="002060"/>
          <w:sz w:val="48"/>
          <w:szCs w:val="48"/>
        </w:rPr>
      </w:pPr>
    </w:p>
    <w:p w14:paraId="0AA359C5" w14:textId="37B79D8E" w:rsidR="00A13272" w:rsidRDefault="00A13272" w:rsidP="00DD5D3B">
      <w:pPr>
        <w:rPr>
          <w:b/>
          <w:bCs/>
          <w:color w:val="002060"/>
          <w:sz w:val="48"/>
          <w:szCs w:val="48"/>
        </w:rPr>
      </w:pPr>
    </w:p>
    <w:p w14:paraId="1A2412E6" w14:textId="6FFB4E9A" w:rsidR="00A13272" w:rsidRPr="001B68F5" w:rsidRDefault="00A13272" w:rsidP="00A13272">
      <w:pPr>
        <w:jc w:val="center"/>
        <w:rPr>
          <w:b/>
          <w:bCs/>
          <w:color w:val="002060"/>
          <w:sz w:val="48"/>
          <w:szCs w:val="48"/>
        </w:rPr>
      </w:pPr>
      <w:r>
        <w:rPr>
          <w:b/>
          <w:bCs/>
          <w:color w:val="92D050"/>
          <w:sz w:val="72"/>
          <w:szCs w:val="72"/>
        </w:rPr>
        <w:t>x-x-x-x-x-x-x-x-x-x-x-x-x-</w:t>
      </w:r>
      <w:r w:rsidRPr="00A13272">
        <w:rPr>
          <w:b/>
          <w:bCs/>
          <w:color w:val="92D050"/>
          <w:sz w:val="72"/>
          <w:szCs w:val="72"/>
        </w:rPr>
        <w:t>x-x-x</w:t>
      </w:r>
    </w:p>
    <w:sectPr w:rsidR="00A13272" w:rsidRPr="001B68F5" w:rsidSect="004B3DE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73F0D"/>
    <w:multiLevelType w:val="multilevel"/>
    <w:tmpl w:val="2CB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EB"/>
    <w:rsid w:val="001B68F5"/>
    <w:rsid w:val="004B3DEB"/>
    <w:rsid w:val="00A13272"/>
    <w:rsid w:val="00AD09A0"/>
    <w:rsid w:val="00D30F42"/>
    <w:rsid w:val="00D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289A"/>
  <w15:chartTrackingRefBased/>
  <w15:docId w15:val="{8046DBF2-13FE-4FDA-8BB3-73426D47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D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j">
    <w:name w:val="gj"/>
    <w:basedOn w:val="Normal"/>
    <w:rsid w:val="004B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3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nebula-plugins/nebula-ospackage-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bula-plugins/nebula-ospackage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10</cp:revision>
  <dcterms:created xsi:type="dcterms:W3CDTF">2021-03-12T11:59:00Z</dcterms:created>
  <dcterms:modified xsi:type="dcterms:W3CDTF">2021-03-12T12:19:00Z</dcterms:modified>
</cp:coreProperties>
</file>