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color w:val="cc0000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Superset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id</w:t>
      </w:r>
      <w:r w:rsidDel="00000000" w:rsidR="00000000" w:rsidRPr="00000000">
        <w:rPr>
          <w:b w:val="1"/>
          <w:sz w:val="34"/>
          <w:szCs w:val="34"/>
          <w:rtl w:val="0"/>
        </w:rPr>
        <w:t xml:space="preserve">:- </w:t>
      </w: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6363303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Exercise 2: E-commerce Platform Search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System;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Linq;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productId;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productName;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category;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ProductId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productId;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ProductName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productName;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Category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category;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{productId}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{productName}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{category}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ECommerceSearch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StringComparison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OrdinalIgnoreCase))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ProductName,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StringComparison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OrdinalIgnoreCase);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"Dairy Milk"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"Food"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"Chips"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"Food"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"Linear Search:- 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"Dairy Milk"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$"Found: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Binary Search:-"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OrderBy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$"Found: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Binary Search:-"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"Chips"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$"Found: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30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Big O Notation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O Notation is a way to describe how fast or slow an algorithm is. It helps us understand how the time or memory needed by a program grows when the amount of data increases.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0759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7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Complexity Chart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8813" cy="39270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9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Best, Average, Worst Case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Best Case – The fastest it can run (e.g., the item you're searching for is the first one).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Average Case – What usually happens with random inputs.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Worst Case – The slowest it can run (e.g., the item is last or not there at all).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For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Linear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Search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Case -&gt;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Case -&gt; </w:t>
      </w: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Worst Case -&gt;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For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Binary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Search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Case -&gt; </w:t>
      </w:r>
      <w:r w:rsidDel="00000000" w:rsidR="00000000" w:rsidRPr="00000000">
        <w:rPr>
          <w:b w:val="1"/>
          <w:color w:val="6aa84f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Case -&gt;</w:t>
      </w:r>
      <w:r w:rsidDel="00000000" w:rsidR="00000000" w:rsidRPr="00000000">
        <w:rPr>
          <w:b w:val="1"/>
          <w:color w:val="f1c232"/>
          <w:rtl w:val="0"/>
        </w:rPr>
        <w:t xml:space="preserve"> 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Worst Case -&gt; </w:t>
      </w:r>
      <w:r w:rsidDel="00000000" w:rsidR="00000000" w:rsidRPr="00000000">
        <w:rPr>
          <w:b w:val="1"/>
          <w:color w:val="ff0000"/>
          <w:rtl w:val="0"/>
        </w:rPr>
        <w:t xml:space="preserve">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Which is Better For E-commerce Platform?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line="360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For an e-commerce platform, binary search is more suitable because it's faster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O(Log N)</w:t>
      </w:r>
      <w:r w:rsidDel="00000000" w:rsidR="00000000" w:rsidRPr="00000000">
        <w:rPr>
          <w:b w:val="1"/>
          <w:sz w:val="23"/>
          <w:szCs w:val="23"/>
          <w:rtl w:val="0"/>
        </w:rPr>
        <w:t xml:space="preserve">) and works well with sorted data, which is common in product lists. It provides quick results especially when there are many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before="0" w:line="360" w:lineRule="auto"/>
        <w:ind w:left="36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Linear search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O(N)</w:t>
      </w:r>
      <w:r w:rsidDel="00000000" w:rsidR="00000000" w:rsidRPr="00000000">
        <w:rPr>
          <w:b w:val="1"/>
          <w:sz w:val="23"/>
          <w:szCs w:val="23"/>
          <w:rtl w:val="0"/>
        </w:rPr>
        <w:t xml:space="preserve">) can still be useful for small or unsorted data, but it's slower for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line="360" w:lineRule="auto"/>
        <w:ind w:left="36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Overall, binary search is better for performance and is ideal when the product list is sorted.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Ayush Kumar (6363303)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