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color w:val="cc0000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Superset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id</w:t>
      </w:r>
      <w:r w:rsidDel="00000000" w:rsidR="00000000" w:rsidRPr="00000000">
        <w:rPr>
          <w:b w:val="1"/>
          <w:sz w:val="34"/>
          <w:szCs w:val="34"/>
          <w:rtl w:val="0"/>
        </w:rPr>
        <w:t xml:space="preserve">:- </w:t>
      </w: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6363303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Exercise 1: NUnit-Handson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Code:-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CalcLibrary.Tests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[TestFixture]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b91a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5"/>
          <w:szCs w:val="25"/>
          <w:rtl w:val="0"/>
        </w:rPr>
        <w:t xml:space="preserve">CalculatorTests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SimpleCalculator calc;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[SetUp]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Setup()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    calc=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SimpleCalculator();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[TearDown]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TearDown()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    calc.AllClear();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[Test]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[TestCase(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)]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[TestCase(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)]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[TestCase(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)]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[TestCase(-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)]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[TestCase(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)]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[TestCase(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991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)]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Test_Addition(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result=calc.Addition(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    Assert.That(result,Is.EqualTo(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5"/>
          <w:szCs w:val="25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Unit Testing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 means checking a small part of your code, like one function or method, to see if it works correctly. It is usually done by developers during development.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Difference Between Unit Testing and Functional Testing:-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45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Unit Testing checks one small piece of code like a method or function.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45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 Testing checks a full feature to make sure the system behaves as expected when used.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Example:-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Unit testing = checking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Add(a, b)</w:t>
      </w:r>
      <w:r w:rsidDel="00000000" w:rsidR="00000000" w:rsidRPr="00000000">
        <w:rPr>
          <w:sz w:val="26"/>
          <w:szCs w:val="26"/>
          <w:rtl w:val="0"/>
        </w:rPr>
        <w:t xml:space="preserve"> returns the correct result.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Functional testing = checking if the full “Login” feature works correctly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Types of Testing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3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Testing</w:t>
      </w:r>
      <w:r w:rsidDel="00000000" w:rsidR="00000000" w:rsidRPr="00000000">
        <w:rPr>
          <w:sz w:val="26"/>
          <w:szCs w:val="26"/>
          <w:rtl w:val="0"/>
        </w:rPr>
        <w:t xml:space="preserve"> – Tests individual methods or small parts of the code.</w:t>
        <w:br w:type="textWrapping"/>
      </w:r>
    </w:p>
    <w:p w:rsidR="00000000" w:rsidDel="00000000" w:rsidP="00000000" w:rsidRDefault="00000000" w:rsidRPr="00000000" w14:paraId="0000003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Testing</w:t>
      </w:r>
      <w:r w:rsidDel="00000000" w:rsidR="00000000" w:rsidRPr="00000000">
        <w:rPr>
          <w:sz w:val="26"/>
          <w:szCs w:val="26"/>
          <w:rtl w:val="0"/>
        </w:rPr>
        <w:t xml:space="preserve"> – Tests complete features of the software.</w:t>
        <w:br w:type="textWrapping"/>
      </w:r>
    </w:p>
    <w:p w:rsidR="00000000" w:rsidDel="00000000" w:rsidP="00000000" w:rsidRDefault="00000000" w:rsidRPr="00000000" w14:paraId="0000003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Automated Testing</w:t>
      </w:r>
      <w:r w:rsidDel="00000000" w:rsidR="00000000" w:rsidRPr="00000000">
        <w:rPr>
          <w:sz w:val="26"/>
          <w:szCs w:val="26"/>
          <w:rtl w:val="0"/>
        </w:rPr>
        <w:t xml:space="preserve"> – Tests that run automatically using tools or scripts.</w:t>
        <w:br w:type="textWrapping"/>
      </w:r>
    </w:p>
    <w:p w:rsidR="00000000" w:rsidDel="00000000" w:rsidP="00000000" w:rsidRDefault="00000000" w:rsidRPr="00000000" w14:paraId="0000003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Testing</w:t>
      </w:r>
      <w:r w:rsidDel="00000000" w:rsidR="00000000" w:rsidRPr="00000000">
        <w:rPr>
          <w:sz w:val="26"/>
          <w:szCs w:val="26"/>
          <w:rtl w:val="0"/>
        </w:rPr>
        <w:t xml:space="preserve"> – Checks how fast or stable the system is under load.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Benefits of Automated Testing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Saves time by running tests automatically.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Makes it easy to find bugs early.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can test again and again without doing it manually.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Helps developers make changes confidently.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7u3kxqy2ioje" w:id="0"/>
      <w:bookmarkEnd w:id="0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What is a Loosely Coupled and Testable Design?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="360" w:lineRule="auto"/>
        <w:rPr>
          <w:sz w:val="28"/>
          <w:szCs w:val="28"/>
        </w:rPr>
      </w:pPr>
      <w:bookmarkStart w:colFirst="0" w:colLast="0" w:name="_ewfjrhr4svrv" w:id="1"/>
      <w:bookmarkEnd w:id="1"/>
      <w:r w:rsidDel="00000000" w:rsidR="00000000" w:rsidRPr="00000000">
        <w:rPr>
          <w:sz w:val="28"/>
          <w:szCs w:val="28"/>
          <w:rtl w:val="0"/>
        </w:rPr>
        <w:t xml:space="preserve">A loosely coupled design means your code does not directly depend on other specific classes. This makes your code easier to test.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of Tightly Coupled Code: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color w:val="cc0000"/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public class Report {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color w:val="cc0000"/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    private Database db = new Database();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color w:val="cc0000"/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of Loosely Coupled Code: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public class Report {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   private IDatabase db;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   public Report(IDatabase database) {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       db = database;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Meaning of [SetUp], [TearDown] and [Ignore]:-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="360" w:lineRule="auto"/>
        <w:ind w:left="45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[SetUp]</w:t>
      </w:r>
      <w:r w:rsidDel="00000000" w:rsidR="00000000" w:rsidRPr="00000000">
        <w:rPr>
          <w:b w:val="1"/>
          <w:rtl w:val="0"/>
        </w:rPr>
        <w:t xml:space="preserve"> – Runs before every test. You can use it to prepare data or objects.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360" w:lineRule="auto"/>
        <w:ind w:left="45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[TearDown]</w:t>
      </w:r>
      <w:r w:rsidDel="00000000" w:rsidR="00000000" w:rsidRPr="00000000">
        <w:rPr>
          <w:b w:val="1"/>
          <w:rtl w:val="0"/>
        </w:rPr>
        <w:t xml:space="preserve"> – Runs after every test. You can use it to clean up.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="360" w:lineRule="auto"/>
        <w:ind w:left="45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[Ignore]</w:t>
      </w:r>
      <w:r w:rsidDel="00000000" w:rsidR="00000000" w:rsidRPr="00000000">
        <w:rPr>
          <w:b w:val="1"/>
          <w:rtl w:val="0"/>
        </w:rPr>
        <w:t xml:space="preserve"> – Skip a test if you don’t want to run it right now.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Ayush Kumar (6363303)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