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4lxxhx8m5gkm" w:id="0"/>
      <w:bookmarkEnd w:id="0"/>
      <w:r w:rsidDel="00000000" w:rsidR="00000000" w:rsidRPr="00000000">
        <w:rPr>
          <w:color w:val="222222"/>
          <w:sz w:val="36"/>
          <w:szCs w:val="36"/>
          <w:rtl w:val="0"/>
        </w:rPr>
        <w:t xml:space="preserve">1.   Select the detail of the employee whose name starts with P.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</w:t>
      </w:r>
      <w:r w:rsidDel="00000000" w:rsidR="00000000" w:rsidRPr="00000000">
        <w:rPr>
          <w:sz w:val="28"/>
          <w:szCs w:val="28"/>
          <w:rtl w:val="0"/>
        </w:rPr>
        <w:t xml:space="preserve"> select * from Employee WHERE EmpName LIKE ‘p%'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8pxoi9kfesja" w:id="1"/>
      <w:bookmarkEnd w:id="1"/>
      <w:r w:rsidDel="00000000" w:rsidR="00000000" w:rsidRPr="00000000">
        <w:rPr>
          <w:color w:val="222222"/>
          <w:sz w:val="36"/>
          <w:szCs w:val="36"/>
          <w:rtl w:val="0"/>
        </w:rPr>
        <w:t xml:space="preserve">2.   How many permanent candidates take a salary more than 5000.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select COUNT(Salary) from EmpSalary WHERE IsPermanent = ‘yes’ AND Salary &gt;5000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82vi3xhcpkc2" w:id="2"/>
      <w:bookmarkEnd w:id="2"/>
      <w:r w:rsidDel="00000000" w:rsidR="00000000" w:rsidRPr="00000000">
        <w:rPr>
          <w:color w:val="222222"/>
          <w:sz w:val="36"/>
          <w:szCs w:val="36"/>
          <w:rtl w:val="0"/>
        </w:rPr>
        <w:t xml:space="preserve">3.   Select the detail of the employee whose emailId is in gmail.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* from Employee where EmailId LIKE ‘%@gmail%’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xlwai124790k" w:id="3"/>
      <w:bookmarkEnd w:id="3"/>
      <w:r w:rsidDel="00000000" w:rsidR="00000000" w:rsidRPr="00000000">
        <w:rPr>
          <w:color w:val="222222"/>
          <w:sz w:val="36"/>
          <w:szCs w:val="36"/>
          <w:rtl w:val="0"/>
        </w:rPr>
        <w:t xml:space="preserve">4.   Select the details of the employee who works either for department E-104 or E-102.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* from Employee WHERE Department = ‘E-102’ OR Department = ‘E-104’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36"/>
          <w:szCs w:val="36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5.   What is the department name for DeptID E-102?</w:t>
      </w:r>
    </w:p>
    <w:p w:rsidR="00000000" w:rsidDel="00000000" w:rsidP="00000000" w:rsidRDefault="00000000" w:rsidRPr="00000000" w14:paraId="0000000C">
      <w:pPr>
        <w:rPr>
          <w:color w:val="222222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DeptName from EmpDept WHERE DeptId=’E-102’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hs4cm9tfn87g" w:id="4"/>
      <w:bookmarkEnd w:id="4"/>
      <w:r w:rsidDel="00000000" w:rsidR="00000000" w:rsidRPr="00000000">
        <w:rPr>
          <w:color w:val="222222"/>
          <w:sz w:val="36"/>
          <w:szCs w:val="36"/>
          <w:rtl w:val="0"/>
        </w:rPr>
        <w:t xml:space="preserve">6.  What is the total salary that is paid to permanent employees?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SUM(Salary) from EmpSalary where IsPermanent=’yes’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e2r9c818v8q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9gqmj4gaekcq" w:id="6"/>
      <w:bookmarkEnd w:id="6"/>
      <w:r w:rsidDel="00000000" w:rsidR="00000000" w:rsidRPr="00000000">
        <w:rPr>
          <w:color w:val="222222"/>
          <w:sz w:val="36"/>
          <w:szCs w:val="36"/>
          <w:rtl w:val="0"/>
        </w:rPr>
        <w:t xml:space="preserve">7.  List name of all employees whose name ends with 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EmpName from Employee WHERE EmpName LIKE ‘%a’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3snxuzgvae81" w:id="7"/>
      <w:bookmarkEnd w:id="7"/>
      <w:r w:rsidDel="00000000" w:rsidR="00000000" w:rsidRPr="00000000">
        <w:rPr>
          <w:color w:val="222222"/>
          <w:sz w:val="36"/>
          <w:szCs w:val="36"/>
          <w:rtl w:val="0"/>
        </w:rPr>
        <w:t xml:space="preserve">8.  List the number of departments of employees in each project.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COUNT(Department) , ProjectId from EmpProject LEFT JOIN Employee ON EmpProject.EmpId = Employee.EmpId GROUP BY ProjectId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myaxnzhy1wi1" w:id="8"/>
      <w:bookmarkEnd w:id="8"/>
      <w:r w:rsidDel="00000000" w:rsidR="00000000" w:rsidRPr="00000000">
        <w:rPr>
          <w:color w:val="222222"/>
          <w:sz w:val="36"/>
          <w:szCs w:val="36"/>
          <w:rtl w:val="0"/>
        </w:rPr>
        <w:t xml:space="preserve">9.  How many projects started in 2010.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COUNT(ProjectId) from EmpProject WHERE StartYear=2010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1jkk57w2723f" w:id="9"/>
      <w:bookmarkEnd w:id="9"/>
      <w:r w:rsidDel="00000000" w:rsidR="00000000" w:rsidRPr="00000000">
        <w:rPr>
          <w:color w:val="222222"/>
          <w:sz w:val="36"/>
          <w:szCs w:val="36"/>
          <w:rtl w:val="0"/>
        </w:rPr>
        <w:t xml:space="preserve">10.  How many projects started and finished in the same year.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COUNT(ProjectId) from EmpProject WHERE StartYear=EndYear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jthqks1j6bw" w:id="10"/>
      <w:bookmarkEnd w:id="10"/>
      <w:r w:rsidDel="00000000" w:rsidR="00000000" w:rsidRPr="00000000">
        <w:rPr>
          <w:color w:val="222222"/>
          <w:sz w:val="36"/>
          <w:szCs w:val="36"/>
          <w:rtl w:val="0"/>
        </w:rPr>
        <w:t xml:space="preserve">11.  select the name of the employee whose name's 3rd character is 'h'.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EmpName from Employee WHERE 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SUBSTRING(EmpName, 3, 1) = ‘h’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m1crp5qbyzen" w:id="11"/>
      <w:bookmarkEnd w:id="11"/>
      <w:r w:rsidDel="00000000" w:rsidR="00000000" w:rsidRPr="00000000">
        <w:rPr>
          <w:color w:val="222222"/>
          <w:sz w:val="36"/>
          <w:szCs w:val="36"/>
          <w:rtl w:val="0"/>
        </w:rPr>
        <w:t xml:space="preserve">1.   Select the department name of the company which is assigned to the employee whose employee id is greater 103.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DeptName from EmpDept JOIN Employee ON (EmpDept.DeptId = Employee.Department) WHERE EmpId&gt;103</w:t>
      </w:r>
    </w:p>
    <w:p w:rsidR="00000000" w:rsidDel="00000000" w:rsidP="00000000" w:rsidRDefault="00000000" w:rsidRPr="00000000" w14:paraId="0000001D">
      <w:pPr>
        <w:rPr>
          <w:color w:val="22222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36"/>
          <w:szCs w:val="36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2.   Select the name of the employee who is working under Abhishek.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EmpName from Employee WHERE EmpHeadId = (select EmpId from Employee where EmpName=’Abhishek’)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36"/>
          <w:szCs w:val="36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3.   Select the name of the employee who is department head of HR.</w:t>
      </w:r>
    </w:p>
    <w:p w:rsidR="00000000" w:rsidDel="00000000" w:rsidP="00000000" w:rsidRDefault="00000000" w:rsidRPr="00000000" w14:paraId="00000022">
      <w:pPr>
        <w:rPr>
          <w:color w:val="222222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sz w:val="28"/>
          <w:szCs w:val="28"/>
          <w:rtl w:val="0"/>
        </w:rPr>
        <w:t xml:space="preserve">select EmpName from Employee AS e JOIN EmpDept AS ed ON(e.EmpId = ed.DeptHead) WHERE DeptName = ‘HR’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a438waac35w1" w:id="12"/>
      <w:bookmarkEnd w:id="12"/>
      <w:r w:rsidDel="00000000" w:rsidR="00000000" w:rsidRPr="00000000">
        <w:rPr>
          <w:color w:val="222222"/>
          <w:sz w:val="36"/>
          <w:szCs w:val="36"/>
          <w:rtl w:val="0"/>
        </w:rPr>
        <w:t xml:space="preserve">4.   Select the name of the employee head who is permanent.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36"/>
          <w:szCs w:val="36"/>
        </w:rPr>
      </w:pPr>
      <w:r w:rsidDel="00000000" w:rsidR="00000000" w:rsidRPr="00000000">
        <w:rPr>
          <w:color w:val="222222"/>
          <w:sz w:val="36"/>
          <w:szCs w:val="36"/>
          <w:rtl w:val="0"/>
        </w:rPr>
        <w:t xml:space="preserve">5.   Select the name and email of the Dept Head who is not Permanent.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3d1u2jhxnqbv" w:id="13"/>
      <w:bookmarkEnd w:id="13"/>
      <w:r w:rsidDel="00000000" w:rsidR="00000000" w:rsidRPr="00000000">
        <w:rPr>
          <w:color w:val="222222"/>
          <w:sz w:val="36"/>
          <w:szCs w:val="36"/>
          <w:rtl w:val="0"/>
        </w:rPr>
        <w:t xml:space="preserve">6.   Select the employee whose department off is monday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js4w96r4rksc" w:id="14"/>
      <w:bookmarkEnd w:id="14"/>
      <w:r w:rsidDel="00000000" w:rsidR="00000000" w:rsidRPr="00000000">
        <w:rPr>
          <w:color w:val="222222"/>
          <w:sz w:val="36"/>
          <w:szCs w:val="36"/>
          <w:rtl w:val="0"/>
        </w:rPr>
        <w:t xml:space="preserve">7.   select the indian clients details.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left w:color="auto" w:space="20" w:sz="0" w:val="none"/>
        </w:pBdr>
        <w:shd w:fill="ffffff" w:val="clear"/>
        <w:spacing w:after="160" w:before="300" w:line="264" w:lineRule="auto"/>
        <w:rPr>
          <w:color w:val="222222"/>
          <w:sz w:val="36"/>
          <w:szCs w:val="36"/>
        </w:rPr>
      </w:pPr>
      <w:bookmarkStart w:colFirst="0" w:colLast="0" w:name="_7tjn7ei9x4f8" w:id="15"/>
      <w:bookmarkEnd w:id="15"/>
      <w:r w:rsidDel="00000000" w:rsidR="00000000" w:rsidRPr="00000000">
        <w:rPr>
          <w:color w:val="222222"/>
          <w:sz w:val="36"/>
          <w:szCs w:val="36"/>
          <w:rtl w:val="0"/>
        </w:rPr>
        <w:t xml:space="preserve">8.   select the details of all employees working in the development department.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