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0D5A" w14:textId="66B79307" w:rsidR="00DD54B0" w:rsidRDefault="00DD54B0" w:rsidP="00DD54B0">
      <w:pPr>
        <w:spacing w:after="251" w:line="259" w:lineRule="auto"/>
        <w:ind w:left="-5"/>
        <w:jc w:val="center"/>
        <w:rPr>
          <w:rFonts w:asciiTheme="minorHAnsi" w:hAnsiTheme="minorHAnsi" w:cstheme="minorHAnsi"/>
          <w:sz w:val="40"/>
          <w:szCs w:val="40"/>
          <w:u w:color="000000"/>
        </w:rPr>
      </w:pPr>
      <w:r w:rsidRPr="00DD54B0">
        <w:rPr>
          <w:rFonts w:asciiTheme="minorHAnsi" w:hAnsiTheme="minorHAnsi" w:cstheme="minorHAnsi"/>
          <w:sz w:val="40"/>
          <w:szCs w:val="40"/>
          <w:u w:color="000000"/>
        </w:rPr>
        <w:t>Black Box Testing for Transaction Page</w:t>
      </w:r>
    </w:p>
    <w:p w14:paraId="2B904F08" w14:textId="77777777" w:rsidR="00DD54B0" w:rsidRPr="00DD54B0" w:rsidRDefault="00DD54B0" w:rsidP="00DD54B0">
      <w:pPr>
        <w:spacing w:after="251" w:line="259" w:lineRule="auto"/>
        <w:ind w:left="-5"/>
        <w:jc w:val="center"/>
        <w:rPr>
          <w:rFonts w:asciiTheme="minorHAnsi" w:hAnsiTheme="minorHAnsi" w:cstheme="minorHAnsi"/>
          <w:sz w:val="40"/>
          <w:szCs w:val="40"/>
          <w:u w:color="000000"/>
        </w:rPr>
      </w:pPr>
    </w:p>
    <w:p w14:paraId="739AC271" w14:textId="6E48FEBA" w:rsidR="00DD54B0" w:rsidRDefault="00DD54B0" w:rsidP="00DD54B0">
      <w:pPr>
        <w:spacing w:after="251" w:line="259" w:lineRule="auto"/>
        <w:ind w:left="-5"/>
      </w:pPr>
      <w:r>
        <w:rPr>
          <w:sz w:val="26"/>
          <w:u w:val="single" w:color="000000"/>
        </w:rPr>
        <w:t xml:space="preserve">Transaction </w:t>
      </w:r>
      <w:proofErr w:type="gramStart"/>
      <w:r>
        <w:rPr>
          <w:sz w:val="26"/>
          <w:u w:val="single" w:color="000000"/>
        </w:rPr>
        <w:t xml:space="preserve">Page </w:t>
      </w:r>
      <w:r>
        <w:rPr>
          <w:b/>
          <w:sz w:val="26"/>
        </w:rPr>
        <w:t>:</w:t>
      </w:r>
      <w:proofErr w:type="gramEnd"/>
    </w:p>
    <w:p w14:paraId="1322570C" w14:textId="77777777" w:rsidR="00DD54B0" w:rsidRDefault="00DD54B0" w:rsidP="00DD54B0">
      <w:pPr>
        <w:numPr>
          <w:ilvl w:val="1"/>
          <w:numId w:val="1"/>
        </w:numPr>
        <w:ind w:hanging="421"/>
      </w:pPr>
      <w:r>
        <w:t xml:space="preserve">If the user clicks on pay token </w:t>
      </w:r>
      <w:proofErr w:type="gramStart"/>
      <w:r>
        <w:t>fees</w:t>
      </w:r>
      <w:proofErr w:type="gramEnd"/>
      <w:r>
        <w:t xml:space="preserve"> then it will redirect to </w:t>
      </w:r>
      <w:proofErr w:type="spellStart"/>
      <w:r>
        <w:t>razorpay</w:t>
      </w:r>
      <w:proofErr w:type="spellEnd"/>
      <w:r>
        <w:t xml:space="preserve"> payment gateway.</w:t>
      </w:r>
    </w:p>
    <w:p w14:paraId="277233B7" w14:textId="77777777" w:rsidR="00DD54B0" w:rsidRDefault="00DD54B0" w:rsidP="00DD54B0">
      <w:pPr>
        <w:numPr>
          <w:ilvl w:val="1"/>
          <w:numId w:val="1"/>
        </w:numPr>
        <w:ind w:hanging="421"/>
      </w:pPr>
      <w:r>
        <w:t xml:space="preserve">On entering </w:t>
      </w:r>
      <w:proofErr w:type="spellStart"/>
      <w:r>
        <w:t>otp</w:t>
      </w:r>
      <w:proofErr w:type="spellEnd"/>
      <w:r>
        <w:t>, the transaction proceeds.</w:t>
      </w:r>
    </w:p>
    <w:p w14:paraId="6336AA7A" w14:textId="77777777" w:rsidR="00DD54B0" w:rsidRDefault="00DD54B0" w:rsidP="00DD54B0">
      <w:pPr>
        <w:numPr>
          <w:ilvl w:val="1"/>
          <w:numId w:val="1"/>
        </w:numPr>
        <w:ind w:hanging="421"/>
      </w:pPr>
      <w:r>
        <w:t>If the user leaves a field empty or incomplete while entering the payment details, a message “please enter valid card number” is displayed.</w:t>
      </w:r>
    </w:p>
    <w:p w14:paraId="4336F099" w14:textId="77777777" w:rsidR="00DD54B0" w:rsidRDefault="00DD54B0" w:rsidP="00DD54B0">
      <w:pPr>
        <w:numPr>
          <w:ilvl w:val="1"/>
          <w:numId w:val="1"/>
        </w:numPr>
        <w:ind w:hanging="421"/>
      </w:pPr>
      <w:r>
        <w:t>If a transaction is successful, the Transaction Page will show the history of the recorded transaction with correct time and details.</w:t>
      </w:r>
    </w:p>
    <w:p w14:paraId="2DB8F51A" w14:textId="77777777" w:rsidR="00DD54B0" w:rsidRDefault="00DD54B0" w:rsidP="00DD54B0">
      <w:pPr>
        <w:numPr>
          <w:ilvl w:val="1"/>
          <w:numId w:val="1"/>
        </w:numPr>
        <w:ind w:hanging="421"/>
      </w:pPr>
      <w:r>
        <w:t>If the transaction could not be completed due to network or server issues, then the portal timeouts and shows a “try again” message for payment.</w:t>
      </w:r>
    </w:p>
    <w:p w14:paraId="2B9F9FEB" w14:textId="77777777" w:rsidR="00DD54B0" w:rsidRDefault="00DD54B0" w:rsidP="00DD54B0">
      <w:pPr>
        <w:numPr>
          <w:ilvl w:val="1"/>
          <w:numId w:val="1"/>
        </w:numPr>
        <w:ind w:hanging="421"/>
      </w:pPr>
      <w:r>
        <w:t>If the user has already paid the amount and clicks on the property’s pay token amount button, it leads to the details page stating it is paid.</w:t>
      </w:r>
    </w:p>
    <w:p w14:paraId="25C6BA10" w14:textId="77777777" w:rsidR="00DD54B0" w:rsidRDefault="00DD54B0" w:rsidP="00DD54B0">
      <w:pPr>
        <w:numPr>
          <w:ilvl w:val="1"/>
          <w:numId w:val="1"/>
        </w:numPr>
        <w:spacing w:after="520"/>
        <w:ind w:hanging="421"/>
      </w:pPr>
      <w:r>
        <w:t xml:space="preserve">If the user enters non numeric details for the card number or </w:t>
      </w:r>
      <w:proofErr w:type="spellStart"/>
      <w:r>
        <w:t>cvv</w:t>
      </w:r>
      <w:proofErr w:type="spellEnd"/>
      <w:r>
        <w:t>, it will display a valid details message.</w:t>
      </w:r>
    </w:p>
    <w:tbl>
      <w:tblPr>
        <w:tblStyle w:val="TableGrid"/>
        <w:tblW w:w="9703" w:type="dxa"/>
        <w:tblInd w:w="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0"/>
        <w:gridCol w:w="1500"/>
        <w:gridCol w:w="5200"/>
      </w:tblGrid>
      <w:tr w:rsidR="00DD54B0" w14:paraId="1990DCA7" w14:textId="77777777" w:rsidTr="007305B4">
        <w:trPr>
          <w:trHeight w:val="580"/>
        </w:trPr>
        <w:tc>
          <w:tcPr>
            <w:tcW w:w="1503" w:type="dxa"/>
            <w:tcBorders>
              <w:top w:val="single" w:sz="8" w:space="0" w:color="284E3F"/>
              <w:left w:val="single" w:sz="8" w:space="0" w:color="284E3F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53DCBA6C" w14:textId="77777777" w:rsidR="00DD54B0" w:rsidRDefault="00DD54B0" w:rsidP="007305B4">
            <w:pPr>
              <w:spacing w:after="0" w:line="259" w:lineRule="auto"/>
              <w:ind w:left="40" w:firstLine="0"/>
            </w:pPr>
            <w:r>
              <w:rPr>
                <w:b/>
                <w:color w:val="FFFFFF"/>
                <w:sz w:val="20"/>
              </w:rPr>
              <w:t>Test Case ID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55E8AD6E" w14:textId="77777777" w:rsidR="00DD54B0" w:rsidRDefault="00DD54B0" w:rsidP="007305B4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FFFFFF"/>
                <w:sz w:val="20"/>
              </w:rPr>
              <w:t>Scenario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5A5239E3" w14:textId="77777777" w:rsidR="00DD54B0" w:rsidRDefault="00DD54B0" w:rsidP="007305B4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FFFFFF"/>
                <w:sz w:val="20"/>
              </w:rPr>
              <w:t>Input Data</w:t>
            </w:r>
          </w:p>
        </w:tc>
        <w:tc>
          <w:tcPr>
            <w:tcW w:w="520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284E3F"/>
            </w:tcBorders>
            <w:shd w:val="clear" w:color="auto" w:fill="356854"/>
            <w:vAlign w:val="center"/>
          </w:tcPr>
          <w:p w14:paraId="1F83AD02" w14:textId="77777777" w:rsidR="00DD54B0" w:rsidRDefault="00DD54B0" w:rsidP="007305B4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color w:val="FFFFFF"/>
                <w:sz w:val="20"/>
              </w:rPr>
              <w:t>Expected Output</w:t>
            </w:r>
          </w:p>
        </w:tc>
      </w:tr>
      <w:tr w:rsidR="00DD54B0" w14:paraId="10AA1D23" w14:textId="77777777" w:rsidTr="007305B4">
        <w:trPr>
          <w:trHeight w:val="1040"/>
        </w:trPr>
        <w:tc>
          <w:tcPr>
            <w:tcW w:w="1503" w:type="dxa"/>
            <w:tcBorders>
              <w:top w:val="single" w:sz="8" w:space="0" w:color="284E3F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656DAB9D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TC001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B5D81AC" w14:textId="77777777" w:rsidR="00DD54B0" w:rsidRDefault="00DD54B0" w:rsidP="007305B4">
            <w:pPr>
              <w:spacing w:after="40" w:line="259" w:lineRule="auto"/>
              <w:ind w:left="0" w:firstLine="0"/>
            </w:pPr>
            <w:r>
              <w:rPr>
                <w:sz w:val="20"/>
              </w:rPr>
              <w:t>User clicks on</w:t>
            </w:r>
          </w:p>
          <w:p w14:paraId="0D4482F2" w14:textId="77777777" w:rsidR="00DD54B0" w:rsidRDefault="00DD54B0" w:rsidP="007305B4">
            <w:pPr>
              <w:spacing w:after="22" w:line="259" w:lineRule="auto"/>
              <w:ind w:left="0" w:firstLine="0"/>
            </w:pPr>
            <w:r>
              <w:rPr>
                <w:sz w:val="20"/>
              </w:rPr>
              <w:t>"Pay Token</w:t>
            </w:r>
          </w:p>
          <w:p w14:paraId="18604121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Fees"</w:t>
            </w:r>
          </w:p>
        </w:tc>
        <w:tc>
          <w:tcPr>
            <w:tcW w:w="150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FAF3FD8" w14:textId="77777777" w:rsidR="00DD54B0" w:rsidRDefault="00DD54B0" w:rsidP="007305B4">
            <w:pPr>
              <w:spacing w:after="0" w:line="259" w:lineRule="auto"/>
              <w:ind w:left="0" w:right="30" w:firstLine="0"/>
            </w:pPr>
            <w:r>
              <w:rPr>
                <w:sz w:val="20"/>
              </w:rPr>
              <w:t>Click action on the button</w:t>
            </w:r>
          </w:p>
        </w:tc>
        <w:tc>
          <w:tcPr>
            <w:tcW w:w="520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4131056E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Redirects to </w:t>
            </w:r>
            <w:proofErr w:type="spellStart"/>
            <w:r>
              <w:rPr>
                <w:sz w:val="20"/>
              </w:rPr>
              <w:t>Razorpay</w:t>
            </w:r>
            <w:proofErr w:type="spellEnd"/>
            <w:r>
              <w:rPr>
                <w:sz w:val="20"/>
              </w:rPr>
              <w:t xml:space="preserve"> payment gateway.</w:t>
            </w:r>
          </w:p>
        </w:tc>
      </w:tr>
      <w:tr w:rsidR="00DD54B0" w14:paraId="303195BB" w14:textId="77777777" w:rsidTr="007305B4">
        <w:trPr>
          <w:trHeight w:val="64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692C88D3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TC002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</w:tcPr>
          <w:p w14:paraId="6C8A00EF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User enters valid OTP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0552BB73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Valid OTP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8F9FA"/>
            <w:vAlign w:val="center"/>
          </w:tcPr>
          <w:p w14:paraId="51EDF089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Transaction proceeds.</w:t>
            </w:r>
          </w:p>
        </w:tc>
      </w:tr>
      <w:tr w:rsidR="00DD54B0" w14:paraId="0E7A490E" w14:textId="77777777" w:rsidTr="007305B4">
        <w:trPr>
          <w:trHeight w:val="152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949F83A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TC003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25C4CC59" w14:textId="77777777" w:rsidR="00DD54B0" w:rsidRDefault="00DD54B0" w:rsidP="007305B4">
            <w:pPr>
              <w:spacing w:after="0" w:line="295" w:lineRule="auto"/>
              <w:ind w:left="0" w:firstLine="0"/>
            </w:pPr>
            <w:r>
              <w:rPr>
                <w:sz w:val="20"/>
              </w:rPr>
              <w:t>User leaves a field empty while entering payment</w:t>
            </w:r>
          </w:p>
          <w:p w14:paraId="09E02ECE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details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8703859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Leave "Card Number" field empty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042EB249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"Please enter valid card number" message.</w:t>
            </w:r>
          </w:p>
        </w:tc>
      </w:tr>
      <w:tr w:rsidR="00DD54B0" w14:paraId="2DD22E41" w14:textId="77777777" w:rsidTr="007305B4">
        <w:trPr>
          <w:trHeight w:val="154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045149D9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TC004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3D8AC04E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User leaves "CVV" field empty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0F004C34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Leave "CVV" field empty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8F9FA"/>
            <w:vAlign w:val="center"/>
          </w:tcPr>
          <w:p w14:paraId="19780E88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"Please enter valid card number" message.</w:t>
            </w:r>
          </w:p>
        </w:tc>
      </w:tr>
      <w:tr w:rsidR="00DD54B0" w14:paraId="3E8E36F4" w14:textId="77777777" w:rsidTr="007305B4">
        <w:trPr>
          <w:trHeight w:val="152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3454BF3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lastRenderedPageBreak/>
              <w:t>TC005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447FAF66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User enters non-numeric data in card number field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178BB49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Enter "abcd1234" in the "Card Number" field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3FB5DA8D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"Please enter valid card number" message.</w:t>
            </w:r>
          </w:p>
        </w:tc>
      </w:tr>
      <w:tr w:rsidR="00DD54B0" w14:paraId="2E3AB0CF" w14:textId="77777777" w:rsidTr="007305B4">
        <w:trPr>
          <w:trHeight w:val="154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70DEFF69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TC006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35F95801" w14:textId="77777777" w:rsidR="00DD54B0" w:rsidRDefault="00DD54B0" w:rsidP="007305B4">
            <w:pPr>
              <w:spacing w:after="0" w:line="288" w:lineRule="auto"/>
              <w:ind w:left="0" w:firstLine="0"/>
            </w:pPr>
            <w:r>
              <w:rPr>
                <w:sz w:val="20"/>
              </w:rPr>
              <w:t>User enters non-numeric data in CVV</w:t>
            </w:r>
          </w:p>
          <w:p w14:paraId="39B1F7C1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field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7B7A7556" w14:textId="77777777" w:rsidR="00DD54B0" w:rsidRDefault="00DD54B0" w:rsidP="007305B4">
            <w:pPr>
              <w:spacing w:after="0" w:line="301" w:lineRule="auto"/>
              <w:ind w:left="0" w:firstLine="0"/>
            </w:pPr>
            <w:r>
              <w:rPr>
                <w:sz w:val="20"/>
              </w:rPr>
              <w:t>Enter "</w:t>
            </w:r>
            <w:proofErr w:type="spellStart"/>
            <w:r>
              <w:rPr>
                <w:sz w:val="20"/>
              </w:rPr>
              <w:t>xyz</w:t>
            </w:r>
            <w:proofErr w:type="spellEnd"/>
            <w:r>
              <w:rPr>
                <w:sz w:val="20"/>
              </w:rPr>
              <w:t>" in the "CVV"</w:t>
            </w:r>
          </w:p>
          <w:p w14:paraId="23F4565C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field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8F9FA"/>
            <w:vAlign w:val="center"/>
          </w:tcPr>
          <w:p w14:paraId="6FA1D379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"Please enter valid card number" message.</w:t>
            </w:r>
          </w:p>
        </w:tc>
      </w:tr>
      <w:tr w:rsidR="00DD54B0" w14:paraId="1BD1E9FB" w14:textId="77777777" w:rsidTr="007305B4">
        <w:trPr>
          <w:trHeight w:val="152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C9DC5C0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TC007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6BB81457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User enters incomplete card number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FF13349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Enter "1234" in the "Card Number" field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33493DBA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"Please enter valid card number" message.</w:t>
            </w:r>
          </w:p>
        </w:tc>
      </w:tr>
      <w:tr w:rsidR="00DD54B0" w14:paraId="47044419" w14:textId="77777777" w:rsidTr="007305B4">
        <w:trPr>
          <w:trHeight w:val="174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5F09FAC1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TC008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1CE59D46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Transaction is successful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2FCF5422" w14:textId="77777777" w:rsidR="00DD54B0" w:rsidRDefault="00DD54B0" w:rsidP="007305B4">
            <w:pPr>
              <w:spacing w:after="22" w:line="259" w:lineRule="auto"/>
              <w:ind w:left="0" w:firstLine="0"/>
            </w:pPr>
            <w:r>
              <w:rPr>
                <w:sz w:val="20"/>
              </w:rPr>
              <w:t>Complete all</w:t>
            </w:r>
          </w:p>
          <w:p w14:paraId="3FDB5DB0" w14:textId="77777777" w:rsidR="00DD54B0" w:rsidRDefault="00DD54B0" w:rsidP="007305B4">
            <w:pPr>
              <w:spacing w:after="0" w:line="259" w:lineRule="auto"/>
              <w:ind w:left="0" w:right="53" w:firstLine="0"/>
            </w:pPr>
            <w:r>
              <w:rPr>
                <w:sz w:val="20"/>
              </w:rPr>
              <w:t>fields correctly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8F9FA"/>
            <w:vAlign w:val="center"/>
          </w:tcPr>
          <w:p w14:paraId="5DA611C3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Redirects to Transaction Page with a history of the recorded transaction showing correct time and details.</w:t>
            </w:r>
          </w:p>
        </w:tc>
      </w:tr>
      <w:tr w:rsidR="00DD54B0" w14:paraId="60E41CB8" w14:textId="77777777" w:rsidTr="007305B4">
        <w:trPr>
          <w:trHeight w:val="1243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9B56042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TC009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E3A6A0B" w14:textId="77777777" w:rsidR="00DD54B0" w:rsidRDefault="00DD54B0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>Transaction fails due to network issues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202E5F6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Simulate network timeout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743CF085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"Try again" message for payment.</w:t>
            </w:r>
          </w:p>
        </w:tc>
      </w:tr>
      <w:tr w:rsidR="00DD54B0" w14:paraId="576673BF" w14:textId="77777777" w:rsidTr="007305B4">
        <w:trPr>
          <w:trHeight w:val="1180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2A2EA92B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TC010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5B1CA6CB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Transaction fails due to server issues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7537A138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Simulate server error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8F9FA"/>
            <w:vAlign w:val="center"/>
          </w:tcPr>
          <w:p w14:paraId="7230DBA0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"Try again" message for payment.</w:t>
            </w:r>
          </w:p>
        </w:tc>
      </w:tr>
      <w:tr w:rsidR="00DD54B0" w14:paraId="52D05A15" w14:textId="77777777" w:rsidTr="007305B4">
        <w:trPr>
          <w:trHeight w:val="1778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0735283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TC011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3312330" w14:textId="77777777" w:rsidR="00DD54B0" w:rsidRDefault="00DD54B0" w:rsidP="007305B4">
            <w:pPr>
              <w:spacing w:after="0" w:line="259" w:lineRule="auto"/>
              <w:ind w:left="0" w:right="8" w:firstLine="0"/>
            </w:pPr>
            <w:r>
              <w:rPr>
                <w:sz w:val="20"/>
              </w:rPr>
              <w:t>User tries to pay again after already paying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F1FB9BB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Click "Pay Token Fees" button again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7F253E34" w14:textId="77777777" w:rsidR="00DD54B0" w:rsidRDefault="00DD54B0" w:rsidP="007305B4">
            <w:pPr>
              <w:spacing w:after="0" w:line="259" w:lineRule="auto"/>
              <w:ind w:left="0" w:right="40" w:firstLine="0"/>
            </w:pPr>
            <w:r>
              <w:rPr>
                <w:sz w:val="20"/>
              </w:rPr>
              <w:t>Redirects to a details page stating the token amount has already been paid.</w:t>
            </w:r>
          </w:p>
        </w:tc>
      </w:tr>
      <w:tr w:rsidR="00DD54B0" w14:paraId="30A4DC5E" w14:textId="77777777" w:rsidTr="007305B4">
        <w:trPr>
          <w:trHeight w:val="1043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1E1CC7F3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TC012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512F7378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User enters valid numeric card details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9FA"/>
            <w:vAlign w:val="center"/>
          </w:tcPr>
          <w:p w14:paraId="246D934B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Enter valid card number and CVV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8F9FA"/>
            <w:vAlign w:val="center"/>
          </w:tcPr>
          <w:p w14:paraId="1AB86FC7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Proceeds to the OTP entry page.</w:t>
            </w:r>
          </w:p>
        </w:tc>
      </w:tr>
      <w:tr w:rsidR="00DD54B0" w14:paraId="38CB2CE0" w14:textId="77777777" w:rsidTr="007305B4">
        <w:trPr>
          <w:trHeight w:val="1298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FA6C908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lastRenderedPageBreak/>
              <w:t>TC013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C7B0B4C" w14:textId="77777777" w:rsidR="00DD54B0" w:rsidRDefault="00DD54B0" w:rsidP="007305B4">
            <w:pPr>
              <w:spacing w:after="40" w:line="259" w:lineRule="auto"/>
              <w:ind w:left="0" w:firstLine="0"/>
            </w:pPr>
            <w:r>
              <w:rPr>
                <w:sz w:val="20"/>
              </w:rPr>
              <w:t>User skips</w:t>
            </w:r>
          </w:p>
          <w:p w14:paraId="176D692F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OTP entry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5B68EC3E" w14:textId="77777777" w:rsidR="00DD54B0" w:rsidRDefault="00DD54B0" w:rsidP="007305B4">
            <w:pPr>
              <w:spacing w:after="40" w:line="259" w:lineRule="auto"/>
              <w:ind w:left="0" w:firstLine="0"/>
            </w:pPr>
            <w:r>
              <w:rPr>
                <w:sz w:val="20"/>
              </w:rPr>
              <w:t>Leave OTP</w:t>
            </w:r>
          </w:p>
          <w:p w14:paraId="633BDAE4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field empty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0A494AE7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error message for missing OTP.</w:t>
            </w:r>
          </w:p>
        </w:tc>
      </w:tr>
      <w:tr w:rsidR="00DD54B0" w14:paraId="14A3CB62" w14:textId="77777777" w:rsidTr="007305B4">
        <w:trPr>
          <w:trHeight w:val="1243"/>
        </w:trPr>
        <w:tc>
          <w:tcPr>
            <w:tcW w:w="1503" w:type="dxa"/>
            <w:tcBorders>
              <w:top w:val="single" w:sz="8" w:space="0" w:color="CCCCCC"/>
              <w:left w:val="single" w:sz="8" w:space="0" w:color="284E3F"/>
              <w:bottom w:val="single" w:sz="8" w:space="0" w:color="284E3F"/>
              <w:right w:val="single" w:sz="8" w:space="0" w:color="CCCCCC"/>
            </w:tcBorders>
            <w:vAlign w:val="center"/>
          </w:tcPr>
          <w:p w14:paraId="6585669D" w14:textId="77777777" w:rsidR="00DD54B0" w:rsidRDefault="00DD54B0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TC014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CCCCCC"/>
            </w:tcBorders>
            <w:vAlign w:val="center"/>
          </w:tcPr>
          <w:p w14:paraId="49BE7BB0" w14:textId="77777777" w:rsidR="00DD54B0" w:rsidRDefault="00DD54B0" w:rsidP="007305B4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>Payment gateway</w:t>
            </w:r>
          </w:p>
          <w:p w14:paraId="2B9BE2EF" w14:textId="77777777" w:rsidR="00DD54B0" w:rsidRDefault="00DD54B0" w:rsidP="007305B4">
            <w:pPr>
              <w:spacing w:after="0" w:line="259" w:lineRule="auto"/>
              <w:ind w:left="0" w:right="64" w:firstLine="0"/>
            </w:pPr>
            <w:r>
              <w:rPr>
                <w:sz w:val="20"/>
              </w:rPr>
              <w:t>redirect failure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CCCCCC"/>
            </w:tcBorders>
            <w:vAlign w:val="center"/>
          </w:tcPr>
          <w:p w14:paraId="165DB60E" w14:textId="77777777" w:rsidR="00DD54B0" w:rsidRDefault="00DD54B0" w:rsidP="007305B4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Simulate </w:t>
            </w:r>
            <w:proofErr w:type="spellStart"/>
            <w:r>
              <w:rPr>
                <w:sz w:val="20"/>
              </w:rPr>
              <w:t>Razorpay</w:t>
            </w:r>
            <w:proofErr w:type="spellEnd"/>
          </w:p>
          <w:p w14:paraId="241DF8A6" w14:textId="77777777" w:rsidR="00DD54B0" w:rsidRDefault="00DD54B0" w:rsidP="007305B4">
            <w:pPr>
              <w:spacing w:after="0" w:line="259" w:lineRule="auto"/>
              <w:ind w:left="0" w:right="64" w:firstLine="0"/>
            </w:pPr>
            <w:r>
              <w:rPr>
                <w:sz w:val="20"/>
              </w:rPr>
              <w:t>redirect failure</w:t>
            </w:r>
          </w:p>
        </w:tc>
        <w:tc>
          <w:tcPr>
            <w:tcW w:w="520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284E3F"/>
            </w:tcBorders>
            <w:vAlign w:val="center"/>
          </w:tcPr>
          <w:p w14:paraId="2CD8CFAC" w14:textId="77777777" w:rsidR="00DD54B0" w:rsidRDefault="00DD54B0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Displays appropriate failure messages or handles fallback appropriately.</w:t>
            </w:r>
          </w:p>
        </w:tc>
      </w:tr>
    </w:tbl>
    <w:p w14:paraId="22D0D2FF" w14:textId="77777777" w:rsidR="008C47C0" w:rsidRDefault="008C47C0"/>
    <w:sectPr w:rsidR="008C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2DE"/>
    <w:multiLevelType w:val="hybridMultilevel"/>
    <w:tmpl w:val="5D8EA55C"/>
    <w:lvl w:ilvl="0" w:tplc="5302D2F4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C7382">
      <w:start w:val="1"/>
      <w:numFmt w:val="bullet"/>
      <w:lvlText w:val="●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47A16">
      <w:start w:val="1"/>
      <w:numFmt w:val="bullet"/>
      <w:lvlText w:val="▪"/>
      <w:lvlJc w:val="left"/>
      <w:pPr>
        <w:ind w:left="1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C0436">
      <w:start w:val="1"/>
      <w:numFmt w:val="bullet"/>
      <w:lvlText w:val="•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5EF120">
      <w:start w:val="1"/>
      <w:numFmt w:val="bullet"/>
      <w:lvlText w:val="o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EE8D3E">
      <w:start w:val="1"/>
      <w:numFmt w:val="bullet"/>
      <w:lvlText w:val="▪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47F86">
      <w:start w:val="1"/>
      <w:numFmt w:val="bullet"/>
      <w:lvlText w:val="•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25360">
      <w:start w:val="1"/>
      <w:numFmt w:val="bullet"/>
      <w:lvlText w:val="o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6B8CA">
      <w:start w:val="1"/>
      <w:numFmt w:val="bullet"/>
      <w:lvlText w:val="▪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B0"/>
    <w:rsid w:val="008C47C0"/>
    <w:rsid w:val="00D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4A54"/>
  <w15:chartTrackingRefBased/>
  <w15:docId w15:val="{F657BE1C-D9B3-43B3-A4AC-8A7C336D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B0"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D54B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choudharyrshruti@gmail.com</dc:creator>
  <cp:keywords/>
  <dc:description/>
  <cp:lastModifiedBy>choudharyrshruti@gmail.com</cp:lastModifiedBy>
  <cp:revision>1</cp:revision>
  <dcterms:created xsi:type="dcterms:W3CDTF">2024-12-02T13:45:00Z</dcterms:created>
  <dcterms:modified xsi:type="dcterms:W3CDTF">2024-12-02T13:47:00Z</dcterms:modified>
</cp:coreProperties>
</file>