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F03E2" w:rsidRDefault="00000000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Machine Learning with Spark ML</w:t>
      </w:r>
    </w:p>
    <w:p w14:paraId="00000002" w14:textId="77777777" w:rsidR="00BF03E2" w:rsidRDefault="00000000">
      <w:pPr>
        <w:spacing w:before="240" w:after="240"/>
        <w:rPr>
          <w:b/>
          <w:bCs/>
        </w:rPr>
      </w:pPr>
      <w:r>
        <w:rPr>
          <w:b/>
          <w:bCs/>
        </w:rPr>
        <w:t>Objective</w:t>
      </w:r>
    </w:p>
    <w:p w14:paraId="00000003" w14:textId="77777777" w:rsidR="00BF03E2" w:rsidRDefault="00000000">
      <w:pPr>
        <w:spacing w:before="240" w:after="240"/>
        <w:rPr>
          <w:b/>
          <w:bCs/>
        </w:rPr>
      </w:pPr>
      <w:r>
        <w:t xml:space="preserve">Apply the concepts of Spark ML to build and evaluate a machine learning model using the </w:t>
      </w:r>
      <w:r>
        <w:rPr>
          <w:b/>
          <w:bCs/>
        </w:rPr>
        <w:t>bank.csv</w:t>
      </w:r>
      <w:r>
        <w:t xml:space="preserve"> dataset. The goal is to predict whether a client will subscribe to a term deposit (binary classification).</w:t>
      </w:r>
    </w:p>
    <w:p w14:paraId="00000004" w14:textId="77777777" w:rsidR="00BF03E2" w:rsidRDefault="00000000">
      <w:pPr>
        <w:numPr>
          <w:ilvl w:val="0"/>
          <w:numId w:val="1"/>
        </w:numPr>
      </w:pPr>
      <w:r>
        <w:rPr>
          <w:b/>
          <w:bCs/>
        </w:rPr>
        <w:t>Data Loading and Initial Exploration</w:t>
      </w:r>
      <w:r>
        <w:t>:</w:t>
      </w:r>
    </w:p>
    <w:p w14:paraId="00000005" w14:textId="77777777" w:rsidR="00BF03E2" w:rsidRDefault="00000000">
      <w:pPr>
        <w:numPr>
          <w:ilvl w:val="1"/>
          <w:numId w:val="1"/>
        </w:numPr>
      </w:pPr>
      <w:r>
        <w:t xml:space="preserve">Load the </w:t>
      </w:r>
      <w:r>
        <w:rPr>
          <w:b/>
          <w:bCs/>
        </w:rPr>
        <w:t>bank.csv</w:t>
      </w:r>
      <w:r>
        <w:t xml:space="preserve"> dataset into a Spark </w:t>
      </w:r>
      <w:proofErr w:type="spellStart"/>
      <w:r>
        <w:t>DataFrame</w:t>
      </w:r>
      <w:proofErr w:type="spellEnd"/>
      <w:r>
        <w:t>.</w:t>
      </w:r>
    </w:p>
    <w:p w14:paraId="00000006" w14:textId="77777777" w:rsidR="00BF03E2" w:rsidRDefault="00000000">
      <w:pPr>
        <w:numPr>
          <w:ilvl w:val="1"/>
          <w:numId w:val="1"/>
        </w:numPr>
      </w:pPr>
      <w:r>
        <w:t>Perform basic exploratory data analysis (EDA) to understand the dataset. Display the schema and the first few rows.</w:t>
      </w:r>
    </w:p>
    <w:p w14:paraId="197E91F6" w14:textId="0BD4F581" w:rsidR="00B74774" w:rsidRDefault="00B74774" w:rsidP="00B74774">
      <w:pPr>
        <w:ind w:left="1440"/>
      </w:pPr>
      <w:r w:rsidRPr="00B74774">
        <w:drawing>
          <wp:inline distT="0" distB="0" distL="0" distR="0" wp14:anchorId="03DB0A8B" wp14:editId="05301E36">
            <wp:extent cx="5723116" cy="4404742"/>
            <wp:effectExtent l="0" t="0" r="0" b="0"/>
            <wp:docPr id="80392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20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658C" w14:textId="1DBB8450" w:rsidR="00B74774" w:rsidRDefault="00B74774" w:rsidP="00B74774">
      <w:pPr>
        <w:ind w:left="1440"/>
      </w:pPr>
      <w:r w:rsidRPr="00B74774">
        <w:lastRenderedPageBreak/>
        <w:drawing>
          <wp:inline distT="0" distB="0" distL="0" distR="0" wp14:anchorId="3DCFAA02" wp14:editId="1861B4EF">
            <wp:extent cx="5733415" cy="4655820"/>
            <wp:effectExtent l="0" t="0" r="635" b="0"/>
            <wp:docPr id="210789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92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 w14:textId="77777777" w:rsidR="00BF03E2" w:rsidRDefault="00000000">
      <w:pPr>
        <w:numPr>
          <w:ilvl w:val="0"/>
          <w:numId w:val="1"/>
        </w:numPr>
      </w:pPr>
      <w:r>
        <w:rPr>
          <w:b/>
          <w:bCs/>
        </w:rPr>
        <w:t>Data Preprocessing</w:t>
      </w:r>
      <w:r>
        <w:t>:</w:t>
      </w:r>
    </w:p>
    <w:p w14:paraId="00000008" w14:textId="77777777" w:rsidR="00BF03E2" w:rsidRDefault="00000000">
      <w:pPr>
        <w:numPr>
          <w:ilvl w:val="1"/>
          <w:numId w:val="1"/>
        </w:numPr>
      </w:pPr>
      <w:r>
        <w:t>Handle missing values in the dataset.</w:t>
      </w:r>
    </w:p>
    <w:p w14:paraId="00000009" w14:textId="77777777" w:rsidR="00BF03E2" w:rsidRDefault="00000000">
      <w:pPr>
        <w:numPr>
          <w:ilvl w:val="1"/>
          <w:numId w:val="1"/>
        </w:numPr>
      </w:pPr>
      <w:r>
        <w:t>Handle Outliers in the dataset</w:t>
      </w:r>
    </w:p>
    <w:p w14:paraId="0000000A" w14:textId="77777777" w:rsidR="00BF03E2" w:rsidRDefault="00000000">
      <w:pPr>
        <w:numPr>
          <w:ilvl w:val="1"/>
          <w:numId w:val="1"/>
        </w:numPr>
      </w:pPr>
      <w:r>
        <w:t xml:space="preserve">Convert categorical variables to numerical format using </w:t>
      </w:r>
      <w:proofErr w:type="spellStart"/>
      <w:r>
        <w:t>StringIndexer</w:t>
      </w:r>
      <w:proofErr w:type="spellEnd"/>
      <w:r>
        <w:t xml:space="preserve"> or </w:t>
      </w:r>
      <w:proofErr w:type="spellStart"/>
      <w:r>
        <w:t>OneHotEncoder</w:t>
      </w:r>
      <w:proofErr w:type="spellEnd"/>
      <w:r>
        <w:t>.</w:t>
      </w:r>
    </w:p>
    <w:p w14:paraId="4637921D" w14:textId="3B439871" w:rsidR="00B74774" w:rsidRDefault="00B74774" w:rsidP="00B74774">
      <w:pPr>
        <w:ind w:left="1440"/>
      </w:pPr>
      <w:r w:rsidRPr="00B74774">
        <w:lastRenderedPageBreak/>
        <w:drawing>
          <wp:inline distT="0" distB="0" distL="0" distR="0" wp14:anchorId="2B3BEC5C" wp14:editId="76149BCA">
            <wp:extent cx="5733415" cy="5206365"/>
            <wp:effectExtent l="0" t="0" r="635" b="0"/>
            <wp:docPr id="140843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38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77777777" w:rsidR="00BF03E2" w:rsidRDefault="00000000">
      <w:pPr>
        <w:numPr>
          <w:ilvl w:val="0"/>
          <w:numId w:val="1"/>
        </w:numPr>
      </w:pPr>
      <w:r>
        <w:rPr>
          <w:b/>
          <w:bCs/>
        </w:rPr>
        <w:t>Feature Engineering and Data Transformation</w:t>
      </w:r>
      <w:r>
        <w:t>:</w:t>
      </w:r>
    </w:p>
    <w:p w14:paraId="0000000C" w14:textId="77777777" w:rsidR="00BF03E2" w:rsidRDefault="00000000">
      <w:pPr>
        <w:numPr>
          <w:ilvl w:val="1"/>
          <w:numId w:val="1"/>
        </w:numPr>
      </w:pPr>
      <w:r>
        <w:t xml:space="preserve">Create a feature vector using </w:t>
      </w:r>
      <w:proofErr w:type="spellStart"/>
      <w:r>
        <w:t>VectorAssembler</w:t>
      </w:r>
      <w:proofErr w:type="spellEnd"/>
      <w:r>
        <w:t xml:space="preserve"> by combining all feature columns.</w:t>
      </w:r>
    </w:p>
    <w:p w14:paraId="77A1F111" w14:textId="383DDAE6" w:rsidR="00B74774" w:rsidRDefault="00B74774" w:rsidP="00B74774">
      <w:pPr>
        <w:ind w:left="1440"/>
      </w:pPr>
      <w:r w:rsidRPr="00B74774">
        <w:drawing>
          <wp:inline distT="0" distB="0" distL="0" distR="0" wp14:anchorId="3803892A" wp14:editId="19B10A2B">
            <wp:extent cx="5006340" cy="2773680"/>
            <wp:effectExtent l="0" t="0" r="3810" b="7620"/>
            <wp:docPr id="143664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48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784" cy="277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D456" w14:textId="77777777" w:rsidR="00B74774" w:rsidRDefault="00B74774" w:rsidP="00B74774">
      <w:pPr>
        <w:ind w:left="1440"/>
      </w:pPr>
    </w:p>
    <w:p w14:paraId="0000000D" w14:textId="77777777" w:rsidR="00BF03E2" w:rsidRDefault="00000000">
      <w:pPr>
        <w:numPr>
          <w:ilvl w:val="0"/>
          <w:numId w:val="1"/>
        </w:numPr>
      </w:pPr>
      <w:r>
        <w:rPr>
          <w:b/>
          <w:bCs/>
        </w:rPr>
        <w:lastRenderedPageBreak/>
        <w:t>Model Training and Selection</w:t>
      </w:r>
      <w:r>
        <w:t>:</w:t>
      </w:r>
    </w:p>
    <w:p w14:paraId="0000000E" w14:textId="77777777" w:rsidR="00BF03E2" w:rsidRDefault="00000000">
      <w:pPr>
        <w:numPr>
          <w:ilvl w:val="1"/>
          <w:numId w:val="1"/>
        </w:numPr>
      </w:pPr>
      <w:r>
        <w:t>Choose a classification model (e.g., Logistic Regression, Decision Tree Classifier) for predicting the subscription to a term deposit.</w:t>
      </w:r>
    </w:p>
    <w:p w14:paraId="0000000F" w14:textId="77777777" w:rsidR="00BF03E2" w:rsidRDefault="00000000">
      <w:pPr>
        <w:numPr>
          <w:ilvl w:val="1"/>
          <w:numId w:val="1"/>
        </w:numPr>
      </w:pPr>
      <w:r>
        <w:t>Split the data into training and test sets.</w:t>
      </w:r>
    </w:p>
    <w:p w14:paraId="00000010" w14:textId="77777777" w:rsidR="00BF03E2" w:rsidRDefault="00000000">
      <w:pPr>
        <w:numPr>
          <w:ilvl w:val="1"/>
          <w:numId w:val="1"/>
        </w:numPr>
      </w:pPr>
      <w:r>
        <w:t>Train the model on the training dataset.</w:t>
      </w:r>
    </w:p>
    <w:p w14:paraId="640FB915" w14:textId="098DD68C" w:rsidR="00B74774" w:rsidRDefault="00B74774" w:rsidP="00B74774">
      <w:pPr>
        <w:ind w:left="1440"/>
      </w:pPr>
      <w:r w:rsidRPr="00B74774">
        <w:drawing>
          <wp:inline distT="0" distB="0" distL="0" distR="0" wp14:anchorId="216C6598" wp14:editId="7723F54D">
            <wp:extent cx="4930140" cy="5044440"/>
            <wp:effectExtent l="0" t="0" r="3810" b="3810"/>
            <wp:docPr id="5929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7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9" cy="504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BF03E2" w:rsidRDefault="00000000">
      <w:pPr>
        <w:numPr>
          <w:ilvl w:val="0"/>
          <w:numId w:val="1"/>
        </w:numPr>
      </w:pPr>
      <w:r>
        <w:rPr>
          <w:b/>
          <w:bCs/>
        </w:rPr>
        <w:t>Model Evaluation</w:t>
      </w:r>
      <w:r>
        <w:t>:</w:t>
      </w:r>
    </w:p>
    <w:p w14:paraId="00000012" w14:textId="77777777" w:rsidR="00BF03E2" w:rsidRDefault="00000000">
      <w:pPr>
        <w:numPr>
          <w:ilvl w:val="1"/>
          <w:numId w:val="1"/>
        </w:numPr>
      </w:pPr>
      <w:r>
        <w:t>Evaluate the model on the test dataset using appropriate metrics.</w:t>
      </w:r>
    </w:p>
    <w:p w14:paraId="5BFC5708" w14:textId="11F61E78" w:rsidR="00B74774" w:rsidRDefault="00B74774" w:rsidP="00B74774">
      <w:pPr>
        <w:ind w:left="1440"/>
      </w:pPr>
      <w:r w:rsidRPr="00B74774">
        <w:drawing>
          <wp:inline distT="0" distB="0" distL="0" distR="0" wp14:anchorId="29FB9F43" wp14:editId="2922150E">
            <wp:extent cx="5295900" cy="2385060"/>
            <wp:effectExtent l="0" t="0" r="0" b="0"/>
            <wp:docPr id="10920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3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375" cy="238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77777777" w:rsidR="00BF03E2" w:rsidRDefault="00000000">
      <w:pPr>
        <w:numPr>
          <w:ilvl w:val="0"/>
          <w:numId w:val="1"/>
        </w:numPr>
      </w:pPr>
      <w:r>
        <w:rPr>
          <w:b/>
          <w:bCs/>
        </w:rPr>
        <w:lastRenderedPageBreak/>
        <w:t>Hyperparameter Tuning</w:t>
      </w:r>
      <w:r>
        <w:t>:</w:t>
      </w:r>
    </w:p>
    <w:p w14:paraId="00000014" w14:textId="77777777" w:rsidR="00BF03E2" w:rsidRDefault="00000000">
      <w:pPr>
        <w:numPr>
          <w:ilvl w:val="1"/>
          <w:numId w:val="1"/>
        </w:numPr>
      </w:pPr>
      <w:r>
        <w:t xml:space="preserve">Perform hyperparameter tuning (using </w:t>
      </w:r>
      <w:proofErr w:type="spellStart"/>
      <w:r>
        <w:rPr>
          <w:b/>
          <w:bCs/>
        </w:rPr>
        <w:t>ParamGridBuilder</w:t>
      </w:r>
      <w:proofErr w:type="spellEnd"/>
      <w:r>
        <w:t xml:space="preserve"> and </w:t>
      </w:r>
      <w:proofErr w:type="spellStart"/>
      <w:r>
        <w:rPr>
          <w:b/>
          <w:bCs/>
        </w:rPr>
        <w:t>CrossValidator</w:t>
      </w:r>
      <w:proofErr w:type="spellEnd"/>
      <w:r>
        <w:t>.)</w:t>
      </w:r>
    </w:p>
    <w:p w14:paraId="2AEDD088" w14:textId="1086F4FD" w:rsidR="00B74774" w:rsidRDefault="00B74774" w:rsidP="00B74774">
      <w:pPr>
        <w:ind w:left="1440"/>
      </w:pPr>
      <w:r w:rsidRPr="00B74774">
        <w:drawing>
          <wp:inline distT="0" distB="0" distL="0" distR="0" wp14:anchorId="24714EF3" wp14:editId="29EE8D3B">
            <wp:extent cx="3299746" cy="2766300"/>
            <wp:effectExtent l="0" t="0" r="0" b="0"/>
            <wp:docPr id="3655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2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77777777" w:rsidR="00BF03E2" w:rsidRDefault="00000000">
      <w:pPr>
        <w:numPr>
          <w:ilvl w:val="0"/>
          <w:numId w:val="1"/>
        </w:numPr>
      </w:pPr>
      <w:r>
        <w:rPr>
          <w:b/>
          <w:bCs/>
        </w:rPr>
        <w:t>Advanced Analysis:</w:t>
      </w:r>
    </w:p>
    <w:p w14:paraId="65068F3C" w14:textId="77777777" w:rsidR="00B74774" w:rsidRDefault="00000000">
      <w:pPr>
        <w:numPr>
          <w:ilvl w:val="1"/>
          <w:numId w:val="1"/>
        </w:numPr>
        <w:spacing w:after="240"/>
      </w:pPr>
      <w:proofErr w:type="spellStart"/>
      <w:r>
        <w:t>Analyze</w:t>
      </w:r>
      <w:proofErr w:type="spellEnd"/>
      <w:r>
        <w:t xml:space="preserve"> the feature importances (if applicable) or coefficients of the model to gain insights into which features are most influential in predicting the outcome.</w:t>
      </w:r>
    </w:p>
    <w:p w14:paraId="2C71C4D3" w14:textId="77777777" w:rsidR="00B74774" w:rsidRDefault="00B74774" w:rsidP="00B74774">
      <w:pPr>
        <w:spacing w:after="240"/>
        <w:ind w:left="1440"/>
      </w:pPr>
      <w:r w:rsidRPr="00B74774">
        <w:drawing>
          <wp:inline distT="0" distB="0" distL="0" distR="0" wp14:anchorId="59C71253" wp14:editId="0E6FB644">
            <wp:extent cx="5733415" cy="4023360"/>
            <wp:effectExtent l="0" t="0" r="635" b="0"/>
            <wp:docPr id="192672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20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6F4B07A9" w:rsidR="00BF03E2" w:rsidRDefault="00000000" w:rsidP="00B74774">
      <w:pPr>
        <w:spacing w:after="240"/>
        <w:ind w:left="1440"/>
      </w:pPr>
      <w:r>
        <w:lastRenderedPageBreak/>
        <w:br/>
      </w:r>
      <w:r w:rsidR="00B74774" w:rsidRPr="00B74774">
        <w:drawing>
          <wp:inline distT="0" distB="0" distL="0" distR="0" wp14:anchorId="6B62E7C2" wp14:editId="4C61FB95">
            <wp:extent cx="4054191" cy="1813717"/>
            <wp:effectExtent l="0" t="0" r="3810" b="0"/>
            <wp:docPr id="154327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73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0000017" w14:textId="77777777" w:rsidR="00BF03E2" w:rsidRDefault="00000000">
      <w:pPr>
        <w:spacing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Submission Guidelines:</w:t>
      </w:r>
    </w:p>
    <w:p w14:paraId="00000018" w14:textId="77777777" w:rsidR="00BF03E2" w:rsidRDefault="00000000">
      <w:pPr>
        <w:numPr>
          <w:ilvl w:val="0"/>
          <w:numId w:val="2"/>
        </w:numPr>
      </w:pPr>
      <w:r>
        <w:t xml:space="preserve">You have the flexibility to perform the Spark data analysis either in Google Colab or in your local environment. Choose the option that is most convenient for you. </w:t>
      </w:r>
    </w:p>
    <w:p w14:paraId="00000019" w14:textId="77777777" w:rsidR="00BF03E2" w:rsidRDefault="00000000">
      <w:pPr>
        <w:numPr>
          <w:ilvl w:val="0"/>
          <w:numId w:val="2"/>
        </w:numPr>
      </w:pPr>
      <w:r>
        <w:t>If you choose to work in a local environment, please ensure you take screenshots of both the code and the output for each question. Make a copy of this doc file and include the screenshots in your copied document.</w:t>
      </w:r>
    </w:p>
    <w:p w14:paraId="0000001A" w14:textId="77777777" w:rsidR="00BF03E2" w:rsidRDefault="00000000">
      <w:pPr>
        <w:numPr>
          <w:ilvl w:val="0"/>
          <w:numId w:val="2"/>
        </w:numPr>
      </w:pPr>
      <w:r>
        <w:t>If you opt for Google Colab, ensure to include the Colab file directly as part of your submission.</w:t>
      </w:r>
    </w:p>
    <w:p w14:paraId="0000001B" w14:textId="77777777" w:rsidR="00BF03E2" w:rsidRDefault="00000000">
      <w:pPr>
        <w:numPr>
          <w:ilvl w:val="0"/>
          <w:numId w:val="2"/>
        </w:numPr>
        <w:spacing w:after="240"/>
      </w:pPr>
      <w:r>
        <w:t>Once your project is complete and your documentation is ready, please upload the document along with any other required files to the submission dashboard.</w:t>
      </w:r>
    </w:p>
    <w:p w14:paraId="0000001C" w14:textId="77777777" w:rsidR="00BF03E2" w:rsidRDefault="00BF03E2">
      <w:pPr>
        <w:spacing w:after="240"/>
      </w:pPr>
    </w:p>
    <w:p w14:paraId="0000001D" w14:textId="77777777" w:rsidR="00BF03E2" w:rsidRDefault="00000000">
      <w:pPr>
        <w:spacing w:before="240" w:after="240"/>
      </w:pPr>
      <w:r>
        <w:t xml:space="preserve"> </w:t>
      </w:r>
    </w:p>
    <w:p w14:paraId="0000001E" w14:textId="77777777" w:rsidR="00BF03E2" w:rsidRDefault="00BF03E2"/>
    <w:sectPr w:rsidR="00BF03E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5398A4-ED9C-418A-96D7-15C34F7337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0E2A5E9-CB87-4478-B13B-FCF7BB8511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B7AC9"/>
    <w:multiLevelType w:val="multilevel"/>
    <w:tmpl w:val="8C82D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974539"/>
    <w:multiLevelType w:val="multilevel"/>
    <w:tmpl w:val="E870AD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54500419">
    <w:abstractNumId w:val="1"/>
  </w:num>
  <w:num w:numId="2" w16cid:durableId="468547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3E2"/>
    <w:rsid w:val="002A6011"/>
    <w:rsid w:val="00B74774"/>
    <w:rsid w:val="00BF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FC471"/>
  <w15:docId w15:val="{B35B69D7-0223-4810-9B1E-1F9C4CF8B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Ayush .</cp:lastModifiedBy>
  <cp:revision>2</cp:revision>
  <dcterms:created xsi:type="dcterms:W3CDTF">2025-11-10T10:53:00Z</dcterms:created>
  <dcterms:modified xsi:type="dcterms:W3CDTF">2025-11-10T11:01:00Z</dcterms:modified>
</cp:coreProperties>
</file>