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F4D57" w:rsidRDefault="00000000">
      <w:pPr>
        <w:spacing w:after="240"/>
        <w:ind w:left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SPARK Data Processing</w:t>
      </w:r>
    </w:p>
    <w:p w14:paraId="00000002" w14:textId="77777777" w:rsidR="003F4D57" w:rsidRDefault="00000000">
      <w:pPr>
        <w:numPr>
          <w:ilvl w:val="0"/>
          <w:numId w:val="2"/>
        </w:numPr>
      </w:pPr>
      <w:r>
        <w:rPr>
          <w:b/>
          <w:bCs/>
        </w:rPr>
        <w:t>Data Loading and Basic Inspection</w:t>
      </w:r>
      <w:r>
        <w:t>:</w:t>
      </w:r>
    </w:p>
    <w:p w14:paraId="00000003" w14:textId="77777777" w:rsidR="003F4D57" w:rsidRDefault="00000000">
      <w:pPr>
        <w:numPr>
          <w:ilvl w:val="1"/>
          <w:numId w:val="2"/>
        </w:numPr>
      </w:pPr>
      <w:r>
        <w:t xml:space="preserve">Load the </w:t>
      </w:r>
      <w:r>
        <w:rPr>
          <w:b/>
          <w:bCs/>
        </w:rPr>
        <w:t>bank.csv</w:t>
      </w:r>
      <w:r>
        <w:t xml:space="preserve"> dataset into a Spark </w:t>
      </w:r>
      <w:proofErr w:type="spellStart"/>
      <w:r>
        <w:t>DataFrame</w:t>
      </w:r>
      <w:proofErr w:type="spellEnd"/>
      <w:r>
        <w:t>.</w:t>
      </w:r>
    </w:p>
    <w:p w14:paraId="00000004" w14:textId="77777777" w:rsidR="003F4D57" w:rsidRDefault="00000000">
      <w:pPr>
        <w:numPr>
          <w:ilvl w:val="1"/>
          <w:numId w:val="2"/>
        </w:numPr>
      </w:pPr>
      <w:r>
        <w:t>Perform basic data inspection tasks such as showing the first few rows, printing the schema, and displaying a summary of numerical columns.</w:t>
      </w:r>
    </w:p>
    <w:p w14:paraId="7C0CC39C" w14:textId="153DE2DD" w:rsidR="002236C3" w:rsidRDefault="002236C3" w:rsidP="002236C3">
      <w:pPr>
        <w:ind w:left="1440"/>
      </w:pPr>
      <w:r w:rsidRPr="002236C3">
        <w:drawing>
          <wp:inline distT="0" distB="0" distL="0" distR="0" wp14:anchorId="023504DE" wp14:editId="4B75A6A6">
            <wp:extent cx="5585460" cy="3771900"/>
            <wp:effectExtent l="0" t="0" r="0" b="0"/>
            <wp:docPr id="181596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60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5950" cy="377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3956" w14:textId="10C3681F" w:rsidR="002236C3" w:rsidRDefault="002236C3" w:rsidP="002236C3">
      <w:pPr>
        <w:ind w:left="1440"/>
      </w:pPr>
      <w:r w:rsidRPr="002236C3">
        <w:drawing>
          <wp:inline distT="0" distB="0" distL="0" distR="0" wp14:anchorId="337E37E4" wp14:editId="588AA418">
            <wp:extent cx="5733415" cy="3878580"/>
            <wp:effectExtent l="0" t="0" r="635" b="7620"/>
            <wp:docPr id="64027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79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3F4D57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Data Filtering and Column Operations</w:t>
      </w:r>
      <w:r>
        <w:t>:</w:t>
      </w:r>
    </w:p>
    <w:p w14:paraId="00000006" w14:textId="77777777" w:rsidR="003F4D57" w:rsidRDefault="00000000">
      <w:pPr>
        <w:numPr>
          <w:ilvl w:val="1"/>
          <w:numId w:val="2"/>
        </w:numPr>
      </w:pPr>
      <w:r>
        <w:t>Filter the dataset to include only clients with a balance greater than a certain threshold (e.g., 1000).</w:t>
      </w:r>
    </w:p>
    <w:p w14:paraId="00000007" w14:textId="77777777" w:rsidR="003F4D57" w:rsidRDefault="00000000">
      <w:pPr>
        <w:numPr>
          <w:ilvl w:val="1"/>
          <w:numId w:val="2"/>
        </w:numPr>
      </w:pPr>
      <w:r>
        <w:t>Extract the month from the 'month' column and create a new column for the quarter of the year.</w:t>
      </w:r>
    </w:p>
    <w:p w14:paraId="3CCEE926" w14:textId="32CA9C55" w:rsidR="002236C3" w:rsidRDefault="002236C3" w:rsidP="002236C3">
      <w:pPr>
        <w:ind w:left="1440"/>
      </w:pPr>
      <w:r w:rsidRPr="002236C3">
        <w:drawing>
          <wp:inline distT="0" distB="0" distL="0" distR="0" wp14:anchorId="21DC3708" wp14:editId="5E8D619E">
            <wp:extent cx="5733415" cy="4053840"/>
            <wp:effectExtent l="0" t="0" r="635" b="3810"/>
            <wp:docPr id="56618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80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5003" w14:textId="77777777" w:rsidR="00A60636" w:rsidRDefault="00A60636" w:rsidP="00A60636"/>
    <w:p w14:paraId="00000008" w14:textId="77777777" w:rsidR="003F4D57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GroupBy</w:t>
      </w:r>
      <w:proofErr w:type="spellEnd"/>
      <w:r>
        <w:rPr>
          <w:b/>
          <w:bCs/>
        </w:rPr>
        <w:t xml:space="preserve"> and Aggregation</w:t>
      </w:r>
      <w:r>
        <w:t>:</w:t>
      </w:r>
    </w:p>
    <w:p w14:paraId="00000009" w14:textId="77777777" w:rsidR="003F4D57" w:rsidRDefault="00000000">
      <w:pPr>
        <w:numPr>
          <w:ilvl w:val="1"/>
          <w:numId w:val="2"/>
        </w:numPr>
      </w:pPr>
      <w:r>
        <w:t>Group the data by job type and calculate the average balance and median age for each job category.</w:t>
      </w:r>
    </w:p>
    <w:p w14:paraId="0000000A" w14:textId="77777777" w:rsidR="003F4D57" w:rsidRDefault="00000000">
      <w:pPr>
        <w:numPr>
          <w:ilvl w:val="1"/>
          <w:numId w:val="2"/>
        </w:numPr>
      </w:pPr>
      <w:r>
        <w:t>Find the total number of clients for each marital status who have subscribed to a term deposit.</w:t>
      </w:r>
    </w:p>
    <w:p w14:paraId="300B0E7F" w14:textId="4FD852AF" w:rsidR="002236C3" w:rsidRDefault="002236C3" w:rsidP="002236C3">
      <w:pPr>
        <w:ind w:left="1440"/>
      </w:pPr>
      <w:r w:rsidRPr="002236C3">
        <w:lastRenderedPageBreak/>
        <w:drawing>
          <wp:inline distT="0" distB="0" distL="0" distR="0" wp14:anchorId="38E8ED60" wp14:editId="66CFD5F1">
            <wp:extent cx="5372100" cy="4579620"/>
            <wp:effectExtent l="0" t="0" r="0" b="0"/>
            <wp:docPr id="162472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24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8" cy="458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19DD" w14:textId="32D8A72C" w:rsidR="002236C3" w:rsidRDefault="002236C3" w:rsidP="002236C3">
      <w:pPr>
        <w:ind w:left="1440"/>
      </w:pPr>
      <w:r w:rsidRPr="002236C3">
        <w:drawing>
          <wp:inline distT="0" distB="0" distL="0" distR="0" wp14:anchorId="3C922092" wp14:editId="4CF855DC">
            <wp:extent cx="5578323" cy="1577477"/>
            <wp:effectExtent l="0" t="0" r="3810" b="3810"/>
            <wp:docPr id="14893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2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3F4D57" w:rsidRDefault="00000000">
      <w:pPr>
        <w:numPr>
          <w:ilvl w:val="0"/>
          <w:numId w:val="2"/>
        </w:numPr>
      </w:pPr>
      <w:r>
        <w:rPr>
          <w:b/>
          <w:bCs/>
        </w:rPr>
        <w:t>Use UDF to Categorize Age Groups</w:t>
      </w:r>
      <w:r>
        <w:t>:</w:t>
      </w:r>
    </w:p>
    <w:p w14:paraId="0000000C" w14:textId="77777777" w:rsidR="003F4D57" w:rsidRDefault="00000000">
      <w:pPr>
        <w:numPr>
          <w:ilvl w:val="1"/>
          <w:numId w:val="2"/>
        </w:numPr>
      </w:pPr>
      <w:r>
        <w:t xml:space="preserve">Write a UDF that categorizes clients into age groups ('&lt;30', '30-60', '&gt;60') and apply it to create a new column </w:t>
      </w:r>
      <w:proofErr w:type="spellStart"/>
      <w:r>
        <w:rPr>
          <w:b/>
          <w:bCs/>
        </w:rPr>
        <w:t>age_group</w:t>
      </w:r>
      <w:proofErr w:type="spellEnd"/>
      <w:r>
        <w:t>.</w:t>
      </w:r>
    </w:p>
    <w:p w14:paraId="765D4DDB" w14:textId="108635B2" w:rsidR="002236C3" w:rsidRDefault="002236C3" w:rsidP="002236C3">
      <w:pPr>
        <w:ind w:left="1440"/>
      </w:pPr>
      <w:r w:rsidRPr="002236C3">
        <w:lastRenderedPageBreak/>
        <w:drawing>
          <wp:inline distT="0" distB="0" distL="0" distR="0" wp14:anchorId="07C6A929" wp14:editId="6B5445E9">
            <wp:extent cx="4016088" cy="3939881"/>
            <wp:effectExtent l="0" t="0" r="3810" b="3810"/>
            <wp:docPr id="50645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54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3F4D57" w:rsidRDefault="00000000">
      <w:pPr>
        <w:numPr>
          <w:ilvl w:val="0"/>
          <w:numId w:val="2"/>
        </w:numPr>
      </w:pPr>
      <w:r>
        <w:rPr>
          <w:b/>
          <w:bCs/>
        </w:rPr>
        <w:t>Advanced Data Transformations</w:t>
      </w:r>
      <w:r>
        <w:t>:</w:t>
      </w:r>
    </w:p>
    <w:p w14:paraId="0000000E" w14:textId="77777777" w:rsidR="003F4D57" w:rsidRDefault="00000000">
      <w:pPr>
        <w:numPr>
          <w:ilvl w:val="1"/>
          <w:numId w:val="2"/>
        </w:numPr>
      </w:pPr>
      <w:r>
        <w:t>Calculate the subscription rate (percentage of clients who subscribed to a term deposit) for each education level.</w:t>
      </w:r>
    </w:p>
    <w:p w14:paraId="0000000F" w14:textId="77777777" w:rsidR="003F4D57" w:rsidRDefault="00000000">
      <w:pPr>
        <w:numPr>
          <w:ilvl w:val="1"/>
          <w:numId w:val="2"/>
        </w:numPr>
      </w:pPr>
      <w:r>
        <w:t>Identify the top 3 professions that have the highest loan default rate.</w:t>
      </w:r>
    </w:p>
    <w:p w14:paraId="0C840701" w14:textId="54F78F8C" w:rsidR="002236C3" w:rsidRDefault="002236C3" w:rsidP="002236C3">
      <w:pPr>
        <w:ind w:left="1440"/>
      </w:pPr>
      <w:r w:rsidRPr="002236C3">
        <w:drawing>
          <wp:inline distT="0" distB="0" distL="0" distR="0" wp14:anchorId="384ABE7C" wp14:editId="3DA86A83">
            <wp:extent cx="5733415" cy="4046220"/>
            <wp:effectExtent l="0" t="0" r="635" b="0"/>
            <wp:docPr id="178992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28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3F4D57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String Manipulation and Date Functions</w:t>
      </w:r>
      <w:r>
        <w:t>:</w:t>
      </w:r>
    </w:p>
    <w:p w14:paraId="00000011" w14:textId="77777777" w:rsidR="003F4D57" w:rsidRDefault="00000000">
      <w:pPr>
        <w:numPr>
          <w:ilvl w:val="1"/>
          <w:numId w:val="2"/>
        </w:numPr>
      </w:pPr>
      <w:r>
        <w:t>Concatenate the 'job' and 'marital' columns into a new column '</w:t>
      </w:r>
      <w:proofErr w:type="spellStart"/>
      <w:r>
        <w:t>job_marital</w:t>
      </w:r>
      <w:proofErr w:type="spellEnd"/>
      <w:r>
        <w:t>'.</w:t>
      </w:r>
    </w:p>
    <w:p w14:paraId="00000012" w14:textId="77777777" w:rsidR="003F4D57" w:rsidRDefault="00000000">
      <w:pPr>
        <w:numPr>
          <w:ilvl w:val="1"/>
          <w:numId w:val="2"/>
        </w:numPr>
      </w:pPr>
      <w:r>
        <w:t>Use string functions to convert the 'contact' column to uppercase.</w:t>
      </w:r>
    </w:p>
    <w:p w14:paraId="1B466228" w14:textId="2494B42B" w:rsidR="002236C3" w:rsidRDefault="002236C3" w:rsidP="002236C3">
      <w:pPr>
        <w:ind w:left="1440"/>
      </w:pPr>
      <w:r w:rsidRPr="002236C3">
        <w:drawing>
          <wp:inline distT="0" distB="0" distL="0" distR="0" wp14:anchorId="77D08EF0" wp14:editId="17088BAB">
            <wp:extent cx="4359018" cy="2453853"/>
            <wp:effectExtent l="0" t="0" r="3810" b="3810"/>
            <wp:docPr id="65909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99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3F4D57" w:rsidRDefault="00000000">
      <w:pPr>
        <w:numPr>
          <w:ilvl w:val="0"/>
          <w:numId w:val="2"/>
        </w:numPr>
      </w:pPr>
      <w:r>
        <w:rPr>
          <w:b/>
          <w:bCs/>
        </w:rPr>
        <w:t xml:space="preserve">Data Visualization </w:t>
      </w:r>
    </w:p>
    <w:p w14:paraId="00000014" w14:textId="77777777" w:rsidR="003F4D57" w:rsidRDefault="00000000">
      <w:pPr>
        <w:numPr>
          <w:ilvl w:val="1"/>
          <w:numId w:val="2"/>
        </w:numPr>
      </w:pPr>
      <w:r>
        <w:t xml:space="preserve">Convert the Spark </w:t>
      </w:r>
      <w:proofErr w:type="spellStart"/>
      <w:r>
        <w:t>DataFrame</w:t>
      </w:r>
      <w:proofErr w:type="spellEnd"/>
      <w:r>
        <w:t xml:space="preserve"> to a Pandas </w:t>
      </w:r>
      <w:proofErr w:type="spellStart"/>
      <w:r>
        <w:t>DataFrame</w:t>
      </w:r>
      <w:proofErr w:type="spellEnd"/>
      <w:r>
        <w:t>.</w:t>
      </w:r>
    </w:p>
    <w:p w14:paraId="00000015" w14:textId="77777777" w:rsidR="003F4D57" w:rsidRDefault="00000000">
      <w:pPr>
        <w:numPr>
          <w:ilvl w:val="1"/>
          <w:numId w:val="2"/>
        </w:numPr>
      </w:pPr>
      <w:r>
        <w:t>Create a bar plot showing the count of clients by job type.</w:t>
      </w:r>
    </w:p>
    <w:p w14:paraId="4536E0E7" w14:textId="4D8D5F72" w:rsidR="002236C3" w:rsidRDefault="002236C3" w:rsidP="002236C3">
      <w:pPr>
        <w:ind w:left="1440"/>
      </w:pPr>
      <w:r w:rsidRPr="002236C3">
        <w:drawing>
          <wp:inline distT="0" distB="0" distL="0" distR="0" wp14:anchorId="439386A2" wp14:editId="4A998DBB">
            <wp:extent cx="5733415" cy="4643755"/>
            <wp:effectExtent l="0" t="0" r="635" b="4445"/>
            <wp:docPr id="149346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65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3F4D57" w:rsidRDefault="00000000">
      <w:pPr>
        <w:numPr>
          <w:ilvl w:val="0"/>
          <w:numId w:val="2"/>
        </w:numPr>
      </w:pPr>
      <w:r>
        <w:rPr>
          <w:b/>
          <w:bCs/>
        </w:rPr>
        <w:t>Complex Queries for Insights</w:t>
      </w:r>
      <w:r>
        <w:t>:</w:t>
      </w:r>
    </w:p>
    <w:p w14:paraId="00000017" w14:textId="77777777" w:rsidR="003F4D57" w:rsidRDefault="00000000">
      <w:pPr>
        <w:numPr>
          <w:ilvl w:val="1"/>
          <w:numId w:val="2"/>
        </w:numPr>
      </w:pPr>
      <w:proofErr w:type="spellStart"/>
      <w:r>
        <w:t>Analyze</w:t>
      </w:r>
      <w:proofErr w:type="spellEnd"/>
      <w:r>
        <w:t xml:space="preserve"> which month of the year has the highest number of clients contacted, and determine the success rate of the campaign in that month.</w:t>
      </w:r>
    </w:p>
    <w:p w14:paraId="00000018" w14:textId="77777777" w:rsidR="003F4D57" w:rsidRDefault="00000000">
      <w:pPr>
        <w:numPr>
          <w:ilvl w:val="1"/>
          <w:numId w:val="2"/>
        </w:numPr>
      </w:pPr>
      <w:r>
        <w:lastRenderedPageBreak/>
        <w:t>Find the average duration of contact for clients who subscribed versus those who did not.</w:t>
      </w:r>
    </w:p>
    <w:p w14:paraId="2F7256D3" w14:textId="53741854" w:rsidR="002236C3" w:rsidRDefault="002236C3" w:rsidP="002236C3">
      <w:pPr>
        <w:ind w:left="1440"/>
      </w:pPr>
      <w:r w:rsidRPr="002236C3">
        <w:drawing>
          <wp:inline distT="0" distB="0" distL="0" distR="0" wp14:anchorId="27D63BA7" wp14:editId="60BB2B77">
            <wp:extent cx="4580017" cy="3505504"/>
            <wp:effectExtent l="0" t="0" r="0" b="0"/>
            <wp:docPr id="171333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31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 w14:textId="77777777" w:rsidR="003F4D57" w:rsidRDefault="00000000">
      <w:pPr>
        <w:numPr>
          <w:ilvl w:val="0"/>
          <w:numId w:val="2"/>
        </w:numPr>
      </w:pPr>
      <w:r>
        <w:rPr>
          <w:b/>
          <w:bCs/>
        </w:rPr>
        <w:t>Correlation Between Age and Balance</w:t>
      </w:r>
      <w:r>
        <w:t>:</w:t>
      </w:r>
    </w:p>
    <w:p w14:paraId="0000001A" w14:textId="77777777" w:rsidR="003F4D57" w:rsidRDefault="00000000">
      <w:pPr>
        <w:numPr>
          <w:ilvl w:val="1"/>
          <w:numId w:val="2"/>
        </w:numPr>
      </w:pPr>
      <w:r>
        <w:t>Calculate the correlation coefficient between 'age' and 'balance' to see if there’s any linear relationship between these two variables.</w:t>
      </w:r>
    </w:p>
    <w:p w14:paraId="3C49FE89" w14:textId="28B588F2" w:rsidR="002236C3" w:rsidRDefault="002236C3" w:rsidP="002236C3">
      <w:pPr>
        <w:ind w:left="1440"/>
      </w:pPr>
      <w:r w:rsidRPr="002236C3">
        <w:drawing>
          <wp:inline distT="0" distB="0" distL="0" distR="0" wp14:anchorId="57538142" wp14:editId="3992968C">
            <wp:extent cx="3566469" cy="990686"/>
            <wp:effectExtent l="0" t="0" r="0" b="0"/>
            <wp:docPr id="16636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2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3F4D57" w:rsidRDefault="00000000">
      <w:pPr>
        <w:numPr>
          <w:ilvl w:val="0"/>
          <w:numId w:val="2"/>
        </w:numPr>
      </w:pPr>
      <w:r>
        <w:rPr>
          <w:b/>
          <w:bCs/>
        </w:rPr>
        <w:t>Exploring Loan Defaults</w:t>
      </w:r>
      <w:r>
        <w:t>:</w:t>
      </w:r>
    </w:p>
    <w:p w14:paraId="0000001C" w14:textId="4F7DD434" w:rsidR="003F4D57" w:rsidRDefault="00000000">
      <w:pPr>
        <w:numPr>
          <w:ilvl w:val="1"/>
          <w:numId w:val="2"/>
        </w:numPr>
      </w:pPr>
      <w:proofErr w:type="spellStart"/>
      <w:r>
        <w:t>Analyze</w:t>
      </w:r>
      <w:proofErr w:type="spellEnd"/>
      <w:r>
        <w:t xml:space="preserve"> the proportion of clients with and without a credit default and visualize the count of defaulters and non-defaulters</w:t>
      </w:r>
      <w:r w:rsidR="002236C3">
        <w:t>.</w:t>
      </w:r>
    </w:p>
    <w:p w14:paraId="7E1ED64A" w14:textId="1D36885C" w:rsidR="002236C3" w:rsidRDefault="002236C3" w:rsidP="002236C3">
      <w:pPr>
        <w:ind w:left="1440"/>
      </w:pPr>
      <w:r w:rsidRPr="002236C3">
        <w:lastRenderedPageBreak/>
        <w:drawing>
          <wp:inline distT="0" distB="0" distL="0" distR="0" wp14:anchorId="5019F442" wp14:editId="0EBC62B8">
            <wp:extent cx="4801016" cy="5044877"/>
            <wp:effectExtent l="0" t="0" r="0" b="3810"/>
            <wp:docPr id="18612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3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77777777" w:rsidR="003F4D57" w:rsidRDefault="00000000">
      <w:pPr>
        <w:numPr>
          <w:ilvl w:val="0"/>
          <w:numId w:val="2"/>
        </w:numPr>
      </w:pPr>
      <w:r>
        <w:rPr>
          <w:b/>
          <w:bCs/>
        </w:rPr>
        <w:t>Contact Method Analysis</w:t>
      </w:r>
      <w:r>
        <w:t>:</w:t>
      </w:r>
    </w:p>
    <w:p w14:paraId="0000001E" w14:textId="77777777" w:rsidR="003F4D57" w:rsidRDefault="00000000">
      <w:pPr>
        <w:numPr>
          <w:ilvl w:val="1"/>
          <w:numId w:val="2"/>
        </w:numPr>
      </w:pPr>
      <w:r>
        <w:t>Investigate which contact method ('cellular', 'telephone', etc.) has the highest success rate for term deposit subscriptions.</w:t>
      </w:r>
    </w:p>
    <w:p w14:paraId="37309DA9" w14:textId="5BF17CEC" w:rsidR="002236C3" w:rsidRDefault="002236C3" w:rsidP="002236C3">
      <w:pPr>
        <w:ind w:left="1440"/>
      </w:pPr>
      <w:r w:rsidRPr="002236C3">
        <w:drawing>
          <wp:inline distT="0" distB="0" distL="0" distR="0" wp14:anchorId="5A526212" wp14:editId="258926E8">
            <wp:extent cx="4801016" cy="1920406"/>
            <wp:effectExtent l="0" t="0" r="0" b="3810"/>
            <wp:docPr id="15287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1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 w14:textId="77777777" w:rsidR="003F4D57" w:rsidRDefault="00000000">
      <w:pPr>
        <w:numPr>
          <w:ilvl w:val="0"/>
          <w:numId w:val="2"/>
        </w:numPr>
      </w:pPr>
      <w:r>
        <w:rPr>
          <w:b/>
          <w:bCs/>
        </w:rPr>
        <w:t>Data Processing with Spark SQL</w:t>
      </w:r>
      <w:r>
        <w:t>:</w:t>
      </w:r>
    </w:p>
    <w:p w14:paraId="00000020" w14:textId="77777777" w:rsidR="003F4D57" w:rsidRDefault="00000000">
      <w:pPr>
        <w:numPr>
          <w:ilvl w:val="0"/>
          <w:numId w:val="3"/>
        </w:numPr>
        <w:spacing w:after="240"/>
      </w:pPr>
      <w:r>
        <w:t xml:space="preserve">Calculate the average account balance for different age groups or the most common job types. (Use </w:t>
      </w:r>
      <w:r>
        <w:rPr>
          <w:b/>
          <w:bCs/>
        </w:rPr>
        <w:t>CREATE TEMPORARY VIEW</w:t>
      </w:r>
      <w:r>
        <w:t xml:space="preserve"> in Spark SQL to query data using SQL syntax.)</w:t>
      </w:r>
    </w:p>
    <w:p w14:paraId="3C58099F" w14:textId="039BF7E4" w:rsidR="00A60636" w:rsidRDefault="00A60636" w:rsidP="00A60636">
      <w:pPr>
        <w:spacing w:after="240"/>
        <w:ind w:left="1440"/>
      </w:pPr>
      <w:r w:rsidRPr="00A60636">
        <w:lastRenderedPageBreak/>
        <w:drawing>
          <wp:inline distT="0" distB="0" distL="0" distR="0" wp14:anchorId="118190C4" wp14:editId="329B65C1">
            <wp:extent cx="3932261" cy="4938188"/>
            <wp:effectExtent l="0" t="0" r="0" b="0"/>
            <wp:docPr id="8981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4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 w14:textId="77777777" w:rsidR="003F4D57" w:rsidRDefault="00000000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Submission Guidelines:</w:t>
      </w:r>
    </w:p>
    <w:p w14:paraId="00000022" w14:textId="77777777" w:rsidR="003F4D57" w:rsidRDefault="00000000">
      <w:pPr>
        <w:numPr>
          <w:ilvl w:val="0"/>
          <w:numId w:val="1"/>
        </w:numPr>
      </w:pPr>
      <w:r>
        <w:t xml:space="preserve">You have the flexibility to perform the Spark data analysis either in Google Colab or in your local environment. Choose the option that is most convenient for you. </w:t>
      </w:r>
    </w:p>
    <w:p w14:paraId="00000023" w14:textId="77777777" w:rsidR="003F4D57" w:rsidRDefault="00000000">
      <w:pPr>
        <w:numPr>
          <w:ilvl w:val="0"/>
          <w:numId w:val="1"/>
        </w:numPr>
      </w:pPr>
      <w:r>
        <w:t>If you choose to work in a local environment, please ensure you take screenshots of both the code and the output for each question. Make a copy of this doc file and include the screenshots in your copied document.</w:t>
      </w:r>
    </w:p>
    <w:p w14:paraId="00000024" w14:textId="77777777" w:rsidR="003F4D57" w:rsidRDefault="00000000">
      <w:pPr>
        <w:numPr>
          <w:ilvl w:val="0"/>
          <w:numId w:val="1"/>
        </w:numPr>
      </w:pPr>
      <w:r>
        <w:t>If you opt for Google Colab, ensure to include the Colab file directly as part of your submission.</w:t>
      </w:r>
    </w:p>
    <w:p w14:paraId="00000025" w14:textId="77777777" w:rsidR="003F4D57" w:rsidRDefault="00000000">
      <w:pPr>
        <w:numPr>
          <w:ilvl w:val="0"/>
          <w:numId w:val="1"/>
        </w:numPr>
        <w:spacing w:after="240"/>
      </w:pPr>
      <w:r>
        <w:t>Once your project is complete and your documentation is ready, please upload the document along with any other required files to the submission dashboard.</w:t>
      </w:r>
    </w:p>
    <w:p w14:paraId="00000026" w14:textId="77777777" w:rsidR="003F4D57" w:rsidRDefault="003F4D57">
      <w:pPr>
        <w:spacing w:after="240"/>
        <w:rPr>
          <w:sz w:val="24"/>
          <w:szCs w:val="24"/>
        </w:rPr>
      </w:pPr>
    </w:p>
    <w:p w14:paraId="00000027" w14:textId="77777777" w:rsidR="003F4D57" w:rsidRDefault="00000000">
      <w:pPr>
        <w:spacing w:before="240" w:after="240"/>
        <w:ind w:left="720"/>
      </w:pPr>
      <w:r>
        <w:t xml:space="preserve"> </w:t>
      </w:r>
    </w:p>
    <w:p w14:paraId="00000028" w14:textId="77777777" w:rsidR="003F4D57" w:rsidRDefault="003F4D57">
      <w:pPr>
        <w:spacing w:after="240"/>
      </w:pPr>
    </w:p>
    <w:p w14:paraId="00000029" w14:textId="77777777" w:rsidR="003F4D57" w:rsidRDefault="003F4D57"/>
    <w:sectPr w:rsidR="003F4D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15BE25-4295-4115-9FB4-2B280FC0C9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09ECB7-2714-44CF-B553-B6844B538F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9340D"/>
    <w:multiLevelType w:val="multilevel"/>
    <w:tmpl w:val="2CD6810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1B70435"/>
    <w:multiLevelType w:val="multilevel"/>
    <w:tmpl w:val="42D696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7B102B"/>
    <w:multiLevelType w:val="multilevel"/>
    <w:tmpl w:val="6D62E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8041100">
    <w:abstractNumId w:val="2"/>
  </w:num>
  <w:num w:numId="2" w16cid:durableId="2078817480">
    <w:abstractNumId w:val="1"/>
  </w:num>
  <w:num w:numId="3" w16cid:durableId="86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D57"/>
    <w:rsid w:val="002236C3"/>
    <w:rsid w:val="003F4D57"/>
    <w:rsid w:val="00A60636"/>
    <w:rsid w:val="00B6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BE40"/>
  <w15:docId w15:val="{8DEC8865-B70F-4721-B45A-3D5FE22F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 .</cp:lastModifiedBy>
  <cp:revision>2</cp:revision>
  <dcterms:created xsi:type="dcterms:W3CDTF">2025-11-10T10:38:00Z</dcterms:created>
  <dcterms:modified xsi:type="dcterms:W3CDTF">2025-11-10T10:51:00Z</dcterms:modified>
</cp:coreProperties>
</file>