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C25AD" w14:textId="77777777" w:rsidR="00394238" w:rsidRDefault="00394238" w:rsidP="00394238">
      <w:pPr>
        <w:pStyle w:val="ListParagraph"/>
        <w:ind w:left="284"/>
        <w:jc w:val="center"/>
        <w:rPr>
          <w:b/>
          <w:bCs/>
        </w:rPr>
      </w:pPr>
      <w:r>
        <w:rPr>
          <w:b/>
          <w:bCs/>
        </w:rPr>
        <w:t>HYPOTHESIS</w:t>
      </w:r>
    </w:p>
    <w:p w14:paraId="7B9E416D" w14:textId="77777777" w:rsidR="00394238" w:rsidRDefault="00394238" w:rsidP="00394238">
      <w:pPr>
        <w:pStyle w:val="ListParagraph"/>
        <w:ind w:left="284"/>
      </w:pPr>
      <w:r>
        <w:t xml:space="preserve">Define = in science and research, a hypothesis is the proposed explanation or prediction based on limited evidence, intended as a starting point for further testing </w:t>
      </w:r>
    </w:p>
    <w:p w14:paraId="0140DBCD" w14:textId="77777777" w:rsidR="00394238" w:rsidRDefault="00394238" w:rsidP="00394238">
      <w:pPr>
        <w:pStyle w:val="ListParagraph"/>
        <w:ind w:left="284"/>
      </w:pPr>
      <w:r>
        <w:t>Basically, it is an educational guess that researchers aim to test through experiments or data analysis to see its supported or refused by evidence.</w:t>
      </w:r>
    </w:p>
    <w:p w14:paraId="303CFBD9" w14:textId="77777777" w:rsidR="00394238" w:rsidRDefault="00394238" w:rsidP="00394238">
      <w:pPr>
        <w:pStyle w:val="ListParagraph"/>
        <w:ind w:left="284"/>
      </w:pPr>
    </w:p>
    <w:p w14:paraId="2E968C66" w14:textId="77777777" w:rsidR="00394238" w:rsidRDefault="00394238" w:rsidP="00394238">
      <w:pPr>
        <w:pStyle w:val="ListParagraph"/>
        <w:ind w:left="284"/>
      </w:pPr>
      <w:r>
        <w:t xml:space="preserve">There are 2 types of </w:t>
      </w:r>
      <w:proofErr w:type="gramStart"/>
      <w:r>
        <w:t>hypothesis</w:t>
      </w:r>
      <w:proofErr w:type="gramEnd"/>
      <w:r>
        <w:t>:</w:t>
      </w:r>
    </w:p>
    <w:p w14:paraId="6094FEDB" w14:textId="77777777" w:rsidR="00394238" w:rsidRDefault="00394238" w:rsidP="00394238">
      <w:pPr>
        <w:pStyle w:val="ListParagraph"/>
        <w:numPr>
          <w:ilvl w:val="0"/>
          <w:numId w:val="2"/>
        </w:numPr>
      </w:pPr>
      <w:r>
        <w:t>null hypothesis (H</w:t>
      </w:r>
      <w:r>
        <w:rPr>
          <w:vertAlign w:val="subscript"/>
        </w:rPr>
        <w:t>0</w:t>
      </w:r>
      <w:r>
        <w:t>): a default position that is no effect or difference</w:t>
      </w:r>
    </w:p>
    <w:p w14:paraId="4F01F8ED" w14:textId="77777777" w:rsidR="00394238" w:rsidRPr="004F396C" w:rsidRDefault="00394238" w:rsidP="00394238">
      <w:pPr>
        <w:pStyle w:val="ListParagraph"/>
        <w:numPr>
          <w:ilvl w:val="0"/>
          <w:numId w:val="2"/>
        </w:numPr>
      </w:pPr>
      <w:r>
        <w:t>alternative hypothesis (H</w:t>
      </w:r>
      <w:r>
        <w:rPr>
          <w:vertAlign w:val="subscript"/>
        </w:rPr>
        <w:t>1</w:t>
      </w:r>
      <w:r>
        <w:t xml:space="preserve">): a statement suggesting the significant effect or difference, challenging the null hypothesis. </w:t>
      </w:r>
    </w:p>
    <w:p w14:paraId="19B78AB2" w14:textId="77777777" w:rsidR="00394238" w:rsidRDefault="00394238" w:rsidP="00394238">
      <w:pPr>
        <w:pStyle w:val="ListParagraph"/>
        <w:ind w:left="284"/>
      </w:pPr>
    </w:p>
    <w:p w14:paraId="3150860A" w14:textId="77777777" w:rsidR="00394238" w:rsidRDefault="00394238" w:rsidP="00394238">
      <w:pPr>
        <w:pStyle w:val="ListParagraph"/>
        <w:ind w:left="284"/>
      </w:pPr>
    </w:p>
    <w:p w14:paraId="7932EA06" w14:textId="77777777" w:rsidR="00394238" w:rsidRPr="00DE4960" w:rsidRDefault="00394238" w:rsidP="00394238">
      <w:pPr>
        <w:pStyle w:val="ListParagraph"/>
        <w:numPr>
          <w:ilvl w:val="0"/>
          <w:numId w:val="1"/>
        </w:numPr>
        <w:ind w:left="426"/>
      </w:pPr>
      <w:r>
        <w:rPr>
          <w:b/>
          <w:bCs/>
        </w:rPr>
        <w:t xml:space="preserve">HYPOTHESIS TECHNIQUE : </w:t>
      </w:r>
    </w:p>
    <w:p w14:paraId="3148D175" w14:textId="77777777" w:rsidR="00394238" w:rsidRDefault="00394238" w:rsidP="00394238">
      <w:pPr>
        <w:pStyle w:val="ListParagraph"/>
        <w:ind w:left="426"/>
      </w:pPr>
      <w:r>
        <w:t>Intro :</w:t>
      </w:r>
    </w:p>
    <w:p w14:paraId="519830EC" w14:textId="77777777" w:rsidR="00394238" w:rsidRDefault="00394238" w:rsidP="00394238">
      <w:pPr>
        <w:pStyle w:val="ListParagraph"/>
        <w:ind w:left="426"/>
      </w:pPr>
      <w:r>
        <w:t xml:space="preserve">Hypothesis testing is a fundamental concept in statistics, need to make decisions or inferences about the population parameters based on sample data. </w:t>
      </w:r>
    </w:p>
    <w:p w14:paraId="5699A925" w14:textId="77777777" w:rsidR="00394238" w:rsidRDefault="00394238" w:rsidP="00394238">
      <w:pPr>
        <w:pStyle w:val="ListParagraph"/>
        <w:ind w:left="426"/>
      </w:pPr>
      <w:r>
        <w:t xml:space="preserve">It helps us determine whether observed differences or affects in the data are statistically significant or  simply due to chance. </w:t>
      </w:r>
    </w:p>
    <w:p w14:paraId="5FFAE15B" w14:textId="77777777" w:rsidR="00394238" w:rsidRDefault="00394238" w:rsidP="00394238">
      <w:pPr>
        <w:pStyle w:val="ListParagraph"/>
        <w:ind w:left="426"/>
      </w:pPr>
    </w:p>
    <w:p w14:paraId="36A455FF" w14:textId="77777777" w:rsidR="00394238" w:rsidRDefault="00394238" w:rsidP="00394238">
      <w:pPr>
        <w:pStyle w:val="ListParagraph"/>
        <w:ind w:left="426"/>
      </w:pPr>
      <w:r>
        <w:t>Null hypothesis (H</w:t>
      </w:r>
      <w:r>
        <w:rPr>
          <w:vertAlign w:val="subscript"/>
        </w:rPr>
        <w:t>0</w:t>
      </w:r>
      <w:r>
        <w:t xml:space="preserve">) : </w:t>
      </w:r>
    </w:p>
    <w:p w14:paraId="5983EDBA" w14:textId="77777777" w:rsidR="00394238" w:rsidRDefault="00394238" w:rsidP="00394238">
      <w:pPr>
        <w:pStyle w:val="ListParagraph"/>
        <w:ind w:left="426"/>
      </w:pPr>
      <w:r>
        <w:t>It is statement or assumption about the population parameter that is initially assumed to be true.</w:t>
      </w:r>
    </w:p>
    <w:p w14:paraId="3543ED76" w14:textId="77777777" w:rsidR="00394238" w:rsidRDefault="00394238" w:rsidP="00394238">
      <w:pPr>
        <w:pStyle w:val="ListParagraph"/>
        <w:ind w:left="426"/>
      </w:pPr>
      <w:r>
        <w:t>It represents status quo or no effect.</w:t>
      </w:r>
    </w:p>
    <w:p w14:paraId="09F98922" w14:textId="77777777" w:rsidR="00394238" w:rsidRDefault="00394238" w:rsidP="00394238">
      <w:pPr>
        <w:pStyle w:val="ListParagraph"/>
        <w:ind w:left="426"/>
      </w:pPr>
    </w:p>
    <w:p w14:paraId="450E98D8" w14:textId="77777777" w:rsidR="00394238" w:rsidRDefault="00394238" w:rsidP="00394238">
      <w:pPr>
        <w:pStyle w:val="ListParagraph"/>
        <w:ind w:left="426"/>
      </w:pPr>
      <w:r>
        <w:t>Alternative hypothesis (H</w:t>
      </w:r>
      <w:r>
        <w:rPr>
          <w:vertAlign w:val="subscript"/>
        </w:rPr>
        <w:t>1</w:t>
      </w:r>
      <w:r>
        <w:t xml:space="preserve"> or H</w:t>
      </w:r>
      <w:r>
        <w:rPr>
          <w:vertAlign w:val="subscript"/>
        </w:rPr>
        <w:t>a</w:t>
      </w:r>
      <w:r>
        <w:t xml:space="preserve">): </w:t>
      </w:r>
    </w:p>
    <w:p w14:paraId="5C0A78D9" w14:textId="77777777" w:rsidR="00394238" w:rsidRDefault="00394238" w:rsidP="00394238">
      <w:pPr>
        <w:pStyle w:val="ListParagraph"/>
        <w:ind w:left="426"/>
      </w:pPr>
      <w:r>
        <w:t>It is a statement that contradicts the null hypothesis and represents the research claim or the effect they are interested in testing.</w:t>
      </w:r>
    </w:p>
    <w:p w14:paraId="18CB09A1" w14:textId="77777777" w:rsidR="00394238" w:rsidRDefault="00394238" w:rsidP="00394238">
      <w:pPr>
        <w:pStyle w:val="ListParagraph"/>
        <w:ind w:left="426"/>
      </w:pPr>
    </w:p>
    <w:p w14:paraId="403D3570" w14:textId="77777777" w:rsidR="00394238" w:rsidRDefault="00394238" w:rsidP="00394238">
      <w:pPr>
        <w:pStyle w:val="ListParagraph"/>
        <w:ind w:left="426"/>
      </w:pPr>
    </w:p>
    <w:p w14:paraId="0737DC43" w14:textId="77777777" w:rsidR="00394238" w:rsidRDefault="00394238" w:rsidP="00394238">
      <w:pPr>
        <w:pStyle w:val="ListParagraph"/>
        <w:numPr>
          <w:ilvl w:val="0"/>
          <w:numId w:val="1"/>
        </w:numPr>
        <w:ind w:left="426"/>
      </w:pPr>
      <w:r>
        <w:t xml:space="preserve">Key steps of hypothesis testing: </w:t>
      </w:r>
    </w:p>
    <w:p w14:paraId="0509B043" w14:textId="77777777" w:rsidR="00394238" w:rsidRDefault="00394238" w:rsidP="00394238">
      <w:pPr>
        <w:pStyle w:val="ListParagraph"/>
        <w:numPr>
          <w:ilvl w:val="0"/>
          <w:numId w:val="3"/>
        </w:numPr>
      </w:pPr>
      <w:r>
        <w:t xml:space="preserve">Formulate the hypothesis : define null or alternative </w:t>
      </w:r>
    </w:p>
    <w:p w14:paraId="5FBBBD79" w14:textId="77777777" w:rsidR="00394238" w:rsidRDefault="00394238" w:rsidP="00394238">
      <w:pPr>
        <w:pStyle w:val="ListParagraph"/>
        <w:numPr>
          <w:ilvl w:val="0"/>
          <w:numId w:val="3"/>
        </w:numPr>
      </w:pPr>
      <w:r>
        <w:t>Select significance level : choose significance level alpha</w:t>
      </w:r>
      <w:r w:rsidRPr="003011E3">
        <w:t>(α)</w:t>
      </w:r>
      <w:r>
        <w:t xml:space="preserve"> that represent the threshold for deciding whether the evidence we are using is strong enough to reject the null hypothesis. </w:t>
      </w:r>
    </w:p>
    <w:p w14:paraId="4060C192" w14:textId="77777777" w:rsidR="00394238" w:rsidRDefault="00394238" w:rsidP="00394238">
      <w:pPr>
        <w:pStyle w:val="ListParagraph"/>
        <w:numPr>
          <w:ilvl w:val="0"/>
          <w:numId w:val="3"/>
        </w:numPr>
      </w:pPr>
      <w:r>
        <w:t xml:space="preserve">Collect data : get sample data </w:t>
      </w:r>
    </w:p>
    <w:p w14:paraId="5AEEC61E" w14:textId="77777777" w:rsidR="00394238" w:rsidRDefault="00394238" w:rsidP="00394238">
      <w:pPr>
        <w:pStyle w:val="ListParagraph"/>
        <w:numPr>
          <w:ilvl w:val="0"/>
          <w:numId w:val="3"/>
        </w:numPr>
      </w:pPr>
      <w:r>
        <w:t>Calculate test statistics : calculate it from the sample data to which summarize evidence against the null hypothesis</w:t>
      </w:r>
    </w:p>
    <w:p w14:paraId="15336310" w14:textId="77777777" w:rsidR="00394238" w:rsidRDefault="00394238" w:rsidP="00394238">
      <w:pPr>
        <w:pStyle w:val="ListParagraph"/>
        <w:ind w:left="786"/>
      </w:pPr>
      <w:r>
        <w:t xml:space="preserve"> </w:t>
      </w:r>
    </w:p>
    <w:p w14:paraId="6F6C2172" w14:textId="77777777" w:rsidR="00394238" w:rsidRDefault="00394238" w:rsidP="00394238">
      <w:pPr>
        <w:pStyle w:val="ListParagraph"/>
        <w:numPr>
          <w:ilvl w:val="0"/>
          <w:numId w:val="3"/>
        </w:numPr>
      </w:pPr>
      <w:r>
        <w:t xml:space="preserve">Determine p value : calculate the probability of observing the sample result as extreme as or more extreme than the observed results assuming the null hypothesis to be true </w:t>
      </w:r>
    </w:p>
    <w:p w14:paraId="224BFAF1" w14:textId="77777777" w:rsidR="00394238" w:rsidRDefault="00394238" w:rsidP="00394238">
      <w:pPr>
        <w:pStyle w:val="ListParagraph"/>
        <w:numPr>
          <w:ilvl w:val="0"/>
          <w:numId w:val="3"/>
        </w:numPr>
      </w:pPr>
      <w:r>
        <w:t xml:space="preserve">Make decisions : compare p value to the significance level </w:t>
      </w:r>
      <w:r w:rsidRPr="003011E3">
        <w:t>(α)</w:t>
      </w:r>
      <w:r>
        <w:t xml:space="preserve"> and apply the decisions rule to determine whether to reject null hypothesis </w:t>
      </w:r>
    </w:p>
    <w:p w14:paraId="57E6B203" w14:textId="77777777" w:rsidR="00394238" w:rsidRDefault="00394238" w:rsidP="00394238">
      <w:pPr>
        <w:pStyle w:val="ListParagraph"/>
        <w:numPr>
          <w:ilvl w:val="0"/>
          <w:numId w:val="3"/>
        </w:numPr>
      </w:pPr>
      <w:r>
        <w:t xml:space="preserve">Draw conclusions : based on decision rule draw conclusion regarding null hypothesis and provide interpretation based on results. </w:t>
      </w:r>
      <w:r>
        <w:tab/>
      </w:r>
    </w:p>
    <w:p w14:paraId="0DE7FBF0" w14:textId="77777777" w:rsidR="00EF396D" w:rsidRDefault="00EF396D"/>
    <w:sectPr w:rsidR="00EF3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12146"/>
    <w:multiLevelType w:val="hybridMultilevel"/>
    <w:tmpl w:val="70609EE0"/>
    <w:lvl w:ilvl="0" w:tplc="5E8C9930">
      <w:start w:val="1"/>
      <w:numFmt w:val="decimal"/>
      <w:lvlText w:val="%1."/>
      <w:lvlJc w:val="left"/>
      <w:pPr>
        <w:ind w:left="10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6" w:hanging="360"/>
      </w:pPr>
    </w:lvl>
    <w:lvl w:ilvl="2" w:tplc="4009001B" w:tentative="1">
      <w:start w:val="1"/>
      <w:numFmt w:val="lowerRoman"/>
      <w:lvlText w:val="%3."/>
      <w:lvlJc w:val="right"/>
      <w:pPr>
        <w:ind w:left="2516" w:hanging="180"/>
      </w:pPr>
    </w:lvl>
    <w:lvl w:ilvl="3" w:tplc="4009000F" w:tentative="1">
      <w:start w:val="1"/>
      <w:numFmt w:val="decimal"/>
      <w:lvlText w:val="%4."/>
      <w:lvlJc w:val="left"/>
      <w:pPr>
        <w:ind w:left="3236" w:hanging="360"/>
      </w:pPr>
    </w:lvl>
    <w:lvl w:ilvl="4" w:tplc="40090019" w:tentative="1">
      <w:start w:val="1"/>
      <w:numFmt w:val="lowerLetter"/>
      <w:lvlText w:val="%5."/>
      <w:lvlJc w:val="left"/>
      <w:pPr>
        <w:ind w:left="3956" w:hanging="360"/>
      </w:pPr>
    </w:lvl>
    <w:lvl w:ilvl="5" w:tplc="4009001B" w:tentative="1">
      <w:start w:val="1"/>
      <w:numFmt w:val="lowerRoman"/>
      <w:lvlText w:val="%6."/>
      <w:lvlJc w:val="right"/>
      <w:pPr>
        <w:ind w:left="4676" w:hanging="180"/>
      </w:pPr>
    </w:lvl>
    <w:lvl w:ilvl="6" w:tplc="4009000F" w:tentative="1">
      <w:start w:val="1"/>
      <w:numFmt w:val="decimal"/>
      <w:lvlText w:val="%7."/>
      <w:lvlJc w:val="left"/>
      <w:pPr>
        <w:ind w:left="5396" w:hanging="360"/>
      </w:pPr>
    </w:lvl>
    <w:lvl w:ilvl="7" w:tplc="40090019" w:tentative="1">
      <w:start w:val="1"/>
      <w:numFmt w:val="lowerLetter"/>
      <w:lvlText w:val="%8."/>
      <w:lvlJc w:val="left"/>
      <w:pPr>
        <w:ind w:left="6116" w:hanging="360"/>
      </w:pPr>
    </w:lvl>
    <w:lvl w:ilvl="8" w:tplc="40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" w15:restartNumberingAfterBreak="0">
    <w:nsid w:val="4328085F"/>
    <w:multiLevelType w:val="hybridMultilevel"/>
    <w:tmpl w:val="E606195C"/>
    <w:lvl w:ilvl="0" w:tplc="06C4D03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E630EA2"/>
    <w:multiLevelType w:val="hybridMultilevel"/>
    <w:tmpl w:val="29CAA1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40608746">
    <w:abstractNumId w:val="2"/>
  </w:num>
  <w:num w:numId="2" w16cid:durableId="419717978">
    <w:abstractNumId w:val="0"/>
  </w:num>
  <w:num w:numId="3" w16cid:durableId="1896623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238"/>
    <w:rsid w:val="00062366"/>
    <w:rsid w:val="003554B8"/>
    <w:rsid w:val="00394238"/>
    <w:rsid w:val="007414CD"/>
    <w:rsid w:val="00D20B2D"/>
    <w:rsid w:val="00EF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CA4E"/>
  <w15:chartTrackingRefBased/>
  <w15:docId w15:val="{66593E21-450E-475E-99D8-AC3657F8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23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23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23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2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23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23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23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2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2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2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2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2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2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23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23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23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23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Gunjal</dc:creator>
  <cp:keywords/>
  <dc:description/>
  <cp:lastModifiedBy>Ayush Gunjal</cp:lastModifiedBy>
  <cp:revision>1</cp:revision>
  <dcterms:created xsi:type="dcterms:W3CDTF">2024-11-04T13:26:00Z</dcterms:created>
  <dcterms:modified xsi:type="dcterms:W3CDTF">2024-11-04T13:27:00Z</dcterms:modified>
</cp:coreProperties>
</file>