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438476562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1: Comparing Objects Using equals() and == (Any Four)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Class Methods – equals() vs ==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303.213415145874" w:lineRule="auto"/>
        <w:ind w:left="3.9599609375" w:right="72.470703125" w:firstLine="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 Override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equals()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compare two books based on their title and author. Demonstrate the difference 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.equals()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693359375" w:line="567.5851249694824" w:lineRule="auto"/>
        <w:ind w:left="374.51995849609375" w:right="1437.1105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.equals()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content comparison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reference comparison ● Override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equals()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to avoid reference equality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67138671875" w:line="240" w:lineRule="auto"/>
        <w:ind w:left="37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when redefining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equals()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67138671875" w:line="240" w:lineRule="auto"/>
        <w:ind w:left="374.51995849609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60.0" w:type="dxa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author;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title, String author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.author = author;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Object 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== obj)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(obj 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|| getClass() != obj.getClass())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    Book book = (Book) obj;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title.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(book.title) &amp;&amp; author.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(book.author);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BookComparison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Book b1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"1984"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"George Orwell"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Book b2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"1984"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"George Orwell"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Book b3 = b1;</w:t>
              <w:br w:type="textWrapping"/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"b1 == b2: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(b1 == b2));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"b1.equals(b2):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b1.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(b2));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"b1 == b3: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(b1 == b3));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"b1.equals(b3):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b1.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(b3));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before="67.567138671875" w:line="240" w:lineRule="auto"/>
        <w:ind w:left="374.51995849609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67138671875" w:line="240" w:lineRule="auto"/>
        <w:ind w:left="374.51995849609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98510742187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2: toString() and getClass() Usage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Class Methods – toString(), getClass()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83.7925624847412" w:lineRule="auto"/>
        <w:ind w:left="2.859954833984375" w:right="0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 Override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toString()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display object details. In the main method, print the class name of an object 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getClass().getName()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1596679687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toString()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readable object representation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339355468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getClass()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runtime class information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3393554687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both the object (to invoke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its class name </w:t>
      </w:r>
    </w:p>
    <w:tbl>
      <w:tblPr>
        <w:tblStyle w:val="Table2"/>
        <w:tblW w:w="10485.0" w:type="dxa"/>
        <w:jc w:val="left"/>
        <w:tblInd w:w="-600.0" w:type="dxa"/>
        <w:tblLayout w:type="fixed"/>
        <w:tblLook w:val="06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brand;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model;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brand, String model,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.brand = brand;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.model = model;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.price = price;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"Brand: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brand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Model: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model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Price: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price;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CarDetails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Car c1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"Toyota"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"Camry"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.println(c1);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"Class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c1.getClass().getName());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367.8533935546875" w:line="240" w:lineRule="auto"/>
        <w:ind w:left="374.519958496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33935546875" w:line="240" w:lineRule="auto"/>
        <w:ind w:left="374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5.27160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3: hashCode() and equals() Contract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Class Methods – hashCode() and equals() Relationship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282.9456424713135" w:lineRule="auto"/>
        <w:ind w:left="6.3800048828125" w:right="211.768798828125" w:hanging="1.7599487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 Override both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equals()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hashCode()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to ensure two students with the same id are treated as equal. Demonstrate storing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in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HashSet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 how duplicates are handled.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5595703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Objects.hash(id)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hashCode()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46923828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Ensure consistent results for equals() and hashCode()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HashSet elements to verify duplicates are avoided </w:t>
      </w:r>
    </w:p>
    <w:tbl>
      <w:tblPr>
        <w:tblStyle w:val="Table3"/>
        <w:tblW w:w="10590.0" w:type="dxa"/>
        <w:jc w:val="left"/>
        <w:tblInd w:w="-600.0" w:type="dxa"/>
        <w:tblLayout w:type="fixed"/>
        <w:tblLook w:val="0600"/>
      </w:tblPr>
      <w:tblGrid>
        <w:gridCol w:w="10590"/>
        <w:tblGridChange w:id="0">
          <w:tblGrid>
            <w:gridCol w:w="1059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id, String name)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(Object obj)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== obj)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(obj ==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|| getClass() != obj.getClass())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    Student s = (Student) obj;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id == s.id;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hashCode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Objects.hash(id);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"Student{id="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id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name='"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"'}"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StudentHashSetDemo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    HashSet&lt;Student&gt; students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HashSet&lt;&gt;();</w:t>
              <w:br w:type="textWrapping"/>
              <w:t xml:space="preserve">        students.add(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        students.add(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        students.add(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(Student s : students)</w:t>
              <w:br w:type="textWrapping"/>
              <w:t xml:space="preserve">            System.out.println(s);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before="325.1104736328125" w:line="240" w:lineRule="auto"/>
        <w:ind w:left="374.519958496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4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4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4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4: Cloning an Object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Cloning – Shallow Copy vs Deep Copy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81.24842643737793" w:lineRule="auto"/>
        <w:ind w:left="2.859954833984375" w:right="300.3527832031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as fields. Implement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Cloneable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demonstrate 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37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implements Cloneable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super.clone()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For deep copy, create a new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manually in clone()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46923828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Print original and cloned objects to compare changes </w:t>
      </w:r>
    </w:p>
    <w:tbl>
      <w:tblPr>
        <w:tblStyle w:val="Table4"/>
        <w:tblW w:w="10875.0" w:type="dxa"/>
        <w:jc w:val="left"/>
        <w:tblInd w:w="-780.0" w:type="dxa"/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{</w:t>
              <w:br w:type="textWrapping"/>
              <w:t xml:space="preserve">    String city;</w:t>
              <w:br w:type="textWrapping"/>
              <w:t xml:space="preserve">    String state;</w:t>
              <w:br w:type="textWrapping"/>
              <w:br w:type="textWrapping"/>
              <w:t xml:space="preserve">    public Address(String city, String state) {</w:t>
              <w:br w:type="textWrapping"/>
              <w:t xml:space="preserve">        this.city = city;</w:t>
              <w:br w:type="textWrapping"/>
              <w:t xml:space="preserve">        this.state = state;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public String toString() {</w:t>
              <w:br w:type="textWrapping"/>
              <w:t xml:space="preserve">        return city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state;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class Person implements Cloneable {</w:t>
              <w:br w:type="textWrapping"/>
              <w:t xml:space="preserve">    String 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 address;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public Person(String name,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address) {</w:t>
              <w:br w:type="textWrapping"/>
              <w:t xml:space="preserve">        this.name = name;</w:t>
              <w:br w:type="textWrapping"/>
              <w:t xml:space="preserve">        this.address =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protected Object clone() throws CloneNotSupportedException {</w:t>
              <w:br w:type="textWrapping"/>
              <w:t xml:space="preserve">        return super.clone();</w:t>
              <w:br w:type="textWrapping"/>
              <w:t xml:space="preserve">    }</w:t>
              <w:br w:type="textWrapping"/>
              <w:br w:type="textWrapping"/>
              <w:t xml:space="preserve">    protected Person deepClone() throws CloneNotSupportedException {</w:t>
              <w:br w:type="textWrapping"/>
              <w:t xml:space="preserve">        Person cloned = (Person) super.clone();</w:t>
              <w:br w:type="textWrapping"/>
              <w:t xml:space="preserve">        cloned.address = new Address(address.city, address.state);</w:t>
              <w:br w:type="textWrapping"/>
              <w:t xml:space="preserve">        return cloned;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public String toString() {</w:t>
              <w:br w:type="textWrapping"/>
              <w:t xml:space="preserve">        return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   }</w:t>
              <w:br w:type="textWrapping"/>
              <w:t xml:space="preserve">}</w:t>
              <w:br w:type="textWrapping"/>
              <w:br w:type="textWrapping"/>
              <w:t xml:space="preserve">public class CloningDemo {</w:t>
              <w:br w:type="textWrapping"/>
              <w:t xml:space="preserve">    public static void main(String[] args) throws CloneNotSupportedException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addr = new Address(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"Delhi"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"Delhi"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Person p1 = new Person(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addr);</w:t>
              <w:br w:type="textWrapping"/>
              <w:br w:type="textWrapping"/>
              <w:t xml:space="preserve">        Person shallowCopy = (Person) p1.clone();</w:t>
              <w:br w:type="textWrapping"/>
              <w:t xml:space="preserve">        Person deepCopy = p1.deepClone();</w:t>
              <w:br w:type="textWrapping"/>
              <w:br w:type="textWrapping"/>
              <w:t xml:space="preserve">        p1.address.city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"Mumbai"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"Original: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p1);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"Shallow Copy: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shallowCopy);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"Deep Copy: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deepCopy);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343.6846923828125" w:line="240" w:lineRule="auto"/>
        <w:ind w:left="374.519958496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46923828125" w:line="240" w:lineRule="auto"/>
        <w:ind w:left="374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7.6715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4741210937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5: Member Inner Class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Class – Member Inner Class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8154296875" w:line="292.2325801849365" w:lineRule="auto"/>
        <w:ind w:left="2.859954833984375" w:right="142.0227050781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a private field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non-static inner class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displays the message. Create an object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using an instance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 its display method.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Define inner class inside outer class without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46142578125" w:line="584.4606971740723" w:lineRule="auto"/>
        <w:ind w:left="374.51995849609375" w:right="1613.883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syntax: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Outer.Inner innerObj = outerObj.new Inner();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Access outer class members directly from inner class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698974609375" w:line="240" w:lineRule="auto"/>
        <w:ind w:left="15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PROBLEM 6: Static, Local, and Anonymous Inner Classes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Class Variants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266113281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Calculator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that includes: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379.3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nested class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addition.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46923828125" w:line="240" w:lineRule="auto"/>
        <w:ind w:left="361.7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inner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method to perform subtraction.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81.24842643737793" w:lineRule="auto"/>
        <w:ind w:left="729.89990234375" w:right="1202.1704101562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inner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an interface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MathOperation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multiplication.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3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all three operations.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31.4399719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Define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static nested class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64501953125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Define local inner class inside a method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anonymous inner class for single-use implementation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0989074707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804.56787109375" w:top="750" w:left="1444.6200561523438" w:right="1407.655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