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spacing w:after="150" w:before="300" w:line="240" w:lineRule="auto"/>
        <w:jc w:val="both"/>
        <w:rPr>
          <w:rFonts w:ascii="Quattrocento Sans" w:cs="Quattrocento Sans" w:eastAsia="Quattrocento Sans" w:hAnsi="Quattrocento Sans"/>
          <w:color w:val="333333"/>
          <w:sz w:val="54"/>
          <w:szCs w:val="54"/>
        </w:rPr>
      </w:pPr>
      <w:bookmarkStart w:colFirst="0" w:colLast="0" w:name="_heading=h.gjdgxs" w:id="0"/>
      <w:bookmarkEnd w:id="0"/>
      <w:r w:rsidDel="00000000" w:rsidR="00000000" w:rsidRPr="00000000">
        <w:rPr>
          <w:rFonts w:ascii="Quattrocento Sans" w:cs="Quattrocento Sans" w:eastAsia="Quattrocento Sans" w:hAnsi="Quattrocento Sans"/>
          <w:color w:val="333333"/>
          <w:sz w:val="54"/>
          <w:szCs w:val="54"/>
          <w:rtl w:val="0"/>
        </w:rPr>
        <w:t xml:space="preserve">FaaS – Development of a serverless web service with AWS Lambda</w:t>
      </w:r>
    </w:p>
    <w:p w:rsidR="00000000" w:rsidDel="00000000" w:rsidP="00000000" w:rsidRDefault="00000000" w:rsidRPr="00000000" w14:paraId="00000002">
      <w:pPr>
        <w:pageBreakBefore w:val="0"/>
        <w:spacing w:after="0" w:lineRule="auto"/>
        <w:jc w:val="both"/>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03">
      <w:pPr>
        <w:pageBreakBefore w:val="0"/>
        <w:spacing w:after="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Objective:</w:t>
      </w:r>
      <w:r w:rsidDel="00000000" w:rsidR="00000000" w:rsidRPr="00000000">
        <w:rPr>
          <w:rFonts w:ascii="Quattrocento Sans" w:cs="Quattrocento Sans" w:eastAsia="Quattrocento Sans" w:hAnsi="Quattrocento Sans"/>
          <w:rtl w:val="0"/>
        </w:rPr>
        <w:t xml:space="preserve"> Get practical experience in development and deployment of a serverless functions on Cloud FaaS with AWS Lambda. </w:t>
      </w:r>
    </w:p>
    <w:p w:rsidR="00000000" w:rsidDel="00000000" w:rsidP="00000000" w:rsidRDefault="00000000" w:rsidRPr="00000000" w14:paraId="00000004">
      <w:pPr>
        <w:pageBreakBefore w:val="0"/>
        <w:spacing w:after="0"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5">
      <w:pPr>
        <w:pageBreakBefore w:val="0"/>
        <w:spacing w:after="0"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6">
      <w:pPr>
        <w:pageBreakBefore w:val="0"/>
        <w:spacing w:after="0"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Tasks:</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0000000000001"/>
        </w:tabs>
        <w:spacing w:after="0" w:before="0" w:line="259" w:lineRule="auto"/>
        <w:ind w:left="426" w:right="0" w:hanging="42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 a Calculator Lambda function</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0000000000001"/>
        </w:tabs>
        <w:spacing w:after="0" w:before="0" w:line="259" w:lineRule="auto"/>
        <w:ind w:left="420" w:right="0" w:hanging="42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Configure permissions and trust relations</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0000000000001"/>
        </w:tabs>
        <w:spacing w:after="0" w:before="0" w:line="259" w:lineRule="auto"/>
        <w:ind w:left="420" w:right="0" w:hanging="42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Test the Calculator Lambda function</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0"/>
        </w:tabs>
        <w:spacing w:after="0" w:before="0" w:line="259" w:lineRule="auto"/>
        <w:ind w:left="420" w:right="0" w:hanging="42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 the Calculator Web API</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0"/>
        </w:tabs>
        <w:spacing w:after="0" w:before="0" w:line="259" w:lineRule="auto"/>
        <w:ind w:left="420" w:right="0" w:hanging="42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 HTTP methods to call the Lambda Function</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0"/>
        </w:tabs>
        <w:spacing w:after="0" w:before="0" w:line="259" w:lineRule="auto"/>
        <w:ind w:left="420" w:right="0" w:hanging="42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Deploy and testing the API</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0"/>
        </w:tabs>
        <w:spacing w:after="0" w:before="0" w:line="259" w:lineRule="auto"/>
        <w:ind w:left="420" w:right="0" w:hanging="42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Un-deploy the API</w:t>
      </w:r>
    </w:p>
    <w:p w:rsidR="00000000" w:rsidDel="00000000" w:rsidP="00000000" w:rsidRDefault="00000000" w:rsidRPr="00000000" w14:paraId="0000000E">
      <w:pPr>
        <w:pageBreakBefore w:val="0"/>
        <w:spacing w:after="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F">
      <w:pPr>
        <w:pageBreakBefore w:val="0"/>
        <w:spacing w:after="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Lab environment</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rtl w:val="0"/>
        </w:rPr>
        <w:t xml:space="preserve">SoapUI tool </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pageBreakBefore w:val="0"/>
        <w:spacing w:after="0" w:lineRule="auto"/>
        <w:ind w:left="426" w:firstLine="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1"/>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1"/>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0: Preparation and Logging to AWS management console</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1: Creating a Calculator Lambda function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2: Configuring permissions and trust relations</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3: Testing the Calculator Lambda function</w:t>
              <w:tab/>
              <w:t xml:space="preserve">12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4: Creating a Web API for the Calculator Lambda function</w:t>
              <w:tab/>
              <w:t xml:space="preserve">14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5: Integration – Creating HTTP methods to call the Lambda Function</w:t>
              <w:tab/>
              <w:t xml:space="preserve">15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GET method with query parameters to call the Lambda function</w:t>
              <w:tab/>
              <w:t xml:space="preserve">15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t>
            </w:r>
          </w:hyperlink>
          <w:hyperlink w:anchor="_heading=h.4d34og8">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method with a JSON payload to call the Lambda function</w:t>
              <w:tab/>
              <w:t xml:space="preserve">21</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t>
            </w:r>
          </w:hyperlink>
          <w:hyperlink w:anchor="_heading=h.2s8eyo1">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GET</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method with path parameters to call the Lambda function</w:t>
              <w:tab/>
              <w:t xml:space="preserve">21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6: Deploying and testing the API</w:t>
              <w:tab/>
              <w:t xml:space="preserve">22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5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7: Un-deploying the API</w:t>
              <w:tab/>
              <w:t xml:space="preserve">23</w:t>
            </w:r>
          </w:hyperlink>
          <w:r w:rsidDel="00000000" w:rsidR="00000000" w:rsidRPr="00000000">
            <w:rPr>
              <w:rtl w:val="0"/>
            </w:rPr>
          </w:r>
        </w:p>
        <w:p w:rsidR="00000000" w:rsidDel="00000000" w:rsidP="00000000" w:rsidRDefault="00000000" w:rsidRPr="00000000" w14:paraId="00000022">
          <w:pPr>
            <w:pageBreakBefore w:val="0"/>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heading=h.30j0zll" w:id="1"/>
      <w:bookmarkEnd w:id="1"/>
      <w:r w:rsidDel="00000000" w:rsidR="00000000" w:rsidRPr="00000000">
        <w:rPr>
          <w:rtl w:val="0"/>
        </w:rPr>
        <w:t xml:space="preserve">Step 0: Preparation and Logging to AWS management console</w:t>
      </w:r>
    </w:p>
    <w:p w:rsidR="00000000" w:rsidDel="00000000" w:rsidP="00000000" w:rsidRDefault="00000000" w:rsidRPr="00000000" w14:paraId="00000025">
      <w:pPr>
        <w:pageBreakBefore w:val="0"/>
        <w:shd w:fill="ffffff" w:val="clear"/>
        <w:spacing w:after="240" w:before="240" w:lineRule="auto"/>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color w:val="16191f"/>
          <w:sz w:val="24"/>
          <w:szCs w:val="24"/>
          <w:rtl w:val="0"/>
        </w:rPr>
        <w:t xml:space="preserve">You'll create a Lambda function using the AWS console.</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rtl w:val="0"/>
        </w:rPr>
        <w:t xml:space="preserve">Sign into your AWS account and o</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pen AWS Console: </w:t>
      </w:r>
      <w:hyperlink r:id="rId7">
        <w:r w:rsidDel="00000000" w:rsidR="00000000" w:rsidRPr="00000000">
          <w:rPr>
            <w:rFonts w:ascii="Quattrocento Sans" w:cs="Quattrocento Sans" w:eastAsia="Quattrocento Sans" w:hAnsi="Quattrocento Sans"/>
            <w:b w:val="0"/>
            <w:i w:val="0"/>
            <w:smallCaps w:val="0"/>
            <w:strike w:val="0"/>
            <w:color w:val="1155cc"/>
            <w:sz w:val="22"/>
            <w:szCs w:val="22"/>
            <w:u w:val="single"/>
            <w:shd w:fill="auto" w:val="clear"/>
            <w:vertAlign w:val="baseline"/>
            <w:rtl w:val="0"/>
          </w:rPr>
          <w:t xml:space="preserve">https://console.aws.amazon.com/</w:t>
        </w:r>
      </w:hyperlink>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Open AWS Lambda Console</w:t>
      </w:r>
    </w:p>
    <w:p w:rsidR="00000000" w:rsidDel="00000000" w:rsidP="00000000" w:rsidRDefault="00000000" w:rsidRPr="00000000" w14:paraId="0000002B">
      <w:pPr>
        <w:pageBreakBefore w:val="0"/>
        <w:shd w:fill="ffffff" w:val="clear"/>
        <w:spacing w:after="240" w:before="240" w:lineRule="auto"/>
        <w:rPr>
          <w:color w:val="16191f"/>
          <w:sz w:val="24"/>
          <w:szCs w:val="24"/>
        </w:rPr>
      </w:pPr>
      <w:r w:rsidDel="00000000" w:rsidR="00000000" w:rsidRPr="00000000">
        <w:rPr>
          <w:rtl w:val="0"/>
        </w:rPr>
      </w:r>
    </w:p>
    <w:p w:rsidR="00000000" w:rsidDel="00000000" w:rsidP="00000000" w:rsidRDefault="00000000" w:rsidRPr="00000000" w14:paraId="0000002C">
      <w:pPr>
        <w:pageBreakBefore w:val="0"/>
        <w:shd w:fill="ffffff" w:val="clear"/>
        <w:spacing w:after="240" w:before="240" w:lineRule="auto"/>
        <w:ind w:left="426" w:firstLine="0"/>
        <w:rPr>
          <w:color w:val="16191f"/>
          <w:sz w:val="24"/>
          <w:szCs w:val="24"/>
        </w:rPr>
      </w:pPr>
      <w:r w:rsidDel="00000000" w:rsidR="00000000" w:rsidRPr="00000000">
        <w:rPr>
          <w:color w:val="16191f"/>
          <w:sz w:val="24"/>
          <w:szCs w:val="24"/>
        </w:rPr>
        <w:drawing>
          <wp:inline distB="0" distT="0" distL="0" distR="0">
            <wp:extent cx="5767308" cy="3010576"/>
            <wp:effectExtent b="0" l="0" r="0" t="0"/>
            <wp:docPr id="82"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767308" cy="301057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hd w:fill="ffffff" w:val="clear"/>
        <w:spacing w:after="240" w:before="240" w:lineRule="auto"/>
        <w:rPr>
          <w:color w:val="16191f"/>
          <w:sz w:val="24"/>
          <w:szCs w:val="24"/>
        </w:rPr>
      </w:pPr>
      <w:r w:rsidDel="00000000" w:rsidR="00000000" w:rsidRPr="00000000">
        <w:rPr>
          <w:rtl w:val="0"/>
        </w:rPr>
      </w:r>
    </w:p>
    <w:p w:rsidR="00000000" w:rsidDel="00000000" w:rsidP="00000000" w:rsidRDefault="00000000" w:rsidRPr="00000000" w14:paraId="0000002E">
      <w:pPr>
        <w:pageBreakBefore w:val="0"/>
        <w:shd w:fill="ffffff" w:val="clear"/>
        <w:spacing w:after="240" w:before="240" w:lineRule="auto"/>
        <w:rPr>
          <w:color w:val="16191f"/>
          <w:sz w:val="24"/>
          <w:szCs w:val="24"/>
        </w:rPr>
      </w:pPr>
      <w:r w:rsidDel="00000000" w:rsidR="00000000" w:rsidRPr="00000000">
        <w:rPr>
          <w:rtl w:val="0"/>
        </w:rPr>
      </w:r>
    </w:p>
    <w:p w:rsidR="00000000" w:rsidDel="00000000" w:rsidP="00000000" w:rsidRDefault="00000000" w:rsidRPr="00000000" w14:paraId="0000002F">
      <w:pPr>
        <w:pageBreakBefore w:val="0"/>
        <w:shd w:fill="ffffff" w:val="clear"/>
        <w:spacing w:after="240" w:before="240" w:lineRule="auto"/>
        <w:rPr>
          <w:color w:val="16191f"/>
          <w:sz w:val="24"/>
          <w:szCs w:val="24"/>
        </w:rPr>
      </w:pPr>
      <w:r w:rsidDel="00000000" w:rsidR="00000000" w:rsidRPr="00000000">
        <w:rPr>
          <w:rtl w:val="0"/>
        </w:rPr>
      </w:r>
    </w:p>
    <w:p w:rsidR="00000000" w:rsidDel="00000000" w:rsidP="00000000" w:rsidRDefault="00000000" w:rsidRPr="00000000" w14:paraId="00000030">
      <w:pPr>
        <w:pStyle w:val="Heading1"/>
        <w:pageBreakBefore w:val="0"/>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pageBreakBefore w:val="0"/>
        <w:rPr/>
      </w:pPr>
      <w:bookmarkStart w:colFirst="0" w:colLast="0" w:name="_heading=h.ogvwlodrxwp7" w:id="3"/>
      <w:bookmarkEnd w:id="3"/>
      <w:r w:rsidDel="00000000" w:rsidR="00000000" w:rsidRPr="00000000">
        <w:rPr>
          <w:rtl w:val="0"/>
        </w:rPr>
        <w:t xml:space="preserve">Step 1: Creating a Calculator Lambda function</w:t>
      </w:r>
    </w:p>
    <w:p w:rsidR="00000000" w:rsidDel="00000000" w:rsidP="00000000" w:rsidRDefault="00000000" w:rsidRPr="00000000" w14:paraId="00000032">
      <w:pPr>
        <w:pageBreakBefore w:val="0"/>
        <w:shd w:fill="bdd7ee" w:val="clear"/>
        <w:spacing w:after="0" w:before="120" w:lineRule="auto"/>
        <w:jc w:val="both"/>
        <w:rPr/>
      </w:pPr>
      <w:r w:rsidDel="00000000" w:rsidR="00000000" w:rsidRPr="00000000">
        <w:rPr>
          <w:rtl w:val="0"/>
        </w:rPr>
        <w:t xml:space="preserve">AWS Lambda is an event-driven, serverless computing platform provided by Amazon as a part of Amazon Web Services. It is a computing service that runs code in response to events and automatically manages the computing resources required by that code.</w:t>
      </w:r>
    </w:p>
    <w:p w:rsidR="00000000" w:rsidDel="00000000" w:rsidP="00000000" w:rsidRDefault="00000000" w:rsidRPr="00000000" w14:paraId="00000033">
      <w:pPr>
        <w:pageBreakBefore w:val="0"/>
        <w:shd w:fill="bdd7ee" w:val="clear"/>
        <w:spacing w:after="0" w:before="120" w:lineRule="auto"/>
        <w:jc w:val="both"/>
        <w:rPr/>
      </w:pPr>
      <w:r w:rsidDel="00000000" w:rsidR="00000000" w:rsidRPr="00000000">
        <w:rPr>
          <w:rtl w:val="0"/>
        </w:rPr>
        <w:t xml:space="preserve">The purpose of Lambda, as compared to AWS EC2, is to simplify building smaller, on-demand applications that are responsive to events and new information. AWS targets starting a Lambda instance within milliseconds of an event. AWS Lambda officially supports Node.js, Python, Java, Go,[2] Ruby,[3] and C# (through .NET Core).</w:t>
      </w:r>
    </w:p>
    <w:p w:rsidR="00000000" w:rsidDel="00000000" w:rsidP="00000000" w:rsidRDefault="00000000" w:rsidRPr="00000000" w14:paraId="00000034">
      <w:pPr>
        <w:pageBreakBefore w:val="0"/>
        <w:shd w:fill="bdd7ee" w:val="clear"/>
        <w:spacing w:after="0" w:before="120" w:lineRule="auto"/>
        <w:jc w:val="both"/>
        <w:rPr/>
      </w:pPr>
      <w:r w:rsidDel="00000000" w:rsidR="00000000" w:rsidRPr="00000000">
        <w:rPr>
          <w:rtl w:val="0"/>
        </w:rPr>
        <w:t xml:space="preserve">Unlike Amazon EC2, which is priced by the hour but metered by the second, AWS Lambda is metered in increments of 100 milliseconds. Usage amounts below a documented threshold fall within the AWS Lambda free tier - which does not expire 12 months after account signup, unlike the free tier for other AWS services.</w:t>
      </w:r>
    </w:p>
    <w:p w:rsidR="00000000" w:rsidDel="00000000" w:rsidP="00000000" w:rsidRDefault="00000000" w:rsidRPr="00000000" w14:paraId="00000035">
      <w:pPr>
        <w:pageBreakBefore w:val="0"/>
        <w:shd w:fill="bdd7ee" w:val="clear"/>
        <w:spacing w:after="0" w:before="120" w:lineRule="auto"/>
        <w:jc w:val="both"/>
        <w:rPr/>
      </w:pPr>
      <w:r w:rsidDel="00000000" w:rsidR="00000000" w:rsidRPr="00000000">
        <w:rPr>
          <w:rtl w:val="0"/>
        </w:rPr>
      </w:r>
    </w:p>
    <w:p w:rsidR="00000000" w:rsidDel="00000000" w:rsidP="00000000" w:rsidRDefault="00000000" w:rsidRPr="00000000" w14:paraId="00000036">
      <w:pPr>
        <w:pageBreakBefore w:val="0"/>
        <w:numPr>
          <w:ilvl w:val="0"/>
          <w:numId w:val="9"/>
        </w:numPr>
        <w:shd w:fill="ffffff" w:val="clear"/>
        <w:spacing w:after="0" w:lineRule="auto"/>
        <w:ind w:left="284" w:hanging="284"/>
        <w:rPr>
          <w:color w:val="16191f"/>
          <w:sz w:val="24"/>
          <w:szCs w:val="24"/>
        </w:rPr>
      </w:pPr>
      <w:r w:rsidDel="00000000" w:rsidR="00000000" w:rsidRPr="00000000">
        <w:rPr>
          <w:color w:val="16191f"/>
          <w:sz w:val="24"/>
          <w:szCs w:val="24"/>
          <w:rtl w:val="0"/>
        </w:rPr>
        <w:t xml:space="preserve">In the AWS Lambda console, choose </w:t>
      </w:r>
      <w:r w:rsidDel="00000000" w:rsidR="00000000" w:rsidRPr="00000000">
        <w:rPr>
          <w:b w:val="1"/>
          <w:color w:val="16191f"/>
          <w:sz w:val="24"/>
          <w:szCs w:val="24"/>
          <w:rtl w:val="0"/>
        </w:rPr>
        <w:t xml:space="preserve">Create function</w:t>
      </w:r>
      <w:r w:rsidDel="00000000" w:rsidR="00000000" w:rsidRPr="00000000">
        <w:rPr>
          <w:rtl w:val="0"/>
        </w:rPr>
      </w:r>
    </w:p>
    <w:p w:rsidR="00000000" w:rsidDel="00000000" w:rsidP="00000000" w:rsidRDefault="00000000" w:rsidRPr="00000000" w14:paraId="00000037">
      <w:pPr>
        <w:pageBreakBefore w:val="0"/>
        <w:shd w:fill="ffffff" w:val="clear"/>
        <w:spacing w:after="0" w:lineRule="auto"/>
        <w:ind w:left="284" w:hanging="284"/>
        <w:rPr>
          <w:color w:val="16191f"/>
          <w:sz w:val="24"/>
          <w:szCs w:val="24"/>
        </w:rPr>
      </w:pPr>
      <w:r w:rsidDel="00000000" w:rsidR="00000000" w:rsidRPr="00000000">
        <w:rPr>
          <w:color w:val="16191f"/>
          <w:sz w:val="24"/>
          <w:szCs w:val="24"/>
        </w:rPr>
        <w:drawing>
          <wp:inline distB="0" distT="0" distL="0" distR="0">
            <wp:extent cx="5881080" cy="2684320"/>
            <wp:effectExtent b="0" l="0" r="0" t="0"/>
            <wp:docPr id="8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881080" cy="268432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hd w:fill="ffffff" w:val="clear"/>
        <w:spacing w:after="0" w:lineRule="auto"/>
        <w:ind w:left="284" w:hanging="284"/>
        <w:rPr>
          <w:color w:val="16191f"/>
          <w:sz w:val="24"/>
          <w:szCs w:val="24"/>
        </w:rPr>
      </w:pPr>
      <w:r w:rsidDel="00000000" w:rsidR="00000000" w:rsidRPr="00000000">
        <w:rPr>
          <w:rtl w:val="0"/>
        </w:rPr>
      </w:r>
    </w:p>
    <w:p w:rsidR="00000000" w:rsidDel="00000000" w:rsidP="00000000" w:rsidRDefault="00000000" w:rsidRPr="00000000" w14:paraId="00000039">
      <w:pPr>
        <w:pageBreakBefore w:val="0"/>
        <w:numPr>
          <w:ilvl w:val="0"/>
          <w:numId w:val="9"/>
        </w:numPr>
        <w:shd w:fill="ffffff" w:val="clear"/>
        <w:spacing w:after="0" w:lineRule="auto"/>
        <w:ind w:left="284" w:hanging="284"/>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Author from Scratch</w:t>
      </w:r>
      <w:r w:rsidDel="00000000" w:rsidR="00000000" w:rsidRPr="00000000">
        <w:rPr>
          <w:color w:val="16191f"/>
          <w:sz w:val="24"/>
          <w:szCs w:val="24"/>
          <w:rtl w:val="0"/>
        </w:rPr>
        <w:t xml:space="preserve">.</w:t>
      </w:r>
    </w:p>
    <w:p w:rsidR="00000000" w:rsidDel="00000000" w:rsidP="00000000" w:rsidRDefault="00000000" w:rsidRPr="00000000" w14:paraId="0000003A">
      <w:pPr>
        <w:pageBreakBefore w:val="0"/>
        <w:numPr>
          <w:ilvl w:val="0"/>
          <w:numId w:val="9"/>
        </w:numPr>
        <w:shd w:fill="ffffff" w:val="clear"/>
        <w:spacing w:after="0" w:lineRule="auto"/>
        <w:ind w:left="284" w:hanging="284"/>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Name</w:t>
      </w:r>
      <w:r w:rsidDel="00000000" w:rsidR="00000000" w:rsidRPr="00000000">
        <w:rPr>
          <w:color w:val="16191f"/>
          <w:sz w:val="24"/>
          <w:szCs w:val="24"/>
          <w:rtl w:val="0"/>
        </w:rPr>
        <w:t xml:space="preserve">, enter </w:t>
      </w:r>
      <w:r w:rsidDel="00000000" w:rsidR="00000000" w:rsidRPr="00000000">
        <w:rPr>
          <w:b w:val="1"/>
          <w:color w:val="1d8102"/>
          <w:sz w:val="20"/>
          <w:szCs w:val="20"/>
          <w:shd w:fill="f2f3f3" w:val="clear"/>
          <w:rtl w:val="0"/>
        </w:rPr>
        <w:t xml:space="preserve">Calculator</w:t>
      </w:r>
      <w:r w:rsidDel="00000000" w:rsidR="00000000" w:rsidRPr="00000000">
        <w:rPr>
          <w:color w:val="16191f"/>
          <w:sz w:val="24"/>
          <w:szCs w:val="24"/>
          <w:rtl w:val="0"/>
        </w:rPr>
        <w:t xml:space="preserve">.</w:t>
      </w:r>
    </w:p>
    <w:p w:rsidR="00000000" w:rsidDel="00000000" w:rsidP="00000000" w:rsidRDefault="00000000" w:rsidRPr="00000000" w14:paraId="0000003B">
      <w:pPr>
        <w:pageBreakBefore w:val="0"/>
        <w:numPr>
          <w:ilvl w:val="0"/>
          <w:numId w:val="9"/>
        </w:numPr>
        <w:shd w:fill="ffffff" w:val="clear"/>
        <w:spacing w:after="0" w:lineRule="auto"/>
        <w:ind w:left="284" w:hanging="284"/>
        <w:rPr>
          <w:color w:val="16191f"/>
          <w:sz w:val="24"/>
          <w:szCs w:val="24"/>
        </w:rPr>
      </w:pPr>
      <w:r w:rsidDel="00000000" w:rsidR="00000000" w:rsidRPr="00000000">
        <w:rPr>
          <w:color w:val="16191f"/>
          <w:sz w:val="24"/>
          <w:szCs w:val="24"/>
          <w:rtl w:val="0"/>
        </w:rPr>
        <w:t xml:space="preserve">Set the </w:t>
      </w:r>
      <w:r w:rsidDel="00000000" w:rsidR="00000000" w:rsidRPr="00000000">
        <w:rPr>
          <w:b w:val="1"/>
          <w:color w:val="16191f"/>
          <w:sz w:val="24"/>
          <w:szCs w:val="24"/>
          <w:rtl w:val="0"/>
        </w:rPr>
        <w:t xml:space="preserve">Runtime</w:t>
      </w:r>
      <w:r w:rsidDel="00000000" w:rsidR="00000000" w:rsidRPr="00000000">
        <w:rPr>
          <w:color w:val="16191f"/>
          <w:sz w:val="24"/>
          <w:szCs w:val="24"/>
          <w:rtl w:val="0"/>
        </w:rPr>
        <w:t xml:space="preserve"> to Node.js 12.x (use 12.x version).</w:t>
      </w:r>
    </w:p>
    <w:p w:rsidR="00000000" w:rsidDel="00000000" w:rsidP="00000000" w:rsidRDefault="00000000" w:rsidRPr="00000000" w14:paraId="0000003C">
      <w:pPr>
        <w:pageBreakBefore w:val="0"/>
        <w:numPr>
          <w:ilvl w:val="0"/>
          <w:numId w:val="9"/>
        </w:numPr>
        <w:shd w:fill="ffffff" w:val="clear"/>
        <w:spacing w:after="0" w:lineRule="auto"/>
        <w:ind w:left="284" w:hanging="284"/>
        <w:rPr>
          <w:color w:val="16191f"/>
          <w:sz w:val="24"/>
          <w:szCs w:val="24"/>
          <w:u w:val="none"/>
        </w:rPr>
      </w:pPr>
      <w:r w:rsidDel="00000000" w:rsidR="00000000" w:rsidRPr="00000000">
        <w:rPr>
          <w:color w:val="16191f"/>
          <w:sz w:val="24"/>
          <w:szCs w:val="24"/>
          <w:rtl w:val="0"/>
        </w:rPr>
        <w:t xml:space="preserve">Set </w:t>
      </w:r>
      <w:r w:rsidDel="00000000" w:rsidR="00000000" w:rsidRPr="00000000">
        <w:rPr>
          <w:b w:val="1"/>
          <w:color w:val="16191f"/>
          <w:sz w:val="24"/>
          <w:szCs w:val="24"/>
          <w:rtl w:val="0"/>
        </w:rPr>
        <w:t xml:space="preserve">Architecture </w:t>
      </w:r>
      <w:r w:rsidDel="00000000" w:rsidR="00000000" w:rsidRPr="00000000">
        <w:rPr>
          <w:color w:val="16191f"/>
          <w:sz w:val="24"/>
          <w:szCs w:val="24"/>
          <w:rtl w:val="0"/>
        </w:rPr>
        <w:t xml:space="preserve">to x86_64.</w:t>
      </w:r>
    </w:p>
    <w:p w:rsidR="00000000" w:rsidDel="00000000" w:rsidP="00000000" w:rsidRDefault="00000000" w:rsidRPr="00000000" w14:paraId="0000003D">
      <w:pPr>
        <w:pageBreakBefore w:val="0"/>
        <w:numPr>
          <w:ilvl w:val="0"/>
          <w:numId w:val="9"/>
        </w:numPr>
        <w:shd w:fill="ffffff" w:val="clear"/>
        <w:spacing w:after="0" w:lineRule="auto"/>
        <w:ind w:left="284" w:hanging="284"/>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Create function</w:t>
      </w:r>
      <w:r w:rsidDel="00000000" w:rsidR="00000000" w:rsidRPr="00000000">
        <w:rPr>
          <w:color w:val="16191f"/>
          <w:sz w:val="24"/>
          <w:szCs w:val="24"/>
          <w:rtl w:val="0"/>
        </w:rPr>
        <w:t xml:space="preserve">.</w:t>
      </w:r>
    </w:p>
    <w:p w:rsidR="00000000" w:rsidDel="00000000" w:rsidP="00000000" w:rsidRDefault="00000000" w:rsidRPr="00000000" w14:paraId="0000003E">
      <w:pPr>
        <w:pageBreakBefore w:val="0"/>
        <w:shd w:fill="ffffff" w:val="clear"/>
        <w:spacing w:after="0" w:lineRule="auto"/>
        <w:ind w:left="284" w:hanging="284"/>
        <w:rPr>
          <w:color w:val="16191f"/>
          <w:sz w:val="24"/>
          <w:szCs w:val="24"/>
        </w:rPr>
      </w:pPr>
      <w:r w:rsidDel="00000000" w:rsidR="00000000" w:rsidRPr="00000000">
        <w:rPr>
          <w:color w:val="16191f"/>
          <w:sz w:val="24"/>
          <w:szCs w:val="24"/>
        </w:rPr>
        <w:drawing>
          <wp:inline distB="114300" distT="114300" distL="114300" distR="114300">
            <wp:extent cx="3819557" cy="3109913"/>
            <wp:effectExtent b="0" l="0" r="0" t="0"/>
            <wp:docPr id="51" name="image3.png"/>
            <a:graphic>
              <a:graphicData uri="http://schemas.openxmlformats.org/drawingml/2006/picture">
                <pic:pic>
                  <pic:nvPicPr>
                    <pic:cNvPr id="0" name="image3.png"/>
                    <pic:cNvPicPr preferRelativeResize="0"/>
                  </pic:nvPicPr>
                  <pic:blipFill>
                    <a:blip r:embed="rId10"/>
                    <a:srcRect b="19592" l="0" r="0" t="0"/>
                    <a:stretch>
                      <a:fillRect/>
                    </a:stretch>
                  </pic:blipFill>
                  <pic:spPr>
                    <a:xfrm>
                      <a:off x="0" y="0"/>
                      <a:ext cx="3819557"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shd w:fill="ffffff" w:val="clear"/>
        <w:spacing w:after="0" w:lineRule="auto"/>
        <w:ind w:left="284" w:hanging="284"/>
        <w:rPr>
          <w:color w:val="16191f"/>
          <w:sz w:val="24"/>
          <w:szCs w:val="24"/>
        </w:rPr>
      </w:pPr>
      <w:r w:rsidDel="00000000" w:rsidR="00000000" w:rsidRPr="00000000">
        <w:rPr>
          <w:rtl w:val="0"/>
        </w:rPr>
      </w:r>
    </w:p>
    <w:p w:rsidR="00000000" w:rsidDel="00000000" w:rsidP="00000000" w:rsidRDefault="00000000" w:rsidRPr="00000000" w14:paraId="00000040">
      <w:pPr>
        <w:pageBreakBefore w:val="0"/>
        <w:numPr>
          <w:ilvl w:val="0"/>
          <w:numId w:val="9"/>
        </w:numPr>
        <w:shd w:fill="ffffff" w:val="clear"/>
        <w:spacing w:after="0" w:lineRule="auto"/>
        <w:ind w:left="284" w:hanging="284"/>
        <w:rPr>
          <w:color w:val="16191f"/>
          <w:sz w:val="24"/>
          <w:szCs w:val="24"/>
        </w:rPr>
      </w:pPr>
      <w:r w:rsidDel="00000000" w:rsidR="00000000" w:rsidRPr="00000000">
        <w:rPr>
          <w:color w:val="16191f"/>
          <w:sz w:val="24"/>
          <w:szCs w:val="24"/>
          <w:rtl w:val="0"/>
        </w:rPr>
        <w:t xml:space="preserve">Paste (</w:t>
      </w:r>
      <w:r w:rsidDel="00000000" w:rsidR="00000000" w:rsidRPr="00000000">
        <w:rPr>
          <w:color w:val="0000ff"/>
          <w:sz w:val="24"/>
          <w:szCs w:val="24"/>
          <w:rtl w:val="0"/>
        </w:rPr>
        <w:t xml:space="preserve">use MS Word to copy/paste</w:t>
      </w:r>
      <w:r w:rsidDel="00000000" w:rsidR="00000000" w:rsidRPr="00000000">
        <w:rPr>
          <w:color w:val="16191f"/>
          <w:sz w:val="24"/>
          <w:szCs w:val="24"/>
          <w:rtl w:val="0"/>
        </w:rPr>
        <w:t xml:space="preserve">) the following Lambda function and paste it into the code editor in the Lambda console.</w:t>
      </w:r>
    </w:p>
    <w:tbl>
      <w:tblPr>
        <w:tblStyle w:val="Table1"/>
        <w:tblW w:w="963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4"/>
        <w:tblGridChange w:id="0">
          <w:tblGrid>
            <w:gridCol w:w="9634"/>
          </w:tblGrid>
        </w:tblGridChange>
      </w:tblGrid>
      <w:tr>
        <w:trPr>
          <w:cantSplit w:val="0"/>
          <w:tblHeader w:val="0"/>
        </w:trPr>
        <w:tc>
          <w:tcPr/>
          <w:p w:rsidR="00000000" w:rsidDel="00000000" w:rsidP="00000000" w:rsidRDefault="00000000" w:rsidRPr="00000000" w14:paraId="00000041">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console.log('Loading the Calc function');</w:t>
            </w:r>
          </w:p>
          <w:p w:rsidR="00000000" w:rsidDel="00000000" w:rsidP="00000000" w:rsidRDefault="00000000" w:rsidRPr="00000000" w14:paraId="00000042">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exports.handler = function(event, context, callback) {</w:t>
            </w:r>
          </w:p>
          <w:p w:rsidR="00000000" w:rsidDel="00000000" w:rsidP="00000000" w:rsidRDefault="00000000" w:rsidRPr="00000000" w14:paraId="00000043">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console.log('Received event:', JSON.stringify(event, null, 2));</w:t>
            </w:r>
          </w:p>
          <w:p w:rsidR="00000000" w:rsidDel="00000000" w:rsidP="00000000" w:rsidRDefault="00000000" w:rsidRPr="00000000" w14:paraId="00000044">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if (event.a === undefined || event.b === undefined || event.op === undefined) {</w:t>
            </w:r>
          </w:p>
          <w:p w:rsidR="00000000" w:rsidDel="00000000" w:rsidP="00000000" w:rsidRDefault="00000000" w:rsidRPr="00000000" w14:paraId="00000045">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callback("400 Invalid Input");</w:t>
            </w:r>
          </w:p>
          <w:p w:rsidR="00000000" w:rsidDel="00000000" w:rsidP="00000000" w:rsidRDefault="00000000" w:rsidRPr="00000000" w14:paraId="00000046">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w:t>
            </w:r>
          </w:p>
          <w:p w:rsidR="00000000" w:rsidDel="00000000" w:rsidP="00000000" w:rsidRDefault="00000000" w:rsidRPr="00000000" w14:paraId="00000047">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var res = {};</w:t>
            </w:r>
          </w:p>
          <w:p w:rsidR="00000000" w:rsidDel="00000000" w:rsidP="00000000" w:rsidRDefault="00000000" w:rsidRPr="00000000" w14:paraId="00000048">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res.a = Number(event.a);</w:t>
            </w:r>
          </w:p>
          <w:p w:rsidR="00000000" w:rsidDel="00000000" w:rsidP="00000000" w:rsidRDefault="00000000" w:rsidRPr="00000000" w14:paraId="00000049">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res.b = Number(event.b);</w:t>
            </w:r>
          </w:p>
          <w:p w:rsidR="00000000" w:rsidDel="00000000" w:rsidP="00000000" w:rsidRDefault="00000000" w:rsidRPr="00000000" w14:paraId="0000004A">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res.op = event.op;</w:t>
            </w:r>
          </w:p>
          <w:p w:rsidR="00000000" w:rsidDel="00000000" w:rsidP="00000000" w:rsidRDefault="00000000" w:rsidRPr="00000000" w14:paraId="0000004B">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w:t>
            </w:r>
          </w:p>
          <w:p w:rsidR="00000000" w:rsidDel="00000000" w:rsidP="00000000" w:rsidRDefault="00000000" w:rsidRPr="00000000" w14:paraId="0000004C">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if (isNaN(event.a) || isNaN(event.b)) {</w:t>
            </w:r>
          </w:p>
          <w:p w:rsidR="00000000" w:rsidDel="00000000" w:rsidP="00000000" w:rsidRDefault="00000000" w:rsidRPr="00000000" w14:paraId="0000004D">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callback("400 Invalid Operand");</w:t>
            </w:r>
          </w:p>
          <w:p w:rsidR="00000000" w:rsidDel="00000000" w:rsidP="00000000" w:rsidRDefault="00000000" w:rsidRPr="00000000" w14:paraId="0000004E">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w:t>
            </w:r>
          </w:p>
          <w:p w:rsidR="00000000" w:rsidDel="00000000" w:rsidP="00000000" w:rsidRDefault="00000000" w:rsidRPr="00000000" w14:paraId="0000004F">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switch(event.op)</w:t>
            </w:r>
          </w:p>
          <w:p w:rsidR="00000000" w:rsidDel="00000000" w:rsidP="00000000" w:rsidRDefault="00000000" w:rsidRPr="00000000" w14:paraId="00000050">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w:t>
            </w:r>
          </w:p>
          <w:p w:rsidR="00000000" w:rsidDel="00000000" w:rsidP="00000000" w:rsidRDefault="00000000" w:rsidRPr="00000000" w14:paraId="00000051">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case "+":</w:t>
            </w:r>
          </w:p>
          <w:p w:rsidR="00000000" w:rsidDel="00000000" w:rsidP="00000000" w:rsidRDefault="00000000" w:rsidRPr="00000000" w14:paraId="00000052">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case "add":</w:t>
            </w:r>
          </w:p>
          <w:p w:rsidR="00000000" w:rsidDel="00000000" w:rsidP="00000000" w:rsidRDefault="00000000" w:rsidRPr="00000000" w14:paraId="00000053">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res.c = res.a + res.b;</w:t>
            </w:r>
          </w:p>
          <w:p w:rsidR="00000000" w:rsidDel="00000000" w:rsidP="00000000" w:rsidRDefault="00000000" w:rsidRPr="00000000" w14:paraId="00000054">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break;</w:t>
            </w:r>
          </w:p>
          <w:p w:rsidR="00000000" w:rsidDel="00000000" w:rsidP="00000000" w:rsidRDefault="00000000" w:rsidRPr="00000000" w14:paraId="00000055">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case "-":</w:t>
            </w:r>
          </w:p>
          <w:p w:rsidR="00000000" w:rsidDel="00000000" w:rsidP="00000000" w:rsidRDefault="00000000" w:rsidRPr="00000000" w14:paraId="00000056">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case "sub":</w:t>
            </w:r>
          </w:p>
          <w:p w:rsidR="00000000" w:rsidDel="00000000" w:rsidP="00000000" w:rsidRDefault="00000000" w:rsidRPr="00000000" w14:paraId="00000057">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res.c = res.a - res.b;</w:t>
            </w:r>
          </w:p>
          <w:p w:rsidR="00000000" w:rsidDel="00000000" w:rsidP="00000000" w:rsidRDefault="00000000" w:rsidRPr="00000000" w14:paraId="00000058">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break;</w:t>
            </w:r>
          </w:p>
          <w:p w:rsidR="00000000" w:rsidDel="00000000" w:rsidP="00000000" w:rsidRDefault="00000000" w:rsidRPr="00000000" w14:paraId="00000059">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case "*":</w:t>
            </w:r>
          </w:p>
          <w:p w:rsidR="00000000" w:rsidDel="00000000" w:rsidP="00000000" w:rsidRDefault="00000000" w:rsidRPr="00000000" w14:paraId="0000005A">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case "mul":</w:t>
            </w:r>
          </w:p>
          <w:p w:rsidR="00000000" w:rsidDel="00000000" w:rsidP="00000000" w:rsidRDefault="00000000" w:rsidRPr="00000000" w14:paraId="0000005B">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res.c = res.a * res.b;</w:t>
            </w:r>
          </w:p>
          <w:p w:rsidR="00000000" w:rsidDel="00000000" w:rsidP="00000000" w:rsidRDefault="00000000" w:rsidRPr="00000000" w14:paraId="0000005C">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break;</w:t>
            </w:r>
          </w:p>
          <w:p w:rsidR="00000000" w:rsidDel="00000000" w:rsidP="00000000" w:rsidRDefault="00000000" w:rsidRPr="00000000" w14:paraId="0000005D">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case "/":</w:t>
            </w:r>
          </w:p>
          <w:p w:rsidR="00000000" w:rsidDel="00000000" w:rsidP="00000000" w:rsidRDefault="00000000" w:rsidRPr="00000000" w14:paraId="0000005E">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case "div":</w:t>
            </w:r>
          </w:p>
          <w:p w:rsidR="00000000" w:rsidDel="00000000" w:rsidP="00000000" w:rsidRDefault="00000000" w:rsidRPr="00000000" w14:paraId="0000005F">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res.c = res.b===0 ? NaN : Number(event.a) / Number(event.b);</w:t>
            </w:r>
          </w:p>
          <w:p w:rsidR="00000000" w:rsidDel="00000000" w:rsidP="00000000" w:rsidRDefault="00000000" w:rsidRPr="00000000" w14:paraId="00000060">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break;</w:t>
            </w:r>
          </w:p>
          <w:p w:rsidR="00000000" w:rsidDel="00000000" w:rsidP="00000000" w:rsidRDefault="00000000" w:rsidRPr="00000000" w14:paraId="00000061">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default:</w:t>
            </w:r>
          </w:p>
          <w:p w:rsidR="00000000" w:rsidDel="00000000" w:rsidP="00000000" w:rsidRDefault="00000000" w:rsidRPr="00000000" w14:paraId="00000062">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callback("400 Invalid Operator");</w:t>
            </w:r>
          </w:p>
          <w:p w:rsidR="00000000" w:rsidDel="00000000" w:rsidP="00000000" w:rsidRDefault="00000000" w:rsidRPr="00000000" w14:paraId="00000063">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break;</w:t>
            </w:r>
          </w:p>
          <w:p w:rsidR="00000000" w:rsidDel="00000000" w:rsidP="00000000" w:rsidRDefault="00000000" w:rsidRPr="00000000" w14:paraId="00000064">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w:t>
            </w:r>
          </w:p>
          <w:p w:rsidR="00000000" w:rsidDel="00000000" w:rsidP="00000000" w:rsidRDefault="00000000" w:rsidRPr="00000000" w14:paraId="00000065">
            <w:pPr>
              <w:pageBreakBefore w:val="0"/>
              <w:shd w:fill="ffffff" w:val="clear"/>
              <w:rPr>
                <w:rFonts w:ascii="Courier New" w:cs="Courier New" w:eastAsia="Courier New" w:hAnsi="Courier New"/>
                <w:color w:val="16191f"/>
                <w:sz w:val="18"/>
                <w:szCs w:val="18"/>
              </w:rPr>
            </w:pPr>
            <w:r w:rsidDel="00000000" w:rsidR="00000000" w:rsidRPr="00000000">
              <w:rPr>
                <w:rFonts w:ascii="Courier New" w:cs="Courier New" w:eastAsia="Courier New" w:hAnsi="Courier New"/>
                <w:color w:val="16191f"/>
                <w:sz w:val="18"/>
                <w:szCs w:val="18"/>
                <w:rtl w:val="0"/>
              </w:rPr>
              <w:t xml:space="preserve">    callback(null, res);</w:t>
            </w:r>
          </w:p>
          <w:p w:rsidR="00000000" w:rsidDel="00000000" w:rsidP="00000000" w:rsidRDefault="00000000" w:rsidRPr="00000000" w14:paraId="00000066">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8"/>
                <w:szCs w:val="18"/>
                <w:rtl w:val="0"/>
              </w:rPr>
              <w:t xml:space="preserve">}</w:t>
            </w:r>
            <w:r w:rsidDel="00000000" w:rsidR="00000000" w:rsidRPr="00000000">
              <w:rPr>
                <w:rtl w:val="0"/>
              </w:rPr>
            </w:r>
          </w:p>
        </w:tc>
      </w:tr>
    </w:tbl>
    <w:p w:rsidR="00000000" w:rsidDel="00000000" w:rsidP="00000000" w:rsidRDefault="00000000" w:rsidRPr="00000000" w14:paraId="00000067">
      <w:pPr>
        <w:pageBreakBefore w:val="0"/>
        <w:shd w:fill="ffffff" w:val="clear"/>
        <w:spacing w:after="0" w:line="240" w:lineRule="auto"/>
        <w:rPr>
          <w:rFonts w:ascii="Courier New" w:cs="Courier New" w:eastAsia="Courier New" w:hAnsi="Courier New"/>
          <w:color w:val="16191f"/>
          <w:sz w:val="16"/>
          <w:szCs w:val="16"/>
        </w:rPr>
      </w:pPr>
      <w:r w:rsidDel="00000000" w:rsidR="00000000" w:rsidRPr="00000000">
        <w:rPr>
          <w:rtl w:val="0"/>
        </w:rPr>
      </w:r>
    </w:p>
    <w:p w:rsidR="00000000" w:rsidDel="00000000" w:rsidP="00000000" w:rsidRDefault="00000000" w:rsidRPr="00000000" w14:paraId="00000068">
      <w:pPr>
        <w:pageBreakBefore w:val="0"/>
        <w:shd w:fill="ffffff" w:val="clear"/>
        <w:spacing w:after="0" w:lineRule="auto"/>
        <w:rPr>
          <w:color w:val="16191f"/>
          <w:sz w:val="24"/>
          <w:szCs w:val="24"/>
        </w:rPr>
      </w:pPr>
      <w:r w:rsidDel="00000000" w:rsidR="00000000" w:rsidRPr="00000000">
        <w:rPr>
          <w:color w:val="16191f"/>
          <w:sz w:val="24"/>
          <w:szCs w:val="24"/>
        </w:rPr>
        <w:drawing>
          <wp:inline distB="114300" distT="114300" distL="114300" distR="114300">
            <wp:extent cx="6390965" cy="5638800"/>
            <wp:effectExtent b="0" l="0" r="0" t="0"/>
            <wp:docPr id="7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639096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hd w:fill="ffffff" w:val="clear"/>
        <w:spacing w:after="0" w:lineRule="auto"/>
        <w:rPr>
          <w:color w:val="16191f"/>
          <w:sz w:val="24"/>
          <w:szCs w:val="24"/>
        </w:rPr>
      </w:pPr>
      <w:r w:rsidDel="00000000" w:rsidR="00000000" w:rsidRPr="00000000">
        <w:rPr>
          <w:rtl w:val="0"/>
        </w:rPr>
      </w:r>
    </w:p>
    <w:p w:rsidR="00000000" w:rsidDel="00000000" w:rsidP="00000000" w:rsidRDefault="00000000" w:rsidRPr="00000000" w14:paraId="0000006A">
      <w:pPr>
        <w:pageBreakBefore w:val="0"/>
        <w:numPr>
          <w:ilvl w:val="0"/>
          <w:numId w:val="9"/>
        </w:numPr>
        <w:shd w:fill="ffffff" w:val="clear"/>
        <w:spacing w:after="0" w:lineRule="auto"/>
        <w:ind w:left="284" w:hanging="284"/>
        <w:rPr>
          <w:color w:val="16191f"/>
          <w:sz w:val="24"/>
          <w:szCs w:val="24"/>
        </w:rPr>
      </w:pPr>
      <w:r w:rsidDel="00000000" w:rsidR="00000000" w:rsidRPr="00000000">
        <w:rPr>
          <w:color w:val="16191f"/>
          <w:sz w:val="24"/>
          <w:szCs w:val="24"/>
          <w:rtl w:val="0"/>
        </w:rPr>
        <w:t xml:space="preserve">Notice the ARN (Amazon Resource Locator) of the created function on the top of the page</w:t>
      </w:r>
    </w:p>
    <w:p w:rsidR="00000000" w:rsidDel="00000000" w:rsidP="00000000" w:rsidRDefault="00000000" w:rsidRPr="00000000" w14:paraId="0000006B">
      <w:pPr>
        <w:pageBreakBefore w:val="0"/>
        <w:numPr>
          <w:ilvl w:val="0"/>
          <w:numId w:val="9"/>
        </w:numPr>
        <w:shd w:fill="ffffff" w:val="clear"/>
        <w:ind w:left="284" w:hanging="284"/>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Deploy</w:t>
      </w:r>
      <w:r w:rsidDel="00000000" w:rsidR="00000000" w:rsidRPr="00000000">
        <w:rPr>
          <w:color w:val="16191f"/>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heading=h.2et92p0" w:id="4"/>
      <w:bookmarkEnd w:id="4"/>
      <w:r w:rsidDel="00000000" w:rsidR="00000000" w:rsidRPr="00000000">
        <w:rPr>
          <w:rtl w:val="0"/>
        </w:rPr>
        <w:t xml:space="preserve">Step 3: Testing the Calculator Lambda function</w:t>
      </w:r>
    </w:p>
    <w:p w:rsidR="00000000" w:rsidDel="00000000" w:rsidP="00000000" w:rsidRDefault="00000000" w:rsidRPr="00000000" w14:paraId="0000006D">
      <w:pPr>
        <w:shd w:fill="ffffff" w:val="clear"/>
        <w:spacing w:after="240" w:before="240" w:lineRule="auto"/>
        <w:jc w:val="both"/>
        <w:rPr>
          <w:color w:val="16191f"/>
          <w:shd w:fill="f9f9f9" w:val="clear"/>
        </w:rPr>
      </w:pPr>
      <w:r w:rsidDel="00000000" w:rsidR="00000000" w:rsidRPr="00000000">
        <w:rPr>
          <w:color w:val="16191f"/>
          <w:sz w:val="24"/>
          <w:szCs w:val="24"/>
          <w:rtl w:val="0"/>
        </w:rPr>
        <w:t xml:space="preserve">Created function requires two operands (a and b) and an operator (op) from the event input parameter. The input is a JSON object of the following format:</w:t>
      </w:r>
      <w:r w:rsidDel="00000000" w:rsidR="00000000" w:rsidRPr="00000000">
        <w:rPr>
          <w:rtl w:val="0"/>
        </w:rPr>
      </w:r>
    </w:p>
    <w:p w:rsidR="00000000" w:rsidDel="00000000" w:rsidP="00000000" w:rsidRDefault="00000000" w:rsidRPr="00000000" w14:paraId="000000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w:t>
      </w:r>
    </w:p>
    <w:p w:rsidR="00000000" w:rsidDel="00000000" w:rsidP="00000000" w:rsidRDefault="00000000" w:rsidRPr="00000000" w14:paraId="0000006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  "a": "Number" | "String",</w:t>
      </w:r>
    </w:p>
    <w:p w:rsidR="00000000" w:rsidDel="00000000" w:rsidP="00000000" w:rsidRDefault="00000000" w:rsidRPr="00000000" w14:paraId="0000007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  "b": "Number" | "String",</w:t>
      </w:r>
    </w:p>
    <w:p w:rsidR="00000000" w:rsidDel="00000000" w:rsidP="00000000" w:rsidRDefault="00000000" w:rsidRPr="00000000" w14:paraId="000000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  "op": "String"</w:t>
      </w:r>
    </w:p>
    <w:p w:rsidR="00000000" w:rsidDel="00000000" w:rsidP="00000000" w:rsidRDefault="00000000" w:rsidRPr="00000000" w14:paraId="000000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w:t>
      </w:r>
    </w:p>
    <w:p w:rsidR="00000000" w:rsidDel="00000000" w:rsidP="00000000" w:rsidRDefault="00000000" w:rsidRPr="00000000" w14:paraId="00000073">
      <w:pPr>
        <w:shd w:fill="ffffff" w:val="clear"/>
        <w:spacing w:after="240" w:before="240" w:lineRule="auto"/>
        <w:jc w:val="both"/>
        <w:rPr>
          <w:color w:val="16191f"/>
          <w:sz w:val="24"/>
          <w:szCs w:val="24"/>
        </w:rPr>
      </w:pPr>
      <w:r w:rsidDel="00000000" w:rsidR="00000000" w:rsidRPr="00000000">
        <w:rPr>
          <w:color w:val="16191f"/>
          <w:sz w:val="24"/>
          <w:szCs w:val="24"/>
          <w:rtl w:val="0"/>
        </w:rPr>
        <w:t xml:space="preserve">This function returns the calculated result (</w:t>
      </w:r>
      <w:r w:rsidDel="00000000" w:rsidR="00000000" w:rsidRPr="00000000">
        <w:rPr>
          <w:color w:val="16191f"/>
          <w:sz w:val="20"/>
          <w:szCs w:val="20"/>
          <w:shd w:fill="f2f3f3" w:val="clear"/>
          <w:rtl w:val="0"/>
        </w:rPr>
        <w:t xml:space="preserve">c</w:t>
      </w:r>
      <w:r w:rsidDel="00000000" w:rsidR="00000000" w:rsidRPr="00000000">
        <w:rPr>
          <w:color w:val="16191f"/>
          <w:sz w:val="24"/>
          <w:szCs w:val="24"/>
          <w:rtl w:val="0"/>
        </w:rPr>
        <w:t xml:space="preserve">) and the input. For an invalid input, the function returns either the null value or the "Invalid op" string as the result. The output is of the following JSON format:</w:t>
      </w:r>
    </w:p>
    <w:p w:rsidR="00000000" w:rsidDel="00000000" w:rsidP="00000000" w:rsidRDefault="00000000" w:rsidRPr="00000000" w14:paraId="000000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w:t>
      </w:r>
    </w:p>
    <w:p w:rsidR="00000000" w:rsidDel="00000000" w:rsidP="00000000" w:rsidRDefault="00000000" w:rsidRPr="00000000" w14:paraId="0000007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  "a": "Number",</w:t>
      </w:r>
    </w:p>
    <w:p w:rsidR="00000000" w:rsidDel="00000000" w:rsidP="00000000" w:rsidRDefault="00000000" w:rsidRPr="00000000" w14:paraId="0000007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  "b": "Number",</w:t>
      </w:r>
    </w:p>
    <w:p w:rsidR="00000000" w:rsidDel="00000000" w:rsidP="00000000" w:rsidRDefault="00000000" w:rsidRPr="00000000" w14:paraId="0000007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  "op": "String",</w:t>
      </w:r>
    </w:p>
    <w:p w:rsidR="00000000" w:rsidDel="00000000" w:rsidP="00000000" w:rsidRDefault="00000000" w:rsidRPr="00000000" w14:paraId="0000007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  "c": "Number" | "String"</w:t>
      </w:r>
    </w:p>
    <w:p w:rsidR="00000000" w:rsidDel="00000000" w:rsidP="00000000" w:rsidRDefault="00000000" w:rsidRPr="00000000" w14:paraId="0000007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color w:val="16191f"/>
          <w:shd w:fill="f9f9f9" w:val="clear"/>
        </w:rPr>
      </w:pPr>
      <w:r w:rsidDel="00000000" w:rsidR="00000000" w:rsidRPr="00000000">
        <w:rPr>
          <w:color w:val="16191f"/>
          <w:shd w:fill="f9f9f9" w:val="clear"/>
          <w:rtl w:val="0"/>
        </w:rPr>
        <w:t xml:space="preserve">}</w:t>
      </w:r>
    </w:p>
    <w:p w:rsidR="00000000" w:rsidDel="00000000" w:rsidP="00000000" w:rsidRDefault="00000000" w:rsidRPr="00000000" w14:paraId="0000007A">
      <w:pPr>
        <w:shd w:fill="ffffff" w:val="clear"/>
        <w:spacing w:after="240" w:before="240" w:lineRule="auto"/>
        <w:rPr>
          <w:color w:val="16191f"/>
          <w:sz w:val="24"/>
          <w:szCs w:val="24"/>
        </w:rPr>
      </w:pPr>
      <w:r w:rsidDel="00000000" w:rsidR="00000000" w:rsidRPr="00000000">
        <w:rPr>
          <w:color w:val="16191f"/>
          <w:sz w:val="24"/>
          <w:szCs w:val="24"/>
          <w:rtl w:val="0"/>
        </w:rPr>
        <w:t xml:space="preserve">You should test the function in the Lambda console before integrating it with the API in the next step.</w:t>
      </w:r>
      <w:r w:rsidDel="00000000" w:rsidR="00000000" w:rsidRPr="00000000">
        <w:rPr>
          <w:rtl w:val="0"/>
        </w:rPr>
        <w:t xml:space="preserve"> </w:t>
      </w:r>
      <w:r w:rsidDel="00000000" w:rsidR="00000000" w:rsidRPr="00000000">
        <w:rPr>
          <w:color w:val="16191f"/>
          <w:sz w:val="24"/>
          <w:szCs w:val="24"/>
          <w:rtl w:val="0"/>
        </w:rPr>
        <w:t xml:space="preserve">Here's how to test your Calculator function in the Lambda console:</w:t>
      </w:r>
    </w:p>
    <w:p w:rsidR="00000000" w:rsidDel="00000000" w:rsidP="00000000" w:rsidRDefault="00000000" w:rsidRPr="00000000" w14:paraId="0000007B">
      <w:pPr>
        <w:shd w:fill="ffffff" w:val="clear"/>
        <w:spacing w:after="240" w:before="240" w:lineRule="auto"/>
        <w:rPr>
          <w:color w:val="16191f"/>
          <w:sz w:val="24"/>
          <w:szCs w:val="24"/>
        </w:rPr>
      </w:pPr>
      <w:r w:rsidDel="00000000" w:rsidR="00000000" w:rsidRPr="00000000">
        <w:rPr>
          <w:color w:val="16191f"/>
          <w:sz w:val="24"/>
          <w:szCs w:val="24"/>
        </w:rPr>
        <w:drawing>
          <wp:inline distB="114300" distT="114300" distL="114300" distR="114300">
            <wp:extent cx="5381625" cy="2228850"/>
            <wp:effectExtent b="0" l="0" r="0" t="0"/>
            <wp:docPr id="7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3816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10"/>
        </w:numPr>
        <w:shd w:fill="ffffff" w:val="clear"/>
        <w:spacing w:after="0" w:lineRule="auto"/>
        <w:ind w:left="426"/>
        <w:rPr>
          <w:color w:val="16191f"/>
          <w:sz w:val="24"/>
          <w:szCs w:val="24"/>
        </w:rPr>
      </w:pPr>
      <w:r w:rsidDel="00000000" w:rsidR="00000000" w:rsidRPr="00000000">
        <w:rPr>
          <w:color w:val="16191f"/>
          <w:sz w:val="24"/>
          <w:szCs w:val="24"/>
          <w:rtl w:val="0"/>
        </w:rPr>
        <w:t xml:space="preserve">Click on </w:t>
      </w:r>
      <w:r w:rsidDel="00000000" w:rsidR="00000000" w:rsidRPr="00000000">
        <w:rPr>
          <w:b w:val="1"/>
          <w:color w:val="16191f"/>
          <w:sz w:val="24"/>
          <w:szCs w:val="24"/>
          <w:rtl w:val="0"/>
        </w:rPr>
        <w:t xml:space="preserve">Test </w:t>
      </w:r>
      <w:r w:rsidDel="00000000" w:rsidR="00000000" w:rsidRPr="00000000">
        <w:rPr>
          <w:color w:val="16191f"/>
          <w:sz w:val="24"/>
          <w:szCs w:val="24"/>
          <w:rtl w:val="0"/>
        </w:rPr>
        <w:t xml:space="preserve">and create a new test event; for the test event name enter </w:t>
      </w:r>
      <w:r w:rsidDel="00000000" w:rsidR="00000000" w:rsidRPr="00000000">
        <w:rPr>
          <w:b w:val="1"/>
          <w:color w:val="1d8102"/>
          <w:sz w:val="24"/>
          <w:szCs w:val="24"/>
          <w:shd w:fill="f2f3f3" w:val="clear"/>
          <w:rtl w:val="0"/>
        </w:rPr>
        <w:t xml:space="preserve">calc2plus5</w:t>
      </w:r>
      <w:r w:rsidDel="00000000" w:rsidR="00000000" w:rsidRPr="00000000">
        <w:rPr>
          <w:color w:val="16191f"/>
          <w:sz w:val="24"/>
          <w:szCs w:val="24"/>
          <w:rtl w:val="0"/>
        </w:rPr>
        <w:t xml:space="preserve">.</w:t>
      </w:r>
    </w:p>
    <w:p w:rsidR="00000000" w:rsidDel="00000000" w:rsidP="00000000" w:rsidRDefault="00000000" w:rsidRPr="00000000" w14:paraId="0000007D">
      <w:pPr>
        <w:numPr>
          <w:ilvl w:val="0"/>
          <w:numId w:val="10"/>
        </w:numPr>
        <w:shd w:fill="ffffff" w:val="clear"/>
        <w:spacing w:after="0" w:lineRule="auto"/>
        <w:ind w:left="426"/>
        <w:rPr>
          <w:color w:val="16191f"/>
          <w:sz w:val="24"/>
          <w:szCs w:val="24"/>
        </w:rPr>
      </w:pPr>
      <w:r w:rsidDel="00000000" w:rsidR="00000000" w:rsidRPr="00000000">
        <w:rPr>
          <w:color w:val="16191f"/>
          <w:sz w:val="24"/>
          <w:szCs w:val="24"/>
          <w:rtl w:val="0"/>
        </w:rPr>
        <w:t xml:space="preserve">Replace the test event definition with the following:</w:t>
      </w:r>
    </w:p>
    <w:p w:rsidR="00000000" w:rsidDel="00000000" w:rsidP="00000000" w:rsidRDefault="00000000" w:rsidRPr="00000000" w14:paraId="0000007E">
      <w:pPr>
        <w:shd w:fill="ffffff" w:val="clear"/>
        <w:spacing w:after="0" w:lineRule="auto"/>
        <w:ind w:left="426" w:firstLine="0"/>
        <w:rPr>
          <w:color w:val="16191f"/>
          <w:sz w:val="24"/>
          <w:szCs w:val="24"/>
        </w:rPr>
      </w:pPr>
      <w:r w:rsidDel="00000000" w:rsidR="00000000" w:rsidRPr="00000000">
        <w:rPr>
          <w:rtl w:val="0"/>
        </w:rPr>
      </w:r>
    </w:p>
    <w:p w:rsidR="00000000" w:rsidDel="00000000" w:rsidP="00000000" w:rsidRDefault="00000000" w:rsidRPr="00000000" w14:paraId="000000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426" w:firstLine="0"/>
        <w:rPr>
          <w:color w:val="16191f"/>
          <w:shd w:fill="f9f9f9" w:val="clear"/>
        </w:rPr>
      </w:pPr>
      <w:r w:rsidDel="00000000" w:rsidR="00000000" w:rsidRPr="00000000">
        <w:rPr>
          <w:color w:val="16191f"/>
          <w:shd w:fill="f9f9f9" w:val="clear"/>
          <w:rtl w:val="0"/>
        </w:rPr>
        <w:t xml:space="preserve">{</w:t>
      </w:r>
    </w:p>
    <w:p w:rsidR="00000000" w:rsidDel="00000000" w:rsidP="00000000" w:rsidRDefault="00000000" w:rsidRPr="00000000" w14:paraId="000000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426" w:firstLine="0"/>
        <w:rPr>
          <w:color w:val="16191f"/>
          <w:shd w:fill="f9f9f9" w:val="clear"/>
        </w:rPr>
      </w:pPr>
      <w:r w:rsidDel="00000000" w:rsidR="00000000" w:rsidRPr="00000000">
        <w:rPr>
          <w:color w:val="16191f"/>
          <w:shd w:fill="f9f9f9" w:val="clear"/>
          <w:rtl w:val="0"/>
        </w:rPr>
        <w:t xml:space="preserve">  "a": "2",</w:t>
      </w:r>
    </w:p>
    <w:p w:rsidR="00000000" w:rsidDel="00000000" w:rsidP="00000000" w:rsidRDefault="00000000" w:rsidRPr="00000000" w14:paraId="000000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426" w:firstLine="0"/>
        <w:rPr>
          <w:color w:val="16191f"/>
          <w:shd w:fill="f9f9f9" w:val="clear"/>
        </w:rPr>
      </w:pPr>
      <w:r w:rsidDel="00000000" w:rsidR="00000000" w:rsidRPr="00000000">
        <w:rPr>
          <w:color w:val="16191f"/>
          <w:shd w:fill="f9f9f9" w:val="clear"/>
          <w:rtl w:val="0"/>
        </w:rPr>
        <w:t xml:space="preserve">  "b": "5",</w:t>
      </w:r>
    </w:p>
    <w:p w:rsidR="00000000" w:rsidDel="00000000" w:rsidP="00000000" w:rsidRDefault="00000000" w:rsidRPr="00000000" w14:paraId="000000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426" w:firstLine="0"/>
        <w:rPr>
          <w:color w:val="16191f"/>
          <w:shd w:fill="f9f9f9" w:val="clear"/>
        </w:rPr>
      </w:pPr>
      <w:r w:rsidDel="00000000" w:rsidR="00000000" w:rsidRPr="00000000">
        <w:rPr>
          <w:color w:val="16191f"/>
          <w:shd w:fill="f9f9f9" w:val="clear"/>
          <w:rtl w:val="0"/>
        </w:rPr>
        <w:t xml:space="preserve">  "op": "+"</w:t>
      </w:r>
    </w:p>
    <w:p w:rsidR="00000000" w:rsidDel="00000000" w:rsidP="00000000" w:rsidRDefault="00000000" w:rsidRPr="00000000" w14:paraId="000000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426" w:firstLine="0"/>
        <w:rPr>
          <w:color w:val="16191f"/>
          <w:shd w:fill="f9f9f9" w:val="clear"/>
        </w:rPr>
      </w:pPr>
      <w:r w:rsidDel="00000000" w:rsidR="00000000" w:rsidRPr="00000000">
        <w:rPr>
          <w:color w:val="16191f"/>
          <w:shd w:fill="f9f9f9" w:val="clear"/>
          <w:rtl w:val="0"/>
        </w:rPr>
        <w:t xml:space="preserve">}</w:t>
      </w:r>
    </w:p>
    <w:p w:rsidR="00000000" w:rsidDel="00000000" w:rsidP="00000000" w:rsidRDefault="00000000" w:rsidRPr="00000000" w14:paraId="000000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426" w:firstLine="0"/>
        <w:rPr>
          <w:color w:val="16191f"/>
          <w:shd w:fill="f9f9f9" w:val="clear"/>
        </w:rPr>
      </w:pPr>
      <w:r w:rsidDel="00000000" w:rsidR="00000000" w:rsidRPr="00000000">
        <w:rPr>
          <w:rtl w:val="0"/>
        </w:rPr>
      </w:r>
    </w:p>
    <w:p w:rsidR="00000000" w:rsidDel="00000000" w:rsidP="00000000" w:rsidRDefault="00000000" w:rsidRPr="00000000" w14:paraId="00000085">
      <w:pPr>
        <w:shd w:fill="ffffff" w:val="clear"/>
        <w:spacing w:after="0" w:lineRule="auto"/>
        <w:ind w:left="426" w:firstLine="0"/>
        <w:rPr>
          <w:color w:val="16191f"/>
          <w:sz w:val="24"/>
          <w:szCs w:val="24"/>
        </w:rPr>
      </w:pPr>
      <w:r w:rsidDel="00000000" w:rsidR="00000000" w:rsidRPr="00000000">
        <w:rPr>
          <w:color w:val="16191f"/>
          <w:sz w:val="24"/>
          <w:szCs w:val="24"/>
        </w:rPr>
        <w:drawing>
          <wp:inline distB="114300" distT="114300" distL="114300" distR="114300">
            <wp:extent cx="5181600" cy="4781550"/>
            <wp:effectExtent b="0" l="0" r="0" t="0"/>
            <wp:docPr id="5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8160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0"/>
        </w:numPr>
        <w:shd w:fill="ffffff" w:val="clear"/>
        <w:spacing w:after="0" w:lineRule="auto"/>
        <w:ind w:left="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Save</w:t>
      </w:r>
      <w:r w:rsidDel="00000000" w:rsidR="00000000" w:rsidRPr="00000000">
        <w:rPr>
          <w:color w:val="16191f"/>
          <w:sz w:val="24"/>
          <w:szCs w:val="24"/>
          <w:rtl w:val="0"/>
        </w:rPr>
        <w:t xml:space="preserve">.</w:t>
      </w:r>
    </w:p>
    <w:p w:rsidR="00000000" w:rsidDel="00000000" w:rsidP="00000000" w:rsidRDefault="00000000" w:rsidRPr="00000000" w14:paraId="00000087">
      <w:pPr>
        <w:numPr>
          <w:ilvl w:val="0"/>
          <w:numId w:val="10"/>
        </w:numPr>
        <w:shd w:fill="ffffff" w:val="clear"/>
        <w:spacing w:after="0" w:lineRule="auto"/>
        <w:ind w:left="426"/>
        <w:rPr>
          <w:color w:val="16191f"/>
          <w:sz w:val="24"/>
          <w:szCs w:val="24"/>
        </w:rPr>
      </w:pPr>
      <w:r w:rsidDel="00000000" w:rsidR="00000000" w:rsidRPr="00000000">
        <w:rPr>
          <w:color w:val="16191f"/>
          <w:sz w:val="24"/>
          <w:szCs w:val="24"/>
          <w:rtl w:val="0"/>
        </w:rPr>
        <w:t xml:space="preserve">In the dropdown menu, choose </w:t>
      </w:r>
      <w:r w:rsidDel="00000000" w:rsidR="00000000" w:rsidRPr="00000000">
        <w:rPr>
          <w:b w:val="1"/>
          <w:color w:val="16191f"/>
          <w:sz w:val="24"/>
          <w:szCs w:val="24"/>
          <w:rtl w:val="0"/>
        </w:rPr>
        <w:t xml:space="preserve">calc2plus5</w:t>
      </w:r>
      <w:r w:rsidDel="00000000" w:rsidR="00000000" w:rsidRPr="00000000">
        <w:rPr>
          <w:color w:val="16191f"/>
          <w:sz w:val="24"/>
          <w:szCs w:val="24"/>
          <w:rtl w:val="0"/>
        </w:rPr>
        <w:t xml:space="preserve"> and press </w:t>
      </w:r>
      <w:r w:rsidDel="00000000" w:rsidR="00000000" w:rsidRPr="00000000">
        <w:rPr>
          <w:b w:val="1"/>
          <w:color w:val="16191f"/>
          <w:sz w:val="24"/>
          <w:szCs w:val="24"/>
          <w:rtl w:val="0"/>
        </w:rPr>
        <w:t xml:space="preserve">Test</w:t>
      </w:r>
      <w:r w:rsidDel="00000000" w:rsidR="00000000" w:rsidRPr="00000000">
        <w:rPr>
          <w:color w:val="16191f"/>
          <w:sz w:val="24"/>
          <w:szCs w:val="24"/>
          <w:rtl w:val="0"/>
        </w:rPr>
        <w:t xml:space="preserve">.</w:t>
      </w:r>
    </w:p>
    <w:p w:rsidR="00000000" w:rsidDel="00000000" w:rsidP="00000000" w:rsidRDefault="00000000" w:rsidRPr="00000000" w14:paraId="00000088">
      <w:pPr>
        <w:numPr>
          <w:ilvl w:val="0"/>
          <w:numId w:val="10"/>
        </w:numPr>
        <w:shd w:fill="ffffff" w:val="clear"/>
        <w:spacing w:after="0" w:lineRule="auto"/>
        <w:ind w:left="426"/>
        <w:rPr>
          <w:color w:val="16191f"/>
          <w:sz w:val="24"/>
          <w:szCs w:val="24"/>
        </w:rPr>
      </w:pPr>
      <w:r w:rsidDel="00000000" w:rsidR="00000000" w:rsidRPr="00000000">
        <w:rPr>
          <w:color w:val="16191f"/>
          <w:sz w:val="24"/>
          <w:szCs w:val="24"/>
          <w:rtl w:val="0"/>
        </w:rPr>
        <w:t xml:space="preserve">Expand </w:t>
      </w:r>
      <w:r w:rsidDel="00000000" w:rsidR="00000000" w:rsidRPr="00000000">
        <w:rPr>
          <w:b w:val="1"/>
          <w:color w:val="16191f"/>
          <w:sz w:val="24"/>
          <w:szCs w:val="24"/>
          <w:rtl w:val="0"/>
        </w:rPr>
        <w:t xml:space="preserve">Execution result: succeeded</w:t>
      </w:r>
      <w:r w:rsidDel="00000000" w:rsidR="00000000" w:rsidRPr="00000000">
        <w:rPr>
          <w:color w:val="16191f"/>
          <w:sz w:val="24"/>
          <w:szCs w:val="24"/>
          <w:rtl w:val="0"/>
        </w:rPr>
        <w:t xml:space="preserve">. You should see the following:</w:t>
      </w:r>
    </w:p>
    <w:p w:rsidR="00000000" w:rsidDel="00000000" w:rsidP="00000000" w:rsidRDefault="00000000" w:rsidRPr="00000000" w14:paraId="00000089">
      <w:pPr>
        <w:shd w:fill="ffffff" w:val="clear"/>
        <w:spacing w:after="0" w:lineRule="auto"/>
        <w:rPr/>
      </w:pPr>
      <w:r w:rsidDel="00000000" w:rsidR="00000000" w:rsidRPr="00000000">
        <w:rPr>
          <w:color w:val="16191f"/>
          <w:sz w:val="24"/>
          <w:szCs w:val="24"/>
        </w:rPr>
        <w:drawing>
          <wp:inline distB="114300" distT="114300" distL="114300" distR="114300">
            <wp:extent cx="5514975" cy="3048000"/>
            <wp:effectExtent b="0" l="0" r="0" t="0"/>
            <wp:docPr id="62"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5149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pageBreakBefore w:val="0"/>
        <w:rPr/>
      </w:pPr>
      <w:bookmarkStart w:colFirst="0" w:colLast="0" w:name="_heading=h.40pgv7yghqix" w:id="5"/>
      <w:bookmarkEnd w:id="5"/>
      <w:r w:rsidDel="00000000" w:rsidR="00000000" w:rsidRPr="00000000">
        <w:rPr>
          <w:rtl w:val="0"/>
        </w:rPr>
        <w:t xml:space="preserve">Step 3: Configuring permissions and trust relations</w:t>
      </w:r>
    </w:p>
    <w:p w:rsidR="00000000" w:rsidDel="00000000" w:rsidP="00000000" w:rsidRDefault="00000000" w:rsidRPr="00000000" w14:paraId="0000008B">
      <w:pPr>
        <w:pageBreakBefore w:val="0"/>
        <w:shd w:fill="bdd7ee" w:val="clear"/>
        <w:spacing w:after="0" w:before="120" w:line="240" w:lineRule="auto"/>
        <w:jc w:val="both"/>
        <w:rPr/>
      </w:pPr>
      <w:r w:rsidDel="00000000" w:rsidR="00000000" w:rsidRPr="00000000">
        <w:rPr>
          <w:rtl w:val="0"/>
        </w:rPr>
        <w:t xml:space="preserve">AWS </w:t>
      </w:r>
      <w:r w:rsidDel="00000000" w:rsidR="00000000" w:rsidRPr="00000000">
        <w:rPr>
          <w:b w:val="1"/>
          <w:rtl w:val="0"/>
        </w:rPr>
        <w:t xml:space="preserve">Identity and Access Management</w:t>
      </w:r>
      <w:r w:rsidDel="00000000" w:rsidR="00000000" w:rsidRPr="00000000">
        <w:rPr>
          <w:rtl w:val="0"/>
        </w:rPr>
        <w:t xml:space="preserve"> (</w:t>
      </w:r>
      <w:r w:rsidDel="00000000" w:rsidR="00000000" w:rsidRPr="00000000">
        <w:rPr>
          <w:b w:val="1"/>
          <w:rtl w:val="0"/>
        </w:rPr>
        <w:t xml:space="preserve">IAM</w:t>
      </w:r>
      <w:r w:rsidDel="00000000" w:rsidR="00000000" w:rsidRPr="00000000">
        <w:rPr>
          <w:rtl w:val="0"/>
        </w:rPr>
        <w:t xml:space="preserve">) enables users to manage access to their AWS services and resources securely. Using IAM, you can create and manage AWS users and groups, and use permissions to allow and deny their access to AWS resources.</w:t>
      </w:r>
    </w:p>
    <w:p w:rsidR="00000000" w:rsidDel="00000000" w:rsidP="00000000" w:rsidRDefault="00000000" w:rsidRPr="00000000" w14:paraId="0000008C">
      <w:pPr>
        <w:pageBreakBefore w:val="0"/>
        <w:shd w:fill="bdd7ee" w:val="clear"/>
        <w:spacing w:after="0" w:before="120" w:line="240" w:lineRule="auto"/>
        <w:jc w:val="both"/>
        <w:rPr/>
      </w:pPr>
      <w:r w:rsidDel="00000000" w:rsidR="00000000" w:rsidRPr="00000000">
        <w:rPr>
          <w:rtl w:val="0"/>
        </w:rPr>
        <w:t xml:space="preserve">An </w:t>
      </w:r>
      <w:r w:rsidDel="00000000" w:rsidR="00000000" w:rsidRPr="00000000">
        <w:rPr>
          <w:b w:val="1"/>
          <w:rtl w:val="0"/>
        </w:rPr>
        <w:t xml:space="preserve">Execution Role</w:t>
      </w:r>
      <w:r w:rsidDel="00000000" w:rsidR="00000000" w:rsidRPr="00000000">
        <w:rPr>
          <w:rtl w:val="0"/>
        </w:rPr>
        <w:t xml:space="preserve"> is an IAM role that Lambda has permission to assume when you invoke a function. An AWS Lambda function's </w:t>
      </w:r>
      <w:r w:rsidDel="00000000" w:rsidR="00000000" w:rsidRPr="00000000">
        <w:rPr>
          <w:b w:val="1"/>
          <w:rtl w:val="0"/>
        </w:rPr>
        <w:t xml:space="preserve">Execution Role</w:t>
      </w:r>
      <w:r w:rsidDel="00000000" w:rsidR="00000000" w:rsidRPr="00000000">
        <w:rPr>
          <w:rtl w:val="0"/>
        </w:rPr>
        <w:t xml:space="preserve"> grants it permission to access AWS services and resources. The role is created once you create a function. You can also create an execution role in the IAM console. You can restrict the scope of a user's permissions by specifying resources and conditions in an </w:t>
      </w:r>
      <w:r w:rsidDel="00000000" w:rsidR="00000000" w:rsidRPr="00000000">
        <w:rPr>
          <w:b w:val="1"/>
          <w:rtl w:val="0"/>
        </w:rPr>
        <w:t xml:space="preserve">IAM policy</w:t>
      </w:r>
      <w:r w:rsidDel="00000000" w:rsidR="00000000" w:rsidRPr="00000000">
        <w:rPr>
          <w:rtl w:val="0"/>
        </w:rPr>
        <w:t xml:space="preserve"> which is applied to function's</w:t>
      </w:r>
      <w:r w:rsidDel="00000000" w:rsidR="00000000" w:rsidRPr="00000000">
        <w:rPr>
          <w:b w:val="1"/>
          <w:rtl w:val="0"/>
        </w:rPr>
        <w:t xml:space="preserve"> Execution Role</w:t>
      </w:r>
      <w:r w:rsidDel="00000000" w:rsidR="00000000" w:rsidRPr="00000000">
        <w:rPr>
          <w:rtl w:val="0"/>
        </w:rPr>
        <w:t xml:space="preserve">. </w:t>
      </w:r>
    </w:p>
    <w:p w:rsidR="00000000" w:rsidDel="00000000" w:rsidP="00000000" w:rsidRDefault="00000000" w:rsidRPr="00000000" w14:paraId="0000008D">
      <w:pPr>
        <w:pageBreakBefore w:val="0"/>
        <w:shd w:fill="bdd7ee" w:val="clear"/>
        <w:spacing w:after="0" w:before="120" w:line="240" w:lineRule="auto"/>
        <w:jc w:val="both"/>
        <w:rPr/>
      </w:pPr>
      <w:r w:rsidDel="00000000" w:rsidR="00000000" w:rsidRPr="00000000">
        <w:rPr>
          <w:rtl w:val="0"/>
        </w:rPr>
        <w:t xml:space="preserve">You can restrict the resources that a user can access by specifying the </w:t>
      </w:r>
      <w:r w:rsidDel="00000000" w:rsidR="00000000" w:rsidRPr="00000000">
        <w:rPr>
          <w:b w:val="1"/>
          <w:rtl w:val="0"/>
        </w:rPr>
        <w:t xml:space="preserve">Amazon Resource Name</w:t>
      </w:r>
      <w:r w:rsidDel="00000000" w:rsidR="00000000" w:rsidRPr="00000000">
        <w:rPr>
          <w:rtl w:val="0"/>
        </w:rPr>
        <w:t xml:space="preserve"> (</w:t>
      </w:r>
      <w:r w:rsidDel="00000000" w:rsidR="00000000" w:rsidRPr="00000000">
        <w:rPr>
          <w:b w:val="1"/>
          <w:rtl w:val="0"/>
        </w:rPr>
        <w:t xml:space="preserve">ARN</w:t>
      </w:r>
      <w:r w:rsidDel="00000000" w:rsidR="00000000" w:rsidRPr="00000000">
        <w:rPr>
          <w:rtl w:val="0"/>
        </w:rPr>
        <w:t xml:space="preserve">) of a resource, or an ARN pattern that matches multiple resources. For example, you can create and apply a policy which allows the specified user (e.g. with the user account 123456789012) to invoke the specified function (e.g. named my-function) in the specified location (e.g. in US West Oregon Region) by specifying the following ARN: "</w:t>
      </w:r>
      <w:r w:rsidDel="00000000" w:rsidR="00000000" w:rsidRPr="00000000">
        <w:rPr>
          <w:color w:val="843c0b"/>
          <w:rtl w:val="0"/>
        </w:rPr>
        <w:t xml:space="preserve">arn:aws:lambda:us-west-2:123456789012:function:my-function</w:t>
      </w:r>
      <w:r w:rsidDel="00000000" w:rsidR="00000000" w:rsidRPr="00000000">
        <w:rPr>
          <w:rtl w:val="0"/>
        </w:rPr>
        <w:t xml:space="preserve">".</w:t>
      </w:r>
    </w:p>
    <w:p w:rsidR="00000000" w:rsidDel="00000000" w:rsidP="00000000" w:rsidRDefault="00000000" w:rsidRPr="00000000" w14:paraId="0000008E">
      <w:pPr>
        <w:pageBreakBefore w:val="0"/>
        <w:shd w:fill="bdd7ee" w:val="clear"/>
        <w:spacing w:after="0" w:before="120" w:line="240" w:lineRule="auto"/>
        <w:jc w:val="both"/>
        <w:rPr/>
      </w:pPr>
      <w:r w:rsidDel="00000000" w:rsidR="00000000" w:rsidRPr="00000000">
        <w:rPr>
          <w:rtl w:val="0"/>
        </w:rPr>
        <w:t xml:space="preserve">When the action doesn't act on a named resource, or when you grant permission to perform the action on all resources, the value of the resource in the policy is a wildcard (*). Read more about AWS Access Management at: </w:t>
      </w:r>
      <w:hyperlink r:id="rId15">
        <w:r w:rsidDel="00000000" w:rsidR="00000000" w:rsidRPr="00000000">
          <w:rPr>
            <w:color w:val="0000ff"/>
            <w:u w:val="single"/>
            <w:rtl w:val="0"/>
          </w:rPr>
          <w:t xml:space="preserve">https://docs.aws.amazon.com/IAM/latest/UserGuide/access.html</w:t>
        </w:r>
      </w:hyperlink>
      <w:r w:rsidDel="00000000" w:rsidR="00000000" w:rsidRPr="00000000">
        <w:rPr>
          <w:rtl w:val="0"/>
        </w:rPr>
      </w:r>
    </w:p>
    <w:p w:rsidR="00000000" w:rsidDel="00000000" w:rsidP="00000000" w:rsidRDefault="00000000" w:rsidRPr="00000000" w14:paraId="0000008F">
      <w:pPr>
        <w:pageBreakBefore w:val="0"/>
        <w:shd w:fill="ffffff" w:val="clear"/>
        <w:jc w:val="both"/>
        <w:rPr/>
      </w:pPr>
      <w:r w:rsidDel="00000000" w:rsidR="00000000" w:rsidRPr="00000000">
        <w:rPr>
          <w:rtl w:val="0"/>
        </w:rPr>
      </w:r>
    </w:p>
    <w:p w:rsidR="00000000" w:rsidDel="00000000" w:rsidP="00000000" w:rsidRDefault="00000000" w:rsidRPr="00000000" w14:paraId="00000090">
      <w:pPr>
        <w:pageBreakBefore w:val="0"/>
        <w:shd w:fill="ffffff" w:val="clear"/>
        <w:rPr/>
      </w:pPr>
      <w:r w:rsidDel="00000000" w:rsidR="00000000" w:rsidRPr="00000000">
        <w:rPr>
          <w:rtl w:val="0"/>
        </w:rPr>
        <w:t xml:space="preserve">1. Proceed to the </w:t>
      </w:r>
      <w:r w:rsidDel="00000000" w:rsidR="00000000" w:rsidRPr="00000000">
        <w:rPr>
          <w:b w:val="1"/>
          <w:rtl w:val="0"/>
        </w:rPr>
        <w:t xml:space="preserve">Configuration </w:t>
      </w:r>
      <w:r w:rsidDel="00000000" w:rsidR="00000000" w:rsidRPr="00000000">
        <w:rPr>
          <w:rtl w:val="0"/>
        </w:rPr>
        <w:t xml:space="preserve">-&gt; </w:t>
      </w:r>
      <w:r w:rsidDel="00000000" w:rsidR="00000000" w:rsidRPr="00000000">
        <w:rPr>
          <w:b w:val="1"/>
          <w:rtl w:val="0"/>
        </w:rPr>
        <w:t xml:space="preserve">Permission </w:t>
      </w:r>
      <w:r w:rsidDel="00000000" w:rsidR="00000000" w:rsidRPr="00000000">
        <w:rPr>
          <w:rtl w:val="0"/>
        </w:rPr>
        <w:t xml:space="preserve">tab and choose the role created by default</w:t>
      </w:r>
    </w:p>
    <w:p w:rsidR="00000000" w:rsidDel="00000000" w:rsidP="00000000" w:rsidRDefault="00000000" w:rsidRPr="00000000" w14:paraId="00000091">
      <w:pPr>
        <w:pageBreakBefore w:val="0"/>
        <w:shd w:fill="ffffff" w:val="clear"/>
        <w:rPr>
          <w:color w:val="16191f"/>
          <w:sz w:val="24"/>
          <w:szCs w:val="24"/>
        </w:rPr>
      </w:pPr>
      <w:r w:rsidDel="00000000" w:rsidR="00000000" w:rsidRPr="00000000">
        <w:rPr>
          <w:color w:val="16191f"/>
          <w:sz w:val="24"/>
          <w:szCs w:val="24"/>
        </w:rPr>
        <w:drawing>
          <wp:inline distB="114300" distT="114300" distL="114300" distR="114300">
            <wp:extent cx="6390965" cy="2222500"/>
            <wp:effectExtent b="0" l="0" r="0" t="0"/>
            <wp:docPr id="4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9096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shd w:fill="ffffff" w:val="clear"/>
        <w:rPr/>
      </w:pPr>
      <w:r w:rsidDel="00000000" w:rsidR="00000000" w:rsidRPr="00000000">
        <w:rPr>
          <w:rtl w:val="0"/>
        </w:rPr>
        <w:t xml:space="preserve">2. You will be redirected to the IAM console where you can specify role’s permissions and trust relations.</w:t>
      </w:r>
    </w:p>
    <w:p w:rsidR="00000000" w:rsidDel="00000000" w:rsidP="00000000" w:rsidRDefault="00000000" w:rsidRPr="00000000" w14:paraId="00000093">
      <w:pPr>
        <w:pageBreakBefore w:val="0"/>
        <w:shd w:fill="ffffff" w:val="clear"/>
        <w:rPr>
          <w:color w:val="16191f"/>
          <w:sz w:val="24"/>
          <w:szCs w:val="24"/>
        </w:rPr>
      </w:pPr>
      <w:r w:rsidDel="00000000" w:rsidR="00000000" w:rsidRPr="00000000">
        <w:rPr>
          <w:color w:val="16191f"/>
          <w:sz w:val="24"/>
          <w:szCs w:val="24"/>
        </w:rPr>
        <w:drawing>
          <wp:inline distB="114300" distT="114300" distL="114300" distR="114300">
            <wp:extent cx="6390965" cy="3429000"/>
            <wp:effectExtent b="0" l="0" r="0" t="0"/>
            <wp:docPr id="8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39096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shd w:fill="ffffff" w:val="clear"/>
        <w:rPr>
          <w:color w:val="16191f"/>
          <w:sz w:val="24"/>
          <w:szCs w:val="24"/>
        </w:rPr>
      </w:pPr>
      <w:r w:rsidDel="00000000" w:rsidR="00000000" w:rsidRPr="00000000">
        <w:rPr>
          <w:color w:val="16191f"/>
          <w:sz w:val="24"/>
          <w:szCs w:val="24"/>
        </w:rPr>
        <w:drawing>
          <wp:inline distB="114300" distT="114300" distL="114300" distR="114300">
            <wp:extent cx="3867150" cy="2733675"/>
            <wp:effectExtent b="0" l="0" r="0" t="0"/>
            <wp:docPr id="79"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38671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shd w:fill="ffffff" w:val="clear"/>
        <w:rPr/>
      </w:pPr>
      <w:r w:rsidDel="00000000" w:rsidR="00000000" w:rsidRPr="00000000">
        <w:rPr>
          <w:rtl w:val="0"/>
        </w:rPr>
        <w:t xml:space="preserve">3. Replace the default permission policy with the new one. </w:t>
      </w:r>
    </w:p>
    <w:p w:rsidR="00000000" w:rsidDel="00000000" w:rsidP="00000000" w:rsidRDefault="00000000" w:rsidRPr="00000000" w14:paraId="00000096">
      <w:pPr>
        <w:pageBreakBefore w:val="0"/>
        <w:shd w:fill="ffffff" w:val="clear"/>
        <w:jc w:val="both"/>
        <w:rPr/>
      </w:pPr>
      <w:r w:rsidDel="00000000" w:rsidR="00000000" w:rsidRPr="00000000">
        <w:rPr>
          <w:rtl w:val="0"/>
        </w:rPr>
        <w:t xml:space="preserve">By default, Lambda creates an execution role with minimal permissions when you create a function in the Lambda console. In this scenario we would like to edit role’s policy to simply allow all users to invoke all functions in all locations.</w:t>
      </w:r>
    </w:p>
    <w:p w:rsidR="00000000" w:rsidDel="00000000" w:rsidP="00000000" w:rsidRDefault="00000000" w:rsidRPr="00000000" w14:paraId="00000097">
      <w:pPr>
        <w:pageBreakBefore w:val="0"/>
        <w:shd w:fill="ffffff" w:val="clear"/>
        <w:rPr>
          <w:color w:val="16191f"/>
          <w:sz w:val="24"/>
          <w:szCs w:val="24"/>
        </w:rPr>
      </w:pPr>
      <w:r w:rsidDel="00000000" w:rsidR="00000000" w:rsidRPr="00000000">
        <w:rPr>
          <w:color w:val="16191f"/>
          <w:sz w:val="24"/>
          <w:szCs w:val="24"/>
        </w:rPr>
        <w:drawing>
          <wp:inline distB="0" distT="0" distL="0" distR="0">
            <wp:extent cx="5704635" cy="4263882"/>
            <wp:effectExtent b="0" l="0" r="0" t="0"/>
            <wp:docPr id="8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04635" cy="426388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numPr>
          <w:ilvl w:val="1"/>
          <w:numId w:val="1"/>
        </w:numPr>
        <w:shd w:fill="ffffff" w:val="clear"/>
        <w:spacing w:after="0" w:lineRule="auto"/>
        <w:ind w:left="284" w:hanging="360"/>
        <w:rPr>
          <w:color w:val="16191f"/>
          <w:sz w:val="24"/>
          <w:szCs w:val="24"/>
        </w:rPr>
      </w:pPr>
      <w:r w:rsidDel="00000000" w:rsidR="00000000" w:rsidRPr="00000000">
        <w:rPr>
          <w:color w:val="16191f"/>
          <w:sz w:val="24"/>
          <w:szCs w:val="24"/>
          <w:rtl w:val="0"/>
        </w:rPr>
        <w:t xml:space="preserve">In the </w:t>
      </w:r>
      <w:r w:rsidDel="00000000" w:rsidR="00000000" w:rsidRPr="00000000">
        <w:rPr>
          <w:b w:val="1"/>
          <w:color w:val="16191f"/>
          <w:sz w:val="24"/>
          <w:szCs w:val="24"/>
          <w:rtl w:val="0"/>
        </w:rPr>
        <w:t xml:space="preserve">JSON</w:t>
      </w:r>
      <w:r w:rsidDel="00000000" w:rsidR="00000000" w:rsidRPr="00000000">
        <w:rPr>
          <w:color w:val="16191f"/>
          <w:sz w:val="24"/>
          <w:szCs w:val="24"/>
          <w:rtl w:val="0"/>
        </w:rPr>
        <w:t xml:space="preserve"> tab, replace the existing policy with the following:</w:t>
      </w:r>
    </w:p>
    <w:tbl>
      <w:tblPr>
        <w:tblStyle w:val="Table2"/>
        <w:tblW w:w="1020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11"/>
        <w:gridCol w:w="6095"/>
        <w:tblGridChange w:id="0">
          <w:tblGrid>
            <w:gridCol w:w="4111"/>
            <w:gridCol w:w="6095"/>
          </w:tblGrid>
        </w:tblGridChange>
      </w:tblGrid>
      <w:tr>
        <w:trPr>
          <w:cantSplit w:val="0"/>
          <w:tblHeader w:val="0"/>
        </w:trPr>
        <w:tc>
          <w:tcPr/>
          <w:p w:rsidR="00000000" w:rsidDel="00000000" w:rsidP="00000000" w:rsidRDefault="00000000" w:rsidRPr="00000000" w14:paraId="00000099">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w:t>
            </w:r>
          </w:p>
          <w:p w:rsidR="00000000" w:rsidDel="00000000" w:rsidP="00000000" w:rsidRDefault="00000000" w:rsidRPr="00000000" w14:paraId="0000009A">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"Version": "2012-10-17",</w:t>
            </w:r>
          </w:p>
          <w:p w:rsidR="00000000" w:rsidDel="00000000" w:rsidP="00000000" w:rsidRDefault="00000000" w:rsidRPr="00000000" w14:paraId="0000009B">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"Statement": [</w:t>
            </w:r>
          </w:p>
          <w:p w:rsidR="00000000" w:rsidDel="00000000" w:rsidP="00000000" w:rsidRDefault="00000000" w:rsidRPr="00000000" w14:paraId="0000009C">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w:t>
            </w:r>
          </w:p>
          <w:p w:rsidR="00000000" w:rsidDel="00000000" w:rsidP="00000000" w:rsidRDefault="00000000" w:rsidRPr="00000000" w14:paraId="0000009D">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"Effect": "Allow",</w:t>
            </w:r>
          </w:p>
          <w:p w:rsidR="00000000" w:rsidDel="00000000" w:rsidP="00000000" w:rsidRDefault="00000000" w:rsidRPr="00000000" w14:paraId="0000009E">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"Action": "lambda:InvokeFunction",</w:t>
            </w:r>
          </w:p>
          <w:p w:rsidR="00000000" w:rsidDel="00000000" w:rsidP="00000000" w:rsidRDefault="00000000" w:rsidRPr="00000000" w14:paraId="0000009F">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"Resource": "*"</w:t>
            </w:r>
          </w:p>
          <w:p w:rsidR="00000000" w:rsidDel="00000000" w:rsidP="00000000" w:rsidRDefault="00000000" w:rsidRPr="00000000" w14:paraId="000000A0">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w:t>
            </w:r>
          </w:p>
          <w:p w:rsidR="00000000" w:rsidDel="00000000" w:rsidP="00000000" w:rsidRDefault="00000000" w:rsidRPr="00000000" w14:paraId="000000A1">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w:t>
            </w:r>
          </w:p>
          <w:p w:rsidR="00000000" w:rsidDel="00000000" w:rsidP="00000000" w:rsidRDefault="00000000" w:rsidRPr="00000000" w14:paraId="000000A2">
            <w:pPr>
              <w:pageBreakBefore w:val="0"/>
              <w:spacing w:line="360" w:lineRule="auto"/>
              <w:rPr>
                <w:color w:val="16191f"/>
                <w:sz w:val="24"/>
                <w:szCs w:val="24"/>
              </w:rPr>
            </w:pPr>
            <w:r w:rsidDel="00000000" w:rsidR="00000000" w:rsidRPr="00000000">
              <w:rPr>
                <w:rFonts w:ascii="Courier New" w:cs="Courier New" w:eastAsia="Courier New" w:hAnsi="Courier New"/>
                <w:color w:val="16191f"/>
                <w:sz w:val="16"/>
                <w:szCs w:val="16"/>
                <w:rtl w:val="0"/>
              </w:rPr>
              <w:t xml:space="preserve">}</w:t>
            </w:r>
            <w:r w:rsidDel="00000000" w:rsidR="00000000" w:rsidRPr="00000000">
              <w:rPr>
                <w:rtl w:val="0"/>
              </w:rPr>
            </w:r>
          </w:p>
        </w:tc>
        <w:tc>
          <w:tcPr/>
          <w:p w:rsidR="00000000" w:rsidDel="00000000" w:rsidP="00000000" w:rsidRDefault="00000000" w:rsidRPr="00000000" w14:paraId="000000A3">
            <w:pPr>
              <w:pageBreakBefore w:val="0"/>
              <w:rPr>
                <w:color w:val="16191f"/>
                <w:sz w:val="24"/>
                <w:szCs w:val="24"/>
              </w:rPr>
            </w:pPr>
            <w:r w:rsidDel="00000000" w:rsidR="00000000" w:rsidRPr="00000000">
              <w:rPr>
                <w:color w:val="16191f"/>
                <w:sz w:val="24"/>
                <w:szCs w:val="24"/>
              </w:rPr>
              <w:drawing>
                <wp:inline distB="0" distT="0" distL="0" distR="0">
                  <wp:extent cx="3735809" cy="3186248"/>
                  <wp:effectExtent b="0" l="0" r="0" t="0"/>
                  <wp:docPr id="8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735809" cy="31862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pageBreakBefore w:val="0"/>
        <w:numPr>
          <w:ilvl w:val="1"/>
          <w:numId w:val="1"/>
        </w:numPr>
        <w:shd w:fill="ffffff" w:val="clear"/>
        <w:spacing w:after="0" w:lineRule="auto"/>
        <w:ind w:left="284" w:hanging="360"/>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Review policy</w:t>
      </w:r>
      <w:r w:rsidDel="00000000" w:rsidR="00000000" w:rsidRPr="00000000">
        <w:rPr>
          <w:color w:val="16191f"/>
          <w:sz w:val="24"/>
          <w:szCs w:val="24"/>
          <w:rtl w:val="0"/>
        </w:rPr>
        <w:t xml:space="preserve"> and </w:t>
      </w:r>
      <w:r w:rsidDel="00000000" w:rsidR="00000000" w:rsidRPr="00000000">
        <w:rPr>
          <w:b w:val="1"/>
          <w:color w:val="16191f"/>
          <w:sz w:val="24"/>
          <w:szCs w:val="24"/>
          <w:rtl w:val="0"/>
        </w:rPr>
        <w:t xml:space="preserve">Save</w:t>
      </w:r>
      <w:r w:rsidDel="00000000" w:rsidR="00000000" w:rsidRPr="00000000">
        <w:rPr>
          <w:color w:val="16191f"/>
          <w:sz w:val="24"/>
          <w:szCs w:val="24"/>
          <w:rtl w:val="0"/>
        </w:rPr>
        <w:t xml:space="preserve"> changes and close this tab.</w:t>
      </w:r>
    </w:p>
    <w:p w:rsidR="00000000" w:rsidDel="00000000" w:rsidP="00000000" w:rsidRDefault="00000000" w:rsidRPr="00000000" w14:paraId="000000A5">
      <w:pPr>
        <w:pageBreakBefore w:val="0"/>
        <w:shd w:fill="ffffff" w:val="clear"/>
        <w:rPr>
          <w:color w:val="16191f"/>
          <w:sz w:val="24"/>
          <w:szCs w:val="24"/>
        </w:rPr>
      </w:pPr>
      <w:r w:rsidDel="00000000" w:rsidR="00000000" w:rsidRPr="00000000">
        <w:rPr>
          <w:color w:val="16191f"/>
          <w:sz w:val="24"/>
          <w:szCs w:val="24"/>
        </w:rPr>
        <w:drawing>
          <wp:inline distB="0" distT="0" distL="0" distR="0">
            <wp:extent cx="4725916" cy="2995664"/>
            <wp:effectExtent b="0" l="0" r="0" t="0"/>
            <wp:docPr id="8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725916" cy="29956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shd w:fill="ffffff" w:val="clear"/>
        <w:rPr>
          <w:color w:val="16191f"/>
          <w:sz w:val="24"/>
          <w:szCs w:val="24"/>
        </w:rPr>
      </w:pPr>
      <w:r w:rsidDel="00000000" w:rsidR="00000000" w:rsidRPr="00000000">
        <w:rPr>
          <w:rtl w:val="0"/>
        </w:rPr>
      </w:r>
    </w:p>
    <w:p w:rsidR="00000000" w:rsidDel="00000000" w:rsidP="00000000" w:rsidRDefault="00000000" w:rsidRPr="00000000" w14:paraId="000000A7">
      <w:pPr>
        <w:pageBreakBefore w:val="0"/>
        <w:shd w:fill="ffffff" w:val="clear"/>
        <w:rPr>
          <w:color w:val="16191f"/>
          <w:sz w:val="24"/>
          <w:szCs w:val="24"/>
        </w:rPr>
      </w:pPr>
      <w:r w:rsidDel="00000000" w:rsidR="00000000" w:rsidRPr="00000000">
        <w:rPr>
          <w:color w:val="16191f"/>
          <w:sz w:val="24"/>
          <w:szCs w:val="24"/>
          <w:rtl w:val="0"/>
        </w:rPr>
        <w:t xml:space="preserve">4. In the Roles settings select role’s </w:t>
      </w:r>
      <w:r w:rsidDel="00000000" w:rsidR="00000000" w:rsidRPr="00000000">
        <w:rPr>
          <w:b w:val="1"/>
          <w:color w:val="16191f"/>
          <w:sz w:val="24"/>
          <w:szCs w:val="24"/>
          <w:rtl w:val="0"/>
        </w:rPr>
        <w:t xml:space="preserve">Trust relationships </w:t>
      </w:r>
      <w:r w:rsidDel="00000000" w:rsidR="00000000" w:rsidRPr="00000000">
        <w:rPr>
          <w:color w:val="16191f"/>
          <w:sz w:val="24"/>
          <w:szCs w:val="24"/>
          <w:rtl w:val="0"/>
        </w:rPr>
        <w:t xml:space="preserve">tab</w:t>
      </w:r>
    </w:p>
    <w:p w:rsidR="00000000" w:rsidDel="00000000" w:rsidP="00000000" w:rsidRDefault="00000000" w:rsidRPr="00000000" w14:paraId="000000A8">
      <w:pPr>
        <w:pageBreakBefore w:val="0"/>
        <w:shd w:fill="ffffff" w:val="clear"/>
        <w:jc w:val="both"/>
        <w:rPr>
          <w:b w:val="1"/>
          <w:color w:val="16191f"/>
          <w:sz w:val="24"/>
          <w:szCs w:val="24"/>
        </w:rPr>
      </w:pPr>
      <w:r w:rsidDel="00000000" w:rsidR="00000000" w:rsidRPr="00000000">
        <w:rPr>
          <w:color w:val="16191f"/>
          <w:sz w:val="24"/>
          <w:szCs w:val="24"/>
        </w:rPr>
        <w:drawing>
          <wp:inline distB="114300" distT="114300" distL="114300" distR="114300">
            <wp:extent cx="6390965" cy="3746500"/>
            <wp:effectExtent b="0" l="0" r="0" t="0"/>
            <wp:docPr id="6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39096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shd w:fill="bdd7ee" w:val="clear"/>
        <w:jc w:val="both"/>
        <w:rPr>
          <w:color w:val="16191f"/>
          <w:sz w:val="24"/>
          <w:szCs w:val="24"/>
        </w:rPr>
      </w:pPr>
      <w:r w:rsidDel="00000000" w:rsidR="00000000" w:rsidRPr="00000000">
        <w:rPr>
          <w:b w:val="1"/>
          <w:color w:val="16191f"/>
          <w:sz w:val="24"/>
          <w:szCs w:val="24"/>
          <w:rtl w:val="0"/>
        </w:rPr>
        <w:t xml:space="preserve">Trust policy </w:t>
      </w:r>
      <w:r w:rsidDel="00000000" w:rsidR="00000000" w:rsidRPr="00000000">
        <w:rPr>
          <w:color w:val="16191f"/>
          <w:sz w:val="24"/>
          <w:szCs w:val="24"/>
          <w:rtl w:val="0"/>
        </w:rPr>
        <w:t xml:space="preserve">is a JSON policy document in which you define the principals that you trust to assume the role. A role trust policy is a required resource-based policy that is attached to a role in IAM, and is one-half of the permissions. The other half is a permissions policy attached to the user in the trusted account that allows that user to switch to, or assume the role. The principals that you can specify in the trust policy include users, roles, accounts, and services.</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426" w:right="0" w:hanging="426"/>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Choose the </w:t>
      </w:r>
      <w:r w:rsidDel="00000000" w:rsidR="00000000" w:rsidRPr="00000000">
        <w:rPr>
          <w:rFonts w:ascii="Calibri" w:cs="Calibri" w:eastAsia="Calibri" w:hAnsi="Calibri"/>
          <w:b w:val="1"/>
          <w:i w:val="0"/>
          <w:smallCaps w:val="0"/>
          <w:strike w:val="0"/>
          <w:color w:val="16191f"/>
          <w:sz w:val="24"/>
          <w:szCs w:val="24"/>
          <w:u w:val="none"/>
          <w:shd w:fill="auto" w:val="clear"/>
          <w:vertAlign w:val="baseline"/>
          <w:rtl w:val="0"/>
        </w:rPr>
        <w:t xml:space="preserve">Trust relationships</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tab.</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426" w:right="0" w:hanging="426"/>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Choose </w:t>
      </w:r>
      <w:r w:rsidDel="00000000" w:rsidR="00000000" w:rsidRPr="00000000">
        <w:rPr>
          <w:rFonts w:ascii="Calibri" w:cs="Calibri" w:eastAsia="Calibri" w:hAnsi="Calibri"/>
          <w:b w:val="1"/>
          <w:i w:val="0"/>
          <w:smallCaps w:val="0"/>
          <w:strike w:val="0"/>
          <w:color w:val="16191f"/>
          <w:sz w:val="24"/>
          <w:szCs w:val="24"/>
          <w:u w:val="none"/>
          <w:shd w:fill="auto" w:val="clear"/>
          <w:vertAlign w:val="baseline"/>
          <w:rtl w:val="0"/>
        </w:rPr>
        <w:t xml:space="preserve">Edit trust relationship</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w:t>
      </w:r>
    </w:p>
    <w:p w:rsidR="00000000" w:rsidDel="00000000" w:rsidP="00000000" w:rsidRDefault="00000000" w:rsidRPr="00000000" w14:paraId="000000AC">
      <w:pPr>
        <w:pageBreakBefore w:val="0"/>
        <w:shd w:fill="ffffff" w:val="clear"/>
        <w:rPr>
          <w:color w:val="16191f"/>
          <w:sz w:val="24"/>
          <w:szCs w:val="24"/>
        </w:rPr>
      </w:pPr>
      <w:r w:rsidDel="00000000" w:rsidR="00000000" w:rsidRPr="00000000">
        <w:rPr>
          <w:rtl w:val="0"/>
        </w:rPr>
      </w:r>
    </w:p>
    <w:p w:rsidR="00000000" w:rsidDel="00000000" w:rsidP="00000000" w:rsidRDefault="00000000" w:rsidRPr="00000000" w14:paraId="000000AD">
      <w:pPr>
        <w:pageBreakBefore w:val="0"/>
        <w:shd w:fill="ffffff" w:val="clear"/>
        <w:rPr>
          <w:color w:val="16191f"/>
          <w:sz w:val="24"/>
          <w:szCs w:val="24"/>
        </w:rPr>
      </w:pPr>
      <w:r w:rsidDel="00000000" w:rsidR="00000000" w:rsidRPr="00000000">
        <w:rPr>
          <w:color w:val="16191f"/>
          <w:sz w:val="24"/>
          <w:szCs w:val="24"/>
        </w:rPr>
        <w:drawing>
          <wp:inline distB="0" distT="0" distL="0" distR="0">
            <wp:extent cx="5188289" cy="3109881"/>
            <wp:effectExtent b="0" l="0" r="0" t="0"/>
            <wp:docPr id="8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188289" cy="310988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shd w:fill="ffffff" w:val="clear"/>
        <w:rPr>
          <w:color w:val="16191f"/>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60" w:before="0" w:line="259" w:lineRule="auto"/>
        <w:ind w:left="426" w:right="0" w:hanging="426"/>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Replace the existing policy with the following:</w:t>
      </w:r>
    </w:p>
    <w:tbl>
      <w:tblPr>
        <w:tblStyle w:val="Table3"/>
        <w:tblW w:w="1006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06"/>
        <w:gridCol w:w="5859.000000000001"/>
        <w:tblGridChange w:id="0">
          <w:tblGrid>
            <w:gridCol w:w="4206"/>
            <w:gridCol w:w="5859.000000000001"/>
          </w:tblGrid>
        </w:tblGridChange>
      </w:tblGrid>
      <w:tr>
        <w:trPr>
          <w:cantSplit w:val="0"/>
          <w:tblHeader w:val="0"/>
        </w:trPr>
        <w:tc>
          <w:tcPr/>
          <w:p w:rsidR="00000000" w:rsidDel="00000000" w:rsidP="00000000" w:rsidRDefault="00000000" w:rsidRPr="00000000" w14:paraId="000000B0">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w:t>
            </w:r>
          </w:p>
          <w:p w:rsidR="00000000" w:rsidDel="00000000" w:rsidP="00000000" w:rsidRDefault="00000000" w:rsidRPr="00000000" w14:paraId="000000B1">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"Version": "2012-10-17",</w:t>
            </w:r>
          </w:p>
          <w:p w:rsidR="00000000" w:rsidDel="00000000" w:rsidP="00000000" w:rsidRDefault="00000000" w:rsidRPr="00000000" w14:paraId="000000B2">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"Statement": [</w:t>
            </w:r>
          </w:p>
          <w:p w:rsidR="00000000" w:rsidDel="00000000" w:rsidP="00000000" w:rsidRDefault="00000000" w:rsidRPr="00000000" w14:paraId="000000B3">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w:t>
            </w:r>
          </w:p>
          <w:p w:rsidR="00000000" w:rsidDel="00000000" w:rsidP="00000000" w:rsidRDefault="00000000" w:rsidRPr="00000000" w14:paraId="000000B4">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"Sid": "",</w:t>
            </w:r>
          </w:p>
          <w:p w:rsidR="00000000" w:rsidDel="00000000" w:rsidP="00000000" w:rsidRDefault="00000000" w:rsidRPr="00000000" w14:paraId="000000B5">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"Effect": "Allow",</w:t>
            </w:r>
          </w:p>
          <w:p w:rsidR="00000000" w:rsidDel="00000000" w:rsidP="00000000" w:rsidRDefault="00000000" w:rsidRPr="00000000" w14:paraId="000000B6">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"Principal": {</w:t>
            </w:r>
          </w:p>
          <w:p w:rsidR="00000000" w:rsidDel="00000000" w:rsidP="00000000" w:rsidRDefault="00000000" w:rsidRPr="00000000" w14:paraId="000000B7">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"Service": [</w:t>
            </w:r>
          </w:p>
          <w:p w:rsidR="00000000" w:rsidDel="00000000" w:rsidP="00000000" w:rsidRDefault="00000000" w:rsidRPr="00000000" w14:paraId="000000B8">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"apigateway.amazonaws.com",</w:t>
            </w:r>
          </w:p>
          <w:p w:rsidR="00000000" w:rsidDel="00000000" w:rsidP="00000000" w:rsidRDefault="00000000" w:rsidRPr="00000000" w14:paraId="000000B9">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"lambda.amazonaws.com"</w:t>
            </w:r>
          </w:p>
          <w:p w:rsidR="00000000" w:rsidDel="00000000" w:rsidP="00000000" w:rsidRDefault="00000000" w:rsidRPr="00000000" w14:paraId="000000BA">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w:t>
            </w:r>
          </w:p>
          <w:p w:rsidR="00000000" w:rsidDel="00000000" w:rsidP="00000000" w:rsidRDefault="00000000" w:rsidRPr="00000000" w14:paraId="000000BB">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w:t>
            </w:r>
          </w:p>
          <w:p w:rsidR="00000000" w:rsidDel="00000000" w:rsidP="00000000" w:rsidRDefault="00000000" w:rsidRPr="00000000" w14:paraId="000000BC">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"Action": "sts:AssumeRole"</w:t>
            </w:r>
          </w:p>
          <w:p w:rsidR="00000000" w:rsidDel="00000000" w:rsidP="00000000" w:rsidRDefault="00000000" w:rsidRPr="00000000" w14:paraId="000000BD">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w:t>
            </w:r>
          </w:p>
          <w:p w:rsidR="00000000" w:rsidDel="00000000" w:rsidP="00000000" w:rsidRDefault="00000000" w:rsidRPr="00000000" w14:paraId="000000BE">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w:t>
            </w:r>
          </w:p>
          <w:p w:rsidR="00000000" w:rsidDel="00000000" w:rsidP="00000000" w:rsidRDefault="00000000" w:rsidRPr="00000000" w14:paraId="000000BF">
            <w:pPr>
              <w:pageBreakBefore w:val="0"/>
              <w:shd w:fill="ffffff" w:val="clear"/>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w:t>
            </w:r>
          </w:p>
          <w:p w:rsidR="00000000" w:rsidDel="00000000" w:rsidP="00000000" w:rsidRDefault="00000000" w:rsidRPr="00000000" w14:paraId="000000C0">
            <w:pPr>
              <w:pageBreakBefore w:val="0"/>
              <w:shd w:fill="ffffff" w:val="clear"/>
              <w:rPr>
                <w:rFonts w:ascii="Courier New" w:cs="Courier New" w:eastAsia="Courier New" w:hAnsi="Courier New"/>
                <w:color w:val="16191f"/>
                <w:sz w:val="16"/>
                <w:szCs w:val="16"/>
              </w:rPr>
            </w:pPr>
            <w:r w:rsidDel="00000000" w:rsidR="00000000" w:rsidRPr="00000000">
              <w:rPr>
                <w:rtl w:val="0"/>
              </w:rPr>
            </w:r>
          </w:p>
          <w:p w:rsidR="00000000" w:rsidDel="00000000" w:rsidP="00000000" w:rsidRDefault="00000000" w:rsidRPr="00000000" w14:paraId="000000C1">
            <w:pPr>
              <w:pageBreakBefore w:val="0"/>
              <w:spacing w:line="360" w:lineRule="auto"/>
              <w:rPr>
                <w:color w:val="16191f"/>
                <w:sz w:val="24"/>
                <w:szCs w:val="24"/>
              </w:rPr>
            </w:pPr>
            <w:r w:rsidDel="00000000" w:rsidR="00000000" w:rsidRPr="00000000">
              <w:rPr>
                <w:rtl w:val="0"/>
              </w:rPr>
            </w:r>
          </w:p>
        </w:tc>
        <w:tc>
          <w:tcPr/>
          <w:p w:rsidR="00000000" w:rsidDel="00000000" w:rsidP="00000000" w:rsidRDefault="00000000" w:rsidRPr="00000000" w14:paraId="000000C2">
            <w:pPr>
              <w:pageBreakBefore w:val="0"/>
              <w:rPr>
                <w:color w:val="16191f"/>
                <w:sz w:val="24"/>
                <w:szCs w:val="24"/>
              </w:rPr>
            </w:pPr>
            <w:r w:rsidDel="00000000" w:rsidR="00000000" w:rsidRPr="00000000">
              <w:rPr>
                <w:color w:val="16191f"/>
                <w:sz w:val="24"/>
                <w:szCs w:val="24"/>
              </w:rPr>
              <w:drawing>
                <wp:inline distB="114300" distT="114300" distL="114300" distR="114300">
                  <wp:extent cx="3523298" cy="3225554"/>
                  <wp:effectExtent b="0" l="0" r="0" t="0"/>
                  <wp:docPr id="6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523298" cy="32255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3">
      <w:pPr>
        <w:pageBreakBefore w:val="0"/>
        <w:shd w:fill="ffffff" w:val="clear"/>
        <w:rPr>
          <w:color w:val="16191f"/>
          <w:sz w:val="24"/>
          <w:szCs w:val="24"/>
        </w:rPr>
      </w:pPr>
      <w:r w:rsidDel="00000000" w:rsidR="00000000" w:rsidRPr="00000000">
        <w:rPr>
          <w:rtl w:val="0"/>
        </w:rPr>
      </w:r>
    </w:p>
    <w:p w:rsidR="00000000" w:rsidDel="00000000" w:rsidP="00000000" w:rsidRDefault="00000000" w:rsidRPr="00000000" w14:paraId="000000C4">
      <w:pPr>
        <w:pageBreakBefore w:val="0"/>
        <w:shd w:fill="ffffff" w:val="clear"/>
        <w:rPr>
          <w:color w:val="16191f"/>
          <w:sz w:val="24"/>
          <w:szCs w:val="24"/>
        </w:rPr>
      </w:pPr>
      <w:r w:rsidDel="00000000" w:rsidR="00000000" w:rsidRPr="00000000">
        <w:rPr>
          <w:rtl w:val="0"/>
        </w:rPr>
      </w:r>
    </w:p>
    <w:p w:rsidR="00000000" w:rsidDel="00000000" w:rsidP="00000000" w:rsidRDefault="00000000" w:rsidRPr="00000000" w14:paraId="000000C5">
      <w:pPr>
        <w:pageBreakBefore w:val="0"/>
        <w:shd w:fill="ffffff" w:val="clear"/>
        <w:rPr>
          <w:color w:val="16191f"/>
          <w:sz w:val="24"/>
          <w:szCs w:val="24"/>
        </w:rPr>
      </w:pPr>
      <w:r w:rsidDel="00000000" w:rsidR="00000000" w:rsidRPr="00000000">
        <w:rPr>
          <w:color w:val="16191f"/>
          <w:sz w:val="24"/>
          <w:szCs w:val="24"/>
          <w:rtl w:val="0"/>
        </w:rPr>
        <w:t xml:space="preserve">5. Make a note of the role ARN for the role you just created. You'll need it later.</w:t>
      </w:r>
    </w:p>
    <w:p w:rsidR="00000000" w:rsidDel="00000000" w:rsidP="00000000" w:rsidRDefault="00000000" w:rsidRPr="00000000" w14:paraId="000000C6">
      <w:pPr>
        <w:pageBreakBefore w:val="0"/>
        <w:shd w:fill="ffffff" w:val="clear"/>
        <w:rPr>
          <w:color w:val="16191f"/>
          <w:sz w:val="24"/>
          <w:szCs w:val="24"/>
        </w:rPr>
      </w:pPr>
      <w:r w:rsidDel="00000000" w:rsidR="00000000" w:rsidRPr="00000000">
        <w:rPr>
          <w:color w:val="16191f"/>
          <w:sz w:val="24"/>
          <w:szCs w:val="24"/>
        </w:rPr>
        <w:drawing>
          <wp:inline distB="114300" distT="114300" distL="114300" distR="114300">
            <wp:extent cx="6390965" cy="2540000"/>
            <wp:effectExtent b="0" l="0" r="0" t="0"/>
            <wp:docPr id="5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39096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hd w:fill="ffffff" w:val="clear"/>
        <w:rPr>
          <w:color w:val="16191f"/>
          <w:sz w:val="24"/>
          <w:szCs w:val="24"/>
        </w:rPr>
      </w:pPr>
      <w:r w:rsidDel="00000000" w:rsidR="00000000" w:rsidRPr="00000000">
        <w:rPr>
          <w:rtl w:val="0"/>
        </w:rPr>
      </w:r>
    </w:p>
    <w:p w:rsidR="00000000" w:rsidDel="00000000" w:rsidP="00000000" w:rsidRDefault="00000000" w:rsidRPr="00000000" w14:paraId="000000C8">
      <w:pPr>
        <w:pageBreakBefore w:val="0"/>
        <w:shd w:fill="ffffff" w:val="clear"/>
        <w:rPr>
          <w:color w:val="16191f"/>
          <w:sz w:val="24"/>
          <w:szCs w:val="24"/>
        </w:rPr>
      </w:pPr>
      <w:r w:rsidDel="00000000" w:rsidR="00000000" w:rsidRPr="00000000">
        <w:rPr>
          <w:color w:val="16191f"/>
          <w:sz w:val="24"/>
          <w:szCs w:val="24"/>
          <w:rtl w:val="0"/>
        </w:rPr>
        <w:t xml:space="preserve">6. Make sure you have saved ARNs for the created Lambda function and its IAM role, e.g.:</w:t>
      </w:r>
    </w:p>
    <w:p w:rsidR="00000000" w:rsidDel="00000000" w:rsidP="00000000" w:rsidRDefault="00000000" w:rsidRPr="00000000" w14:paraId="000000C9">
      <w:pPr>
        <w:pageBreakBefore w:val="0"/>
        <w:numPr>
          <w:ilvl w:val="0"/>
          <w:numId w:val="4"/>
        </w:numPr>
        <w:shd w:fill="ffffff" w:val="clear"/>
        <w:spacing w:after="0" w:afterAutospacing="0"/>
        <w:ind w:left="720" w:hanging="360"/>
        <w:rPr>
          <w:color w:val="16191f"/>
          <w:sz w:val="24"/>
          <w:szCs w:val="24"/>
          <w:u w:val="none"/>
        </w:rPr>
      </w:pPr>
      <w:r w:rsidDel="00000000" w:rsidR="00000000" w:rsidRPr="00000000">
        <w:rPr>
          <w:b w:val="1"/>
          <w:i w:val="1"/>
          <w:color w:val="16191f"/>
          <w:sz w:val="24"/>
          <w:szCs w:val="24"/>
          <w:rtl w:val="0"/>
        </w:rPr>
        <w:t xml:space="preserve">Function ARN</w:t>
      </w:r>
      <w:r w:rsidDel="00000000" w:rsidR="00000000" w:rsidRPr="00000000">
        <w:rPr>
          <w:color w:val="16191f"/>
          <w:sz w:val="24"/>
          <w:szCs w:val="24"/>
          <w:rtl w:val="0"/>
        </w:rPr>
        <w:t xml:space="preserve">: arn:aws:lambda:us-east-1:604421567424:function:Calculator</w:t>
      </w:r>
    </w:p>
    <w:p w:rsidR="00000000" w:rsidDel="00000000" w:rsidP="00000000" w:rsidRDefault="00000000" w:rsidRPr="00000000" w14:paraId="000000CA">
      <w:pPr>
        <w:pageBreakBefore w:val="0"/>
        <w:numPr>
          <w:ilvl w:val="0"/>
          <w:numId w:val="4"/>
        </w:numPr>
        <w:shd w:fill="ffffff" w:val="clear"/>
        <w:ind w:left="720" w:hanging="360"/>
        <w:rPr>
          <w:color w:val="16191f"/>
          <w:sz w:val="24"/>
          <w:szCs w:val="24"/>
          <w:u w:val="none"/>
        </w:rPr>
      </w:pPr>
      <w:r w:rsidDel="00000000" w:rsidR="00000000" w:rsidRPr="00000000">
        <w:rPr>
          <w:b w:val="1"/>
          <w:i w:val="1"/>
          <w:color w:val="16191f"/>
          <w:sz w:val="24"/>
          <w:szCs w:val="24"/>
          <w:rtl w:val="0"/>
        </w:rPr>
        <w:t xml:space="preserve">Calculator-role-qgl87lyi</w:t>
      </w:r>
      <w:r w:rsidDel="00000000" w:rsidR="00000000" w:rsidRPr="00000000">
        <w:rPr>
          <w:color w:val="16191f"/>
          <w:sz w:val="24"/>
          <w:szCs w:val="24"/>
          <w:rtl w:val="0"/>
        </w:rPr>
        <w:t xml:space="preserve">: arn:aws:iam::604421567424:role/service-role/Calculator-role-qgl87lyi</w:t>
      </w:r>
    </w:p>
    <w:p w:rsidR="00000000" w:rsidDel="00000000" w:rsidP="00000000" w:rsidRDefault="00000000" w:rsidRPr="00000000" w14:paraId="000000CB">
      <w:pPr>
        <w:pageBreakBefore w:val="0"/>
        <w:shd w:fill="ffffff" w:val="clear"/>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0CC">
      <w:pPr>
        <w:pageBreakBefore w:val="0"/>
        <w:rPr>
          <w:color w:val="16191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D">
      <w:pPr>
        <w:pageBreakBefore w:val="0"/>
        <w:shd w:fill="ffffff" w:val="clear"/>
        <w:spacing w:after="0" w:lineRule="auto"/>
        <w:rPr>
          <w:color w:val="16191f"/>
          <w:sz w:val="24"/>
          <w:szCs w:val="24"/>
        </w:rPr>
      </w:pPr>
      <w:r w:rsidDel="00000000" w:rsidR="00000000" w:rsidRPr="00000000">
        <w:rPr>
          <w:rtl w:val="0"/>
        </w:rPr>
      </w:r>
    </w:p>
    <w:p w:rsidR="00000000" w:rsidDel="00000000" w:rsidP="00000000" w:rsidRDefault="00000000" w:rsidRPr="00000000" w14:paraId="000000CE">
      <w:pPr>
        <w:pStyle w:val="Heading1"/>
        <w:pageBreakBefore w:val="0"/>
        <w:rPr/>
      </w:pPr>
      <w:bookmarkStart w:colFirst="0" w:colLast="0" w:name="_heading=h.tyjcwt" w:id="6"/>
      <w:bookmarkEnd w:id="6"/>
      <w:r w:rsidDel="00000000" w:rsidR="00000000" w:rsidRPr="00000000">
        <w:rPr>
          <w:rtl w:val="0"/>
        </w:rPr>
        <w:t xml:space="preserve">Step 4: Creating a Web API for the Calculator Lambda function</w:t>
      </w:r>
    </w:p>
    <w:p w:rsidR="00000000" w:rsidDel="00000000" w:rsidP="00000000" w:rsidRDefault="00000000" w:rsidRPr="00000000" w14:paraId="000000CF">
      <w:pPr>
        <w:pageBreakBefore w:val="0"/>
        <w:shd w:fill="bdd7ee" w:val="clear"/>
        <w:spacing w:after="0" w:before="120" w:line="240" w:lineRule="auto"/>
        <w:jc w:val="both"/>
        <w:rPr>
          <w:color w:val="16191f"/>
          <w:sz w:val="24"/>
          <w:szCs w:val="24"/>
        </w:rPr>
      </w:pPr>
      <w:r w:rsidDel="00000000" w:rsidR="00000000" w:rsidRPr="00000000">
        <w:rPr>
          <w:color w:val="16191f"/>
          <w:sz w:val="24"/>
          <w:szCs w:val="24"/>
          <w:rtl w:val="0"/>
        </w:rPr>
        <w:t xml:space="preserve">Developers can create a web API with an HTTP endpoint for their Lambda functions by using Amazon API Gateway. Web APIs route HTTP requests to Lambda functions. API Gateway provides tools for creating and documenting web APIs. Developers can also secure access to your API with authentication and authorization controls.</w:t>
      </w:r>
    </w:p>
    <w:p w:rsidR="00000000" w:rsidDel="00000000" w:rsidP="00000000" w:rsidRDefault="00000000" w:rsidRPr="00000000" w14:paraId="000000D0">
      <w:pPr>
        <w:pageBreakBefore w:val="0"/>
        <w:shd w:fill="ffffff" w:val="clear"/>
        <w:spacing w:after="240" w:before="240" w:lineRule="auto"/>
        <w:jc w:val="both"/>
        <w:rPr>
          <w:color w:val="16191f"/>
          <w:sz w:val="24"/>
          <w:szCs w:val="24"/>
        </w:rPr>
      </w:pPr>
      <w:r w:rsidDel="00000000" w:rsidR="00000000" w:rsidRPr="00000000">
        <w:rPr>
          <w:color w:val="16191f"/>
          <w:sz w:val="24"/>
          <w:szCs w:val="24"/>
          <w:rtl w:val="0"/>
        </w:rPr>
        <w:t xml:space="preserve">The following procedure shows how to create an API for the </w:t>
      </w:r>
      <w:r w:rsidDel="00000000" w:rsidR="00000000" w:rsidRPr="00000000">
        <w:rPr>
          <w:color w:val="16191f"/>
          <w:sz w:val="24"/>
          <w:szCs w:val="24"/>
          <w:shd w:fill="f2f3f3" w:val="clear"/>
          <w:rtl w:val="0"/>
        </w:rPr>
        <w:t xml:space="preserve">Calculator</w:t>
      </w:r>
      <w:r w:rsidDel="00000000" w:rsidR="00000000" w:rsidRPr="00000000">
        <w:rPr>
          <w:color w:val="16191f"/>
          <w:sz w:val="24"/>
          <w:szCs w:val="24"/>
          <w:rtl w:val="0"/>
        </w:rPr>
        <w:t xml:space="preserve"> Lambda function you just created. In subsequent sections, you'll add resources and methods to it.</w:t>
      </w:r>
    </w:p>
    <w:p w:rsidR="00000000" w:rsidDel="00000000" w:rsidP="00000000" w:rsidRDefault="00000000" w:rsidRPr="00000000" w14:paraId="000000D1">
      <w:pPr>
        <w:pageBreakBefore w:val="0"/>
        <w:numPr>
          <w:ilvl w:val="0"/>
          <w:numId w:val="11"/>
        </w:numPr>
        <w:shd w:fill="ffffff" w:val="clear"/>
        <w:spacing w:after="0" w:lineRule="auto"/>
        <w:ind w:left="426" w:hanging="426"/>
        <w:jc w:val="both"/>
        <w:rPr>
          <w:color w:val="16191f"/>
          <w:sz w:val="24"/>
          <w:szCs w:val="24"/>
        </w:rPr>
      </w:pPr>
      <w:r w:rsidDel="00000000" w:rsidR="00000000" w:rsidRPr="00000000">
        <w:rPr>
          <w:color w:val="16191f"/>
          <w:sz w:val="24"/>
          <w:szCs w:val="24"/>
          <w:rtl w:val="0"/>
        </w:rPr>
        <w:t xml:space="preserve">Sign in to the API Gateway console at </w:t>
      </w:r>
      <w:hyperlink r:id="rId26">
        <w:r w:rsidDel="00000000" w:rsidR="00000000" w:rsidRPr="00000000">
          <w:rPr>
            <w:color w:val="0000ff"/>
            <w:sz w:val="24"/>
            <w:szCs w:val="24"/>
            <w:u w:val="single"/>
            <w:rtl w:val="0"/>
          </w:rPr>
          <w:t xml:space="preserve">https://console.aws.amazon.com/apigateway</w:t>
        </w:r>
      </w:hyperlink>
      <w:r w:rsidDel="00000000" w:rsidR="00000000" w:rsidRPr="00000000">
        <w:rPr>
          <w:color w:val="16191f"/>
          <w:sz w:val="24"/>
          <w:szCs w:val="24"/>
          <w:rtl w:val="0"/>
        </w:rPr>
        <w:t xml:space="preserve">.</w:t>
      </w:r>
    </w:p>
    <w:p w:rsidR="00000000" w:rsidDel="00000000" w:rsidP="00000000" w:rsidRDefault="00000000" w:rsidRPr="00000000" w14:paraId="000000D2">
      <w:pPr>
        <w:pageBreakBefore w:val="0"/>
        <w:numPr>
          <w:ilvl w:val="0"/>
          <w:numId w:val="11"/>
        </w:numPr>
        <w:shd w:fill="ffffff" w:val="clear"/>
        <w:spacing w:after="0" w:lineRule="auto"/>
        <w:ind w:left="426" w:hanging="426"/>
        <w:jc w:val="both"/>
        <w:rPr>
          <w:color w:val="16191f"/>
          <w:sz w:val="24"/>
          <w:szCs w:val="24"/>
        </w:rPr>
      </w:pPr>
      <w:r w:rsidDel="00000000" w:rsidR="00000000" w:rsidRPr="00000000">
        <w:rPr>
          <w:color w:val="16191f"/>
          <w:sz w:val="24"/>
          <w:szCs w:val="24"/>
          <w:rtl w:val="0"/>
        </w:rPr>
        <w:t xml:space="preserve">If this is your first time using API Gateway, you see a page that introduces you to the features of the service. Under </w:t>
      </w:r>
      <w:r w:rsidDel="00000000" w:rsidR="00000000" w:rsidRPr="00000000">
        <w:rPr>
          <w:b w:val="1"/>
          <w:color w:val="16191f"/>
          <w:sz w:val="24"/>
          <w:szCs w:val="24"/>
          <w:rtl w:val="0"/>
        </w:rPr>
        <w:t xml:space="preserve">REST API</w:t>
      </w:r>
      <w:r w:rsidDel="00000000" w:rsidR="00000000" w:rsidRPr="00000000">
        <w:rPr>
          <w:color w:val="16191f"/>
          <w:sz w:val="24"/>
          <w:szCs w:val="24"/>
          <w:rtl w:val="0"/>
        </w:rPr>
        <w:t xml:space="preserve">, choose </w:t>
      </w:r>
      <w:r w:rsidDel="00000000" w:rsidR="00000000" w:rsidRPr="00000000">
        <w:rPr>
          <w:b w:val="1"/>
          <w:color w:val="16191f"/>
          <w:sz w:val="24"/>
          <w:szCs w:val="24"/>
          <w:rtl w:val="0"/>
        </w:rPr>
        <w:t xml:space="preserve">Build</w:t>
      </w:r>
      <w:r w:rsidDel="00000000" w:rsidR="00000000" w:rsidRPr="00000000">
        <w:rPr>
          <w:color w:val="16191f"/>
          <w:sz w:val="24"/>
          <w:szCs w:val="24"/>
          <w:rtl w:val="0"/>
        </w:rPr>
        <w:t xml:space="preserve">. When the </w:t>
      </w:r>
      <w:r w:rsidDel="00000000" w:rsidR="00000000" w:rsidRPr="00000000">
        <w:rPr>
          <w:b w:val="1"/>
          <w:color w:val="16191f"/>
          <w:sz w:val="24"/>
          <w:szCs w:val="24"/>
          <w:rtl w:val="0"/>
        </w:rPr>
        <w:t xml:space="preserve">Create Example API</w:t>
      </w:r>
      <w:r w:rsidDel="00000000" w:rsidR="00000000" w:rsidRPr="00000000">
        <w:rPr>
          <w:color w:val="16191f"/>
          <w:sz w:val="24"/>
          <w:szCs w:val="24"/>
          <w:rtl w:val="0"/>
        </w:rPr>
        <w:t xml:space="preserve"> popup appears, choose </w:t>
      </w:r>
      <w:r w:rsidDel="00000000" w:rsidR="00000000" w:rsidRPr="00000000">
        <w:rPr>
          <w:b w:val="1"/>
          <w:color w:val="16191f"/>
          <w:sz w:val="24"/>
          <w:szCs w:val="24"/>
          <w:rtl w:val="0"/>
        </w:rPr>
        <w:t xml:space="preserve">OK</w:t>
      </w:r>
      <w:r w:rsidDel="00000000" w:rsidR="00000000" w:rsidRPr="00000000">
        <w:rPr>
          <w:color w:val="16191f"/>
          <w:sz w:val="24"/>
          <w:szCs w:val="24"/>
          <w:rtl w:val="0"/>
        </w:rPr>
        <w:t xml:space="preserve">.</w:t>
      </w:r>
    </w:p>
    <w:p w:rsidR="00000000" w:rsidDel="00000000" w:rsidP="00000000" w:rsidRDefault="00000000" w:rsidRPr="00000000" w14:paraId="000000D3">
      <w:pPr>
        <w:pageBreakBefore w:val="0"/>
        <w:shd w:fill="ffffff" w:val="clear"/>
        <w:spacing w:after="0" w:before="120" w:lineRule="auto"/>
        <w:ind w:left="426" w:hanging="426"/>
        <w:jc w:val="both"/>
        <w:rPr>
          <w:color w:val="16191f"/>
          <w:sz w:val="24"/>
          <w:szCs w:val="24"/>
        </w:rPr>
      </w:pPr>
      <w:r w:rsidDel="00000000" w:rsidR="00000000" w:rsidRPr="00000000">
        <w:rPr>
          <w:color w:val="16191f"/>
          <w:sz w:val="24"/>
          <w:szCs w:val="24"/>
          <w:rtl w:val="0"/>
        </w:rPr>
        <w:t xml:space="preserve">If this is not your first time using API Gateway, choose </w:t>
      </w:r>
      <w:r w:rsidDel="00000000" w:rsidR="00000000" w:rsidRPr="00000000">
        <w:rPr>
          <w:b w:val="1"/>
          <w:color w:val="16191f"/>
          <w:sz w:val="24"/>
          <w:szCs w:val="24"/>
          <w:rtl w:val="0"/>
        </w:rPr>
        <w:t xml:space="preserve">Create API</w:t>
      </w:r>
      <w:r w:rsidDel="00000000" w:rsidR="00000000" w:rsidRPr="00000000">
        <w:rPr>
          <w:color w:val="16191f"/>
          <w:sz w:val="24"/>
          <w:szCs w:val="24"/>
          <w:rtl w:val="0"/>
        </w:rPr>
        <w:t xml:space="preserve">. Under </w:t>
      </w:r>
      <w:r w:rsidDel="00000000" w:rsidR="00000000" w:rsidRPr="00000000">
        <w:rPr>
          <w:b w:val="1"/>
          <w:color w:val="16191f"/>
          <w:sz w:val="24"/>
          <w:szCs w:val="24"/>
          <w:rtl w:val="0"/>
        </w:rPr>
        <w:t xml:space="preserve">REST API</w:t>
      </w:r>
      <w:r w:rsidDel="00000000" w:rsidR="00000000" w:rsidRPr="00000000">
        <w:rPr>
          <w:color w:val="16191f"/>
          <w:sz w:val="24"/>
          <w:szCs w:val="24"/>
          <w:rtl w:val="0"/>
        </w:rPr>
        <w:t xml:space="preserve">, choose </w:t>
      </w:r>
      <w:r w:rsidDel="00000000" w:rsidR="00000000" w:rsidRPr="00000000">
        <w:rPr>
          <w:b w:val="1"/>
          <w:color w:val="16191f"/>
          <w:sz w:val="24"/>
          <w:szCs w:val="24"/>
          <w:rtl w:val="0"/>
        </w:rPr>
        <w:t xml:space="preserve">Build</w:t>
      </w:r>
      <w:r w:rsidDel="00000000" w:rsidR="00000000" w:rsidRPr="00000000">
        <w:rPr>
          <w:color w:val="16191f"/>
          <w:sz w:val="24"/>
          <w:szCs w:val="24"/>
          <w:rtl w:val="0"/>
        </w:rPr>
        <w:t xml:space="preserve">.</w:t>
      </w:r>
    </w:p>
    <w:p w:rsidR="00000000" w:rsidDel="00000000" w:rsidP="00000000" w:rsidRDefault="00000000" w:rsidRPr="00000000" w14:paraId="000000D4">
      <w:pPr>
        <w:pageBreakBefore w:val="0"/>
        <w:shd w:fill="ffffff" w:val="clear"/>
        <w:spacing w:after="0" w:before="120" w:lineRule="auto"/>
        <w:ind w:left="426" w:hanging="426"/>
        <w:rPr>
          <w:color w:val="16191f"/>
          <w:sz w:val="24"/>
          <w:szCs w:val="24"/>
        </w:rPr>
      </w:pPr>
      <w:r w:rsidDel="00000000" w:rsidR="00000000" w:rsidRPr="00000000">
        <w:rPr>
          <w:color w:val="16191f"/>
          <w:sz w:val="24"/>
          <w:szCs w:val="24"/>
        </w:rPr>
        <w:drawing>
          <wp:inline distB="0" distT="0" distL="0" distR="0">
            <wp:extent cx="5131694" cy="4633566"/>
            <wp:effectExtent b="0" l="0" r="0" t="0"/>
            <wp:docPr id="88"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131694" cy="463356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shd w:fill="ffffff" w:val="clear"/>
        <w:spacing w:after="0" w:before="120" w:lineRule="auto"/>
        <w:ind w:left="426" w:hanging="426"/>
        <w:rPr>
          <w:color w:val="16191f"/>
          <w:sz w:val="24"/>
          <w:szCs w:val="24"/>
        </w:rPr>
      </w:pPr>
      <w:r w:rsidDel="00000000" w:rsidR="00000000" w:rsidRPr="00000000">
        <w:rPr>
          <w:rtl w:val="0"/>
        </w:rPr>
      </w:r>
    </w:p>
    <w:p w:rsidR="00000000" w:rsidDel="00000000" w:rsidP="00000000" w:rsidRDefault="00000000" w:rsidRPr="00000000" w14:paraId="000000D6">
      <w:pPr>
        <w:pageBreakBefore w:val="0"/>
        <w:numPr>
          <w:ilvl w:val="0"/>
          <w:numId w:val="11"/>
        </w:numPr>
        <w:shd w:fill="ffffff" w:val="clear"/>
        <w:spacing w:after="0" w:lineRule="auto"/>
        <w:ind w:left="426" w:hanging="426"/>
        <w:rPr>
          <w:color w:val="16191f"/>
          <w:sz w:val="24"/>
          <w:szCs w:val="24"/>
        </w:rPr>
      </w:pPr>
      <w:r w:rsidDel="00000000" w:rsidR="00000000" w:rsidRPr="00000000">
        <w:rPr>
          <w:color w:val="16191f"/>
          <w:sz w:val="24"/>
          <w:szCs w:val="24"/>
          <w:rtl w:val="0"/>
        </w:rPr>
        <w:t xml:space="preserve">Under </w:t>
      </w:r>
      <w:r w:rsidDel="00000000" w:rsidR="00000000" w:rsidRPr="00000000">
        <w:rPr>
          <w:b w:val="1"/>
          <w:color w:val="16191f"/>
          <w:sz w:val="24"/>
          <w:szCs w:val="24"/>
          <w:rtl w:val="0"/>
        </w:rPr>
        <w:t xml:space="preserve">Create new API</w:t>
      </w:r>
      <w:r w:rsidDel="00000000" w:rsidR="00000000" w:rsidRPr="00000000">
        <w:rPr>
          <w:color w:val="16191f"/>
          <w:sz w:val="24"/>
          <w:szCs w:val="24"/>
          <w:rtl w:val="0"/>
        </w:rPr>
        <w:t xml:space="preserve">, choose </w:t>
      </w:r>
      <w:r w:rsidDel="00000000" w:rsidR="00000000" w:rsidRPr="00000000">
        <w:rPr>
          <w:b w:val="1"/>
          <w:color w:val="16191f"/>
          <w:sz w:val="24"/>
          <w:szCs w:val="24"/>
          <w:rtl w:val="0"/>
        </w:rPr>
        <w:t xml:space="preserve">New API</w:t>
      </w:r>
      <w:r w:rsidDel="00000000" w:rsidR="00000000" w:rsidRPr="00000000">
        <w:rPr>
          <w:color w:val="16191f"/>
          <w:sz w:val="24"/>
          <w:szCs w:val="24"/>
          <w:rtl w:val="0"/>
        </w:rPr>
        <w:t xml:space="preserve">.</w:t>
      </w:r>
    </w:p>
    <w:p w:rsidR="00000000" w:rsidDel="00000000" w:rsidP="00000000" w:rsidRDefault="00000000" w:rsidRPr="00000000" w14:paraId="000000D7">
      <w:pPr>
        <w:pageBreakBefore w:val="0"/>
        <w:numPr>
          <w:ilvl w:val="0"/>
          <w:numId w:val="11"/>
        </w:numPr>
        <w:shd w:fill="ffffff" w:val="clear"/>
        <w:spacing w:after="0" w:lineRule="auto"/>
        <w:ind w:left="426" w:hanging="426"/>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API Name</w:t>
      </w:r>
      <w:r w:rsidDel="00000000" w:rsidR="00000000" w:rsidRPr="00000000">
        <w:rPr>
          <w:color w:val="16191f"/>
          <w:sz w:val="24"/>
          <w:szCs w:val="24"/>
          <w:rtl w:val="0"/>
        </w:rPr>
        <w:t xml:space="preserve">, enter </w:t>
      </w:r>
      <w:r w:rsidDel="00000000" w:rsidR="00000000" w:rsidRPr="00000000">
        <w:rPr>
          <w:b w:val="1"/>
          <w:color w:val="1d8102"/>
          <w:sz w:val="24"/>
          <w:szCs w:val="24"/>
          <w:shd w:fill="f2f3f3" w:val="clear"/>
          <w:rtl w:val="0"/>
        </w:rPr>
        <w:t xml:space="preserve">LambdaCalc</w:t>
      </w:r>
      <w:r w:rsidDel="00000000" w:rsidR="00000000" w:rsidRPr="00000000">
        <w:rPr>
          <w:color w:val="16191f"/>
          <w:sz w:val="24"/>
          <w:szCs w:val="24"/>
          <w:rtl w:val="0"/>
        </w:rPr>
        <w:t xml:space="preserve">.</w:t>
      </w:r>
    </w:p>
    <w:p w:rsidR="00000000" w:rsidDel="00000000" w:rsidP="00000000" w:rsidRDefault="00000000" w:rsidRPr="00000000" w14:paraId="000000D8">
      <w:pPr>
        <w:pageBreakBefore w:val="0"/>
        <w:numPr>
          <w:ilvl w:val="0"/>
          <w:numId w:val="11"/>
        </w:numPr>
        <w:shd w:fill="ffffff" w:val="clear"/>
        <w:spacing w:after="0" w:lineRule="auto"/>
        <w:ind w:left="426" w:hanging="426"/>
        <w:rPr>
          <w:color w:val="16191f"/>
          <w:sz w:val="24"/>
          <w:szCs w:val="24"/>
        </w:rPr>
      </w:pPr>
      <w:r w:rsidDel="00000000" w:rsidR="00000000" w:rsidRPr="00000000">
        <w:rPr>
          <w:color w:val="16191f"/>
          <w:sz w:val="24"/>
          <w:szCs w:val="24"/>
          <w:rtl w:val="0"/>
        </w:rPr>
        <w:t xml:space="preserve">Leave the </w:t>
      </w:r>
      <w:r w:rsidDel="00000000" w:rsidR="00000000" w:rsidRPr="00000000">
        <w:rPr>
          <w:b w:val="1"/>
          <w:color w:val="16191f"/>
          <w:sz w:val="24"/>
          <w:szCs w:val="24"/>
          <w:rtl w:val="0"/>
        </w:rPr>
        <w:t xml:space="preserve">Description</w:t>
      </w:r>
      <w:r w:rsidDel="00000000" w:rsidR="00000000" w:rsidRPr="00000000">
        <w:rPr>
          <w:color w:val="16191f"/>
          <w:sz w:val="24"/>
          <w:szCs w:val="24"/>
          <w:rtl w:val="0"/>
        </w:rPr>
        <w:t xml:space="preserve"> blank, and leave the </w:t>
      </w:r>
      <w:r w:rsidDel="00000000" w:rsidR="00000000" w:rsidRPr="00000000">
        <w:rPr>
          <w:b w:val="1"/>
          <w:color w:val="16191f"/>
          <w:sz w:val="24"/>
          <w:szCs w:val="24"/>
          <w:rtl w:val="0"/>
        </w:rPr>
        <w:t xml:space="preserve">Endpoint Type</w:t>
      </w:r>
      <w:r w:rsidDel="00000000" w:rsidR="00000000" w:rsidRPr="00000000">
        <w:rPr>
          <w:color w:val="16191f"/>
          <w:sz w:val="24"/>
          <w:szCs w:val="24"/>
          <w:rtl w:val="0"/>
        </w:rPr>
        <w:t xml:space="preserve"> set to </w:t>
      </w:r>
      <w:r w:rsidDel="00000000" w:rsidR="00000000" w:rsidRPr="00000000">
        <w:rPr>
          <w:b w:val="1"/>
          <w:color w:val="16191f"/>
          <w:sz w:val="24"/>
          <w:szCs w:val="24"/>
          <w:rtl w:val="0"/>
        </w:rPr>
        <w:t xml:space="preserve">Regional</w:t>
      </w:r>
      <w:r w:rsidDel="00000000" w:rsidR="00000000" w:rsidRPr="00000000">
        <w:rPr>
          <w:color w:val="16191f"/>
          <w:sz w:val="24"/>
          <w:szCs w:val="24"/>
          <w:rtl w:val="0"/>
        </w:rPr>
        <w:t xml:space="preserve">.</w:t>
      </w:r>
    </w:p>
    <w:p w:rsidR="00000000" w:rsidDel="00000000" w:rsidP="00000000" w:rsidRDefault="00000000" w:rsidRPr="00000000" w14:paraId="000000D9">
      <w:pPr>
        <w:pageBreakBefore w:val="0"/>
        <w:numPr>
          <w:ilvl w:val="0"/>
          <w:numId w:val="11"/>
        </w:numPr>
        <w:shd w:fill="ffffff" w:val="clear"/>
        <w:ind w:left="426" w:hanging="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Create API</w:t>
      </w:r>
      <w:r w:rsidDel="00000000" w:rsidR="00000000" w:rsidRPr="00000000">
        <w:rPr>
          <w:color w:val="16191f"/>
          <w:sz w:val="24"/>
          <w:szCs w:val="24"/>
          <w:rtl w:val="0"/>
        </w:rPr>
        <w:t xml:space="preserve">.</w:t>
      </w:r>
    </w:p>
    <w:p w:rsidR="00000000" w:rsidDel="00000000" w:rsidP="00000000" w:rsidRDefault="00000000" w:rsidRPr="00000000" w14:paraId="000000DA">
      <w:pPr>
        <w:pageBreakBefore w:val="0"/>
        <w:ind w:left="426" w:hanging="426"/>
        <w:rPr/>
      </w:pPr>
      <w:r w:rsidDel="00000000" w:rsidR="00000000" w:rsidRPr="00000000">
        <w:rPr/>
        <w:drawing>
          <wp:inline distB="114300" distT="114300" distL="114300" distR="114300">
            <wp:extent cx="6390965" cy="4648200"/>
            <wp:effectExtent b="0" l="0" r="0" t="0"/>
            <wp:docPr id="6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39096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Style w:val="Heading1"/>
        <w:pageBreakBefore w:val="0"/>
        <w:rPr/>
      </w:pPr>
      <w:bookmarkStart w:colFirst="0" w:colLast="0" w:name="_heading=h.3dy6vkm" w:id="7"/>
      <w:bookmarkEnd w:id="7"/>
      <w:r w:rsidDel="00000000" w:rsidR="00000000" w:rsidRPr="00000000">
        <w:rPr>
          <w:rtl w:val="0"/>
        </w:rPr>
        <w:t xml:space="preserve">Step 5: Integration – Creating HTTP methods to call the Lambda Function</w:t>
      </w:r>
    </w:p>
    <w:p w:rsidR="00000000" w:rsidDel="00000000" w:rsidP="00000000" w:rsidRDefault="00000000" w:rsidRPr="00000000" w14:paraId="000000DE">
      <w:pPr>
        <w:pStyle w:val="Heading2"/>
        <w:pageBreakBefore w:val="0"/>
        <w:rPr/>
      </w:pPr>
      <w:bookmarkStart w:colFirst="0" w:colLast="0" w:name="_heading=h.1t3h5sf" w:id="8"/>
      <w:bookmarkEnd w:id="8"/>
      <w:r w:rsidDel="00000000" w:rsidR="00000000" w:rsidRPr="00000000">
        <w:rPr>
          <w:rtl w:val="0"/>
        </w:rPr>
        <w:t xml:space="preserve">Create a GET method with query parameters to call the Lambda function</w:t>
      </w:r>
    </w:p>
    <w:p w:rsidR="00000000" w:rsidDel="00000000" w:rsidP="00000000" w:rsidRDefault="00000000" w:rsidRPr="00000000" w14:paraId="000000DF">
      <w:pPr>
        <w:pageBreakBefore w:val="0"/>
        <w:shd w:fill="ffffff" w:val="clear"/>
        <w:spacing w:after="240" w:before="240" w:lineRule="auto"/>
        <w:rPr>
          <w:color w:val="16191f"/>
          <w:sz w:val="24"/>
          <w:szCs w:val="24"/>
        </w:rPr>
      </w:pPr>
      <w:r w:rsidDel="00000000" w:rsidR="00000000" w:rsidRPr="00000000">
        <w:rPr>
          <w:color w:val="16191f"/>
          <w:sz w:val="24"/>
          <w:szCs w:val="24"/>
          <w:rtl w:val="0"/>
        </w:rPr>
        <w:t xml:space="preserve">By creating a </w:t>
      </w:r>
      <w:r w:rsidDel="00000000" w:rsidR="00000000" w:rsidRPr="00000000">
        <w:rPr>
          <w:color w:val="16191f"/>
          <w:sz w:val="20"/>
          <w:szCs w:val="20"/>
          <w:shd w:fill="f2f3f3" w:val="clear"/>
          <w:rtl w:val="0"/>
        </w:rPr>
        <w:t xml:space="preserve">GET</w:t>
      </w:r>
      <w:r w:rsidDel="00000000" w:rsidR="00000000" w:rsidRPr="00000000">
        <w:rPr>
          <w:color w:val="16191f"/>
          <w:sz w:val="24"/>
          <w:szCs w:val="24"/>
          <w:rtl w:val="0"/>
        </w:rPr>
        <w:t xml:space="preserve"> method that passes query string parameters to the Lambda function, you enable the API to be invoked from a browser. This approach can be useful, especially for APIs that allow open access. To set up the </w:t>
      </w:r>
      <w:r w:rsidDel="00000000" w:rsidR="00000000" w:rsidRPr="00000000">
        <w:rPr>
          <w:color w:val="16191f"/>
          <w:sz w:val="24"/>
          <w:szCs w:val="24"/>
          <w:shd w:fill="f2f3f3" w:val="clear"/>
          <w:rtl w:val="0"/>
        </w:rPr>
        <w:t xml:space="preserve">GET</w:t>
      </w:r>
      <w:r w:rsidDel="00000000" w:rsidR="00000000" w:rsidRPr="00000000">
        <w:rPr>
          <w:color w:val="16191f"/>
          <w:sz w:val="24"/>
          <w:szCs w:val="24"/>
          <w:rtl w:val="0"/>
        </w:rPr>
        <w:t xml:space="preserve"> method with query string parameters do the following.</w:t>
      </w:r>
    </w:p>
    <w:p w:rsidR="00000000" w:rsidDel="00000000" w:rsidP="00000000" w:rsidRDefault="00000000" w:rsidRPr="00000000" w14:paraId="000000E0">
      <w:pPr>
        <w:pageBreakBefore w:val="0"/>
        <w:numPr>
          <w:ilvl w:val="0"/>
          <w:numId w:val="6"/>
        </w:numPr>
        <w:shd w:fill="ffffff" w:val="clear"/>
        <w:spacing w:after="0" w:lineRule="auto"/>
        <w:ind w:left="426" w:hanging="426"/>
        <w:rPr>
          <w:color w:val="16191f"/>
          <w:sz w:val="24"/>
          <w:szCs w:val="24"/>
        </w:rPr>
      </w:pPr>
      <w:r w:rsidDel="00000000" w:rsidR="00000000" w:rsidRPr="00000000">
        <w:rPr>
          <w:color w:val="16191f"/>
          <w:sz w:val="24"/>
          <w:szCs w:val="24"/>
          <w:rtl w:val="0"/>
        </w:rPr>
        <w:t xml:space="preserve">In the API Gateway console, under your </w:t>
      </w:r>
      <w:r w:rsidDel="00000000" w:rsidR="00000000" w:rsidRPr="00000000">
        <w:rPr>
          <w:color w:val="16191f"/>
          <w:sz w:val="24"/>
          <w:szCs w:val="24"/>
          <w:shd w:fill="f2f3f3" w:val="clear"/>
          <w:rtl w:val="0"/>
        </w:rPr>
        <w:t xml:space="preserve">LambdaCalc</w:t>
      </w:r>
      <w:r w:rsidDel="00000000" w:rsidR="00000000" w:rsidRPr="00000000">
        <w:rPr>
          <w:color w:val="16191f"/>
          <w:sz w:val="24"/>
          <w:szCs w:val="24"/>
          <w:rtl w:val="0"/>
        </w:rPr>
        <w:t xml:space="preserve"> API's </w:t>
      </w:r>
      <w:r w:rsidDel="00000000" w:rsidR="00000000" w:rsidRPr="00000000">
        <w:rPr>
          <w:b w:val="1"/>
          <w:color w:val="16191f"/>
          <w:sz w:val="24"/>
          <w:szCs w:val="24"/>
          <w:rtl w:val="0"/>
        </w:rPr>
        <w:t xml:space="preserve">Resources</w:t>
      </w:r>
      <w:r w:rsidDel="00000000" w:rsidR="00000000" w:rsidRPr="00000000">
        <w:rPr>
          <w:color w:val="16191f"/>
          <w:sz w:val="24"/>
          <w:szCs w:val="24"/>
          <w:rtl w:val="0"/>
        </w:rPr>
        <w:t xml:space="preserve">, choose </w:t>
      </w:r>
      <w:r w:rsidDel="00000000" w:rsidR="00000000" w:rsidRPr="00000000">
        <w:rPr>
          <w:b w:val="1"/>
          <w:color w:val="16191f"/>
          <w:sz w:val="24"/>
          <w:szCs w:val="24"/>
          <w:rtl w:val="0"/>
        </w:rPr>
        <w:t xml:space="preserve">/</w:t>
      </w:r>
      <w:r w:rsidDel="00000000" w:rsidR="00000000" w:rsidRPr="00000000">
        <w:rPr>
          <w:color w:val="16191f"/>
          <w:sz w:val="24"/>
          <w:szCs w:val="24"/>
          <w:rtl w:val="0"/>
        </w:rPr>
        <w:t xml:space="preserve">.</w:t>
      </w:r>
    </w:p>
    <w:p w:rsidR="00000000" w:rsidDel="00000000" w:rsidP="00000000" w:rsidRDefault="00000000" w:rsidRPr="00000000" w14:paraId="000000E1">
      <w:pPr>
        <w:pageBreakBefore w:val="0"/>
        <w:numPr>
          <w:ilvl w:val="0"/>
          <w:numId w:val="6"/>
        </w:numPr>
        <w:shd w:fill="ffffff" w:val="clear"/>
        <w:spacing w:after="0" w:lineRule="auto"/>
        <w:ind w:left="426" w:hanging="426"/>
        <w:rPr>
          <w:color w:val="16191f"/>
          <w:sz w:val="24"/>
          <w:szCs w:val="24"/>
        </w:rPr>
      </w:pPr>
      <w:r w:rsidDel="00000000" w:rsidR="00000000" w:rsidRPr="00000000">
        <w:rPr>
          <w:color w:val="16191f"/>
          <w:sz w:val="24"/>
          <w:szCs w:val="24"/>
          <w:rtl w:val="0"/>
        </w:rPr>
        <w:t xml:space="preserve">In the </w:t>
      </w:r>
      <w:r w:rsidDel="00000000" w:rsidR="00000000" w:rsidRPr="00000000">
        <w:rPr>
          <w:b w:val="1"/>
          <w:color w:val="16191f"/>
          <w:sz w:val="24"/>
          <w:szCs w:val="24"/>
          <w:rtl w:val="0"/>
        </w:rPr>
        <w:t xml:space="preserve">Actions</w:t>
      </w:r>
      <w:r w:rsidDel="00000000" w:rsidR="00000000" w:rsidRPr="00000000">
        <w:rPr>
          <w:color w:val="16191f"/>
          <w:sz w:val="24"/>
          <w:szCs w:val="24"/>
          <w:rtl w:val="0"/>
        </w:rPr>
        <w:t xml:space="preserve"> drop-down menu, choose </w:t>
      </w:r>
      <w:r w:rsidDel="00000000" w:rsidR="00000000" w:rsidRPr="00000000">
        <w:rPr>
          <w:b w:val="1"/>
          <w:color w:val="16191f"/>
          <w:sz w:val="24"/>
          <w:szCs w:val="24"/>
          <w:rtl w:val="0"/>
        </w:rPr>
        <w:t xml:space="preserve">Create Resource</w:t>
      </w:r>
      <w:r w:rsidDel="00000000" w:rsidR="00000000" w:rsidRPr="00000000">
        <w:rPr>
          <w:color w:val="16191f"/>
          <w:sz w:val="24"/>
          <w:szCs w:val="24"/>
          <w:rtl w:val="0"/>
        </w:rPr>
        <w:t xml:space="preserve">.</w:t>
      </w:r>
    </w:p>
    <w:p w:rsidR="00000000" w:rsidDel="00000000" w:rsidP="00000000" w:rsidRDefault="00000000" w:rsidRPr="00000000" w14:paraId="000000E2">
      <w:pPr>
        <w:pageBreakBefore w:val="0"/>
        <w:numPr>
          <w:ilvl w:val="0"/>
          <w:numId w:val="6"/>
        </w:numPr>
        <w:shd w:fill="ffffff" w:val="clear"/>
        <w:spacing w:after="0" w:lineRule="auto"/>
        <w:ind w:left="426" w:hanging="426"/>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Resource Name</w:t>
      </w:r>
      <w:r w:rsidDel="00000000" w:rsidR="00000000" w:rsidRPr="00000000">
        <w:rPr>
          <w:color w:val="16191f"/>
          <w:sz w:val="24"/>
          <w:szCs w:val="24"/>
          <w:rtl w:val="0"/>
        </w:rPr>
        <w:t xml:space="preserve">, enter </w:t>
      </w:r>
      <w:r w:rsidDel="00000000" w:rsidR="00000000" w:rsidRPr="00000000">
        <w:rPr>
          <w:b w:val="1"/>
          <w:color w:val="1d8102"/>
          <w:sz w:val="24"/>
          <w:szCs w:val="24"/>
          <w:shd w:fill="f2f3f3" w:val="clear"/>
          <w:rtl w:val="0"/>
        </w:rPr>
        <w:t xml:space="preserve">calculator</w:t>
      </w:r>
      <w:r w:rsidDel="00000000" w:rsidR="00000000" w:rsidRPr="00000000">
        <w:rPr>
          <w:color w:val="16191f"/>
          <w:sz w:val="24"/>
          <w:szCs w:val="24"/>
          <w:rtl w:val="0"/>
        </w:rPr>
        <w:t xml:space="preserve">.</w:t>
      </w:r>
    </w:p>
    <w:p w:rsidR="00000000" w:rsidDel="00000000" w:rsidP="00000000" w:rsidRDefault="00000000" w:rsidRPr="00000000" w14:paraId="000000E3">
      <w:pPr>
        <w:pageBreakBefore w:val="0"/>
        <w:numPr>
          <w:ilvl w:val="0"/>
          <w:numId w:val="6"/>
        </w:numPr>
        <w:shd w:fill="ffffff" w:val="clear"/>
        <w:spacing w:after="0" w:lineRule="auto"/>
        <w:ind w:left="426" w:hanging="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Create Resource</w:t>
      </w:r>
      <w:r w:rsidDel="00000000" w:rsidR="00000000" w:rsidRPr="00000000">
        <w:rPr>
          <w:color w:val="16191f"/>
          <w:sz w:val="24"/>
          <w:szCs w:val="24"/>
          <w:rtl w:val="0"/>
        </w:rPr>
        <w:t xml:space="preserve">.</w:t>
      </w:r>
    </w:p>
    <w:p w:rsidR="00000000" w:rsidDel="00000000" w:rsidP="00000000" w:rsidRDefault="00000000" w:rsidRPr="00000000" w14:paraId="000000E4">
      <w:pPr>
        <w:pageBreakBefore w:val="0"/>
        <w:shd w:fill="ffffff" w:val="clear"/>
        <w:spacing w:after="0" w:lineRule="auto"/>
        <w:ind w:left="426" w:firstLine="0"/>
        <w:rPr>
          <w:color w:val="16191f"/>
          <w:sz w:val="24"/>
          <w:szCs w:val="24"/>
        </w:rPr>
      </w:pPr>
      <w:r w:rsidDel="00000000" w:rsidR="00000000" w:rsidRPr="00000000">
        <w:rPr>
          <w:color w:val="16191f"/>
          <w:sz w:val="24"/>
          <w:szCs w:val="24"/>
        </w:rPr>
        <w:drawing>
          <wp:inline distB="0" distT="0" distL="0" distR="0">
            <wp:extent cx="6060687" cy="2977052"/>
            <wp:effectExtent b="0" l="0" r="0" t="0"/>
            <wp:docPr id="6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060687" cy="297705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numPr>
          <w:ilvl w:val="0"/>
          <w:numId w:val="6"/>
        </w:numPr>
        <w:shd w:fill="ffffff" w:val="clear"/>
        <w:spacing w:after="0" w:lineRule="auto"/>
        <w:ind w:left="426" w:hanging="426"/>
        <w:jc w:val="both"/>
        <w:rPr>
          <w:color w:val="16191f"/>
          <w:sz w:val="24"/>
          <w:szCs w:val="24"/>
        </w:rPr>
      </w:pPr>
      <w:r w:rsidDel="00000000" w:rsidR="00000000" w:rsidRPr="00000000">
        <w:rPr>
          <w:color w:val="16191f"/>
          <w:sz w:val="24"/>
          <w:szCs w:val="24"/>
          <w:rtl w:val="0"/>
        </w:rPr>
        <w:t xml:space="preserve">Choose the </w:t>
      </w:r>
      <w:r w:rsidDel="00000000" w:rsidR="00000000" w:rsidRPr="00000000">
        <w:rPr>
          <w:b w:val="1"/>
          <w:color w:val="16191f"/>
          <w:sz w:val="24"/>
          <w:szCs w:val="24"/>
          <w:rtl w:val="0"/>
        </w:rPr>
        <w:t xml:space="preserve">/calculator</w:t>
      </w:r>
      <w:r w:rsidDel="00000000" w:rsidR="00000000" w:rsidRPr="00000000">
        <w:rPr>
          <w:color w:val="16191f"/>
          <w:sz w:val="24"/>
          <w:szCs w:val="24"/>
          <w:rtl w:val="0"/>
        </w:rPr>
        <w:t xml:space="preserve"> resource you just created.</w:t>
      </w:r>
    </w:p>
    <w:p w:rsidR="00000000" w:rsidDel="00000000" w:rsidP="00000000" w:rsidRDefault="00000000" w:rsidRPr="00000000" w14:paraId="000000E6">
      <w:pPr>
        <w:pageBreakBefore w:val="0"/>
        <w:numPr>
          <w:ilvl w:val="0"/>
          <w:numId w:val="6"/>
        </w:numPr>
        <w:shd w:fill="ffffff" w:val="clear"/>
        <w:spacing w:after="0" w:lineRule="auto"/>
        <w:ind w:left="426" w:hanging="426"/>
        <w:jc w:val="both"/>
        <w:rPr>
          <w:color w:val="16191f"/>
          <w:sz w:val="24"/>
          <w:szCs w:val="24"/>
        </w:rPr>
      </w:pPr>
      <w:r w:rsidDel="00000000" w:rsidR="00000000" w:rsidRPr="00000000">
        <w:rPr>
          <w:color w:val="16191f"/>
          <w:sz w:val="24"/>
          <w:szCs w:val="24"/>
          <w:rtl w:val="0"/>
        </w:rPr>
        <w:t xml:space="preserve">In the </w:t>
      </w:r>
      <w:r w:rsidDel="00000000" w:rsidR="00000000" w:rsidRPr="00000000">
        <w:rPr>
          <w:b w:val="1"/>
          <w:color w:val="16191f"/>
          <w:sz w:val="24"/>
          <w:szCs w:val="24"/>
          <w:rtl w:val="0"/>
        </w:rPr>
        <w:t xml:space="preserve">Actions</w:t>
      </w:r>
      <w:r w:rsidDel="00000000" w:rsidR="00000000" w:rsidRPr="00000000">
        <w:rPr>
          <w:color w:val="16191f"/>
          <w:sz w:val="24"/>
          <w:szCs w:val="24"/>
          <w:rtl w:val="0"/>
        </w:rPr>
        <w:t xml:space="preserve"> drop-down menu, choose </w:t>
      </w:r>
      <w:r w:rsidDel="00000000" w:rsidR="00000000" w:rsidRPr="00000000">
        <w:rPr>
          <w:b w:val="1"/>
          <w:color w:val="16191f"/>
          <w:sz w:val="24"/>
          <w:szCs w:val="24"/>
          <w:rtl w:val="0"/>
        </w:rPr>
        <w:t xml:space="preserve">Create Method</w:t>
      </w:r>
      <w:r w:rsidDel="00000000" w:rsidR="00000000" w:rsidRPr="00000000">
        <w:rPr>
          <w:color w:val="16191f"/>
          <w:sz w:val="24"/>
          <w:szCs w:val="24"/>
          <w:rtl w:val="0"/>
        </w:rPr>
        <w:t xml:space="preserve">.</w:t>
      </w:r>
    </w:p>
    <w:p w:rsidR="00000000" w:rsidDel="00000000" w:rsidP="00000000" w:rsidRDefault="00000000" w:rsidRPr="00000000" w14:paraId="000000E7">
      <w:pPr>
        <w:pageBreakBefore w:val="0"/>
        <w:numPr>
          <w:ilvl w:val="0"/>
          <w:numId w:val="6"/>
        </w:numPr>
        <w:shd w:fill="ffffff" w:val="clear"/>
        <w:spacing w:after="0" w:lineRule="auto"/>
        <w:ind w:left="426" w:hanging="426"/>
        <w:jc w:val="both"/>
        <w:rPr>
          <w:color w:val="16191f"/>
          <w:sz w:val="24"/>
          <w:szCs w:val="24"/>
        </w:rPr>
      </w:pPr>
      <w:r w:rsidDel="00000000" w:rsidR="00000000" w:rsidRPr="00000000">
        <w:rPr>
          <w:color w:val="16191f"/>
          <w:sz w:val="24"/>
          <w:szCs w:val="24"/>
          <w:rtl w:val="0"/>
        </w:rPr>
        <w:t xml:space="preserve">In the method drop-down menu that appears, choose </w:t>
      </w:r>
      <w:r w:rsidDel="00000000" w:rsidR="00000000" w:rsidRPr="00000000">
        <w:rPr>
          <w:b w:val="1"/>
          <w:color w:val="16191f"/>
          <w:sz w:val="24"/>
          <w:szCs w:val="24"/>
          <w:rtl w:val="0"/>
        </w:rPr>
        <w:t xml:space="preserve">GET</w:t>
      </w:r>
      <w:r w:rsidDel="00000000" w:rsidR="00000000" w:rsidRPr="00000000">
        <w:rPr>
          <w:color w:val="16191f"/>
          <w:sz w:val="24"/>
          <w:szCs w:val="24"/>
          <w:rtl w:val="0"/>
        </w:rPr>
        <w:t xml:space="preserve">.</w:t>
      </w:r>
    </w:p>
    <w:p w:rsidR="00000000" w:rsidDel="00000000" w:rsidP="00000000" w:rsidRDefault="00000000" w:rsidRPr="00000000" w14:paraId="000000E8">
      <w:pPr>
        <w:pageBreakBefore w:val="0"/>
        <w:numPr>
          <w:ilvl w:val="0"/>
          <w:numId w:val="6"/>
        </w:numPr>
        <w:shd w:fill="ffffff" w:val="clear"/>
        <w:spacing w:after="0" w:lineRule="auto"/>
        <w:ind w:left="426" w:hanging="426"/>
        <w:jc w:val="both"/>
        <w:rPr>
          <w:color w:val="16191f"/>
          <w:sz w:val="24"/>
          <w:szCs w:val="24"/>
        </w:rPr>
      </w:pPr>
      <w:r w:rsidDel="00000000" w:rsidR="00000000" w:rsidRPr="00000000">
        <w:rPr>
          <w:color w:val="16191f"/>
          <w:sz w:val="24"/>
          <w:szCs w:val="24"/>
          <w:rtl w:val="0"/>
        </w:rPr>
        <w:t xml:space="preserve">Choose the checkmark icon to save your choice.</w:t>
      </w:r>
    </w:p>
    <w:p w:rsidR="00000000" w:rsidDel="00000000" w:rsidP="00000000" w:rsidRDefault="00000000" w:rsidRPr="00000000" w14:paraId="000000E9">
      <w:pPr>
        <w:pageBreakBefore w:val="0"/>
        <w:numPr>
          <w:ilvl w:val="0"/>
          <w:numId w:val="6"/>
        </w:numPr>
        <w:shd w:fill="ffffff" w:val="clear"/>
        <w:spacing w:after="0" w:lineRule="auto"/>
        <w:ind w:left="426" w:hanging="426"/>
        <w:jc w:val="both"/>
        <w:rPr>
          <w:color w:val="16191f"/>
          <w:sz w:val="24"/>
          <w:szCs w:val="24"/>
        </w:rPr>
      </w:pPr>
      <w:r w:rsidDel="00000000" w:rsidR="00000000" w:rsidRPr="00000000">
        <w:rPr>
          <w:color w:val="16191f"/>
          <w:sz w:val="24"/>
          <w:szCs w:val="24"/>
          <w:rtl w:val="0"/>
        </w:rPr>
        <w:t xml:space="preserve">In the </w:t>
      </w:r>
      <w:r w:rsidDel="00000000" w:rsidR="00000000" w:rsidRPr="00000000">
        <w:rPr>
          <w:b w:val="1"/>
          <w:color w:val="16191f"/>
          <w:sz w:val="24"/>
          <w:szCs w:val="24"/>
          <w:rtl w:val="0"/>
        </w:rPr>
        <w:t xml:space="preserve">Set up</w:t>
      </w:r>
      <w:r w:rsidDel="00000000" w:rsidR="00000000" w:rsidRPr="00000000">
        <w:rPr>
          <w:color w:val="16191f"/>
          <w:sz w:val="24"/>
          <w:szCs w:val="24"/>
          <w:rtl w:val="0"/>
        </w:rPr>
        <w:t xml:space="preserve"> pane:</w:t>
      </w:r>
    </w:p>
    <w:p w:rsidR="00000000" w:rsidDel="00000000" w:rsidP="00000000" w:rsidRDefault="00000000" w:rsidRPr="00000000" w14:paraId="000000EA">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Integration type</w:t>
      </w:r>
      <w:r w:rsidDel="00000000" w:rsidR="00000000" w:rsidRPr="00000000">
        <w:rPr>
          <w:color w:val="16191f"/>
          <w:sz w:val="24"/>
          <w:szCs w:val="24"/>
          <w:rtl w:val="0"/>
        </w:rPr>
        <w:t xml:space="preserve">, choose </w:t>
      </w:r>
      <w:r w:rsidDel="00000000" w:rsidR="00000000" w:rsidRPr="00000000">
        <w:rPr>
          <w:b w:val="1"/>
          <w:color w:val="16191f"/>
          <w:sz w:val="24"/>
          <w:szCs w:val="24"/>
          <w:rtl w:val="0"/>
        </w:rPr>
        <w:t xml:space="preserve">AWS Service</w:t>
      </w:r>
      <w:r w:rsidDel="00000000" w:rsidR="00000000" w:rsidRPr="00000000">
        <w:rPr>
          <w:color w:val="16191f"/>
          <w:sz w:val="24"/>
          <w:szCs w:val="24"/>
          <w:rtl w:val="0"/>
        </w:rPr>
        <w:t xml:space="preserve">.</w:t>
      </w:r>
    </w:p>
    <w:p w:rsidR="00000000" w:rsidDel="00000000" w:rsidP="00000000" w:rsidRDefault="00000000" w:rsidRPr="00000000" w14:paraId="000000EB">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AWS Region</w:t>
      </w:r>
      <w:r w:rsidDel="00000000" w:rsidR="00000000" w:rsidRPr="00000000">
        <w:rPr>
          <w:color w:val="16191f"/>
          <w:sz w:val="24"/>
          <w:szCs w:val="24"/>
          <w:rtl w:val="0"/>
        </w:rPr>
        <w:t xml:space="preserve">, choose the region (e.g., </w:t>
      </w:r>
      <w:r w:rsidDel="00000000" w:rsidR="00000000" w:rsidRPr="00000000">
        <w:rPr>
          <w:color w:val="16191f"/>
          <w:sz w:val="20"/>
          <w:szCs w:val="20"/>
          <w:shd w:fill="f2f3f3" w:val="clear"/>
          <w:rtl w:val="0"/>
        </w:rPr>
        <w:t xml:space="preserve">us-east-1</w:t>
      </w:r>
      <w:r w:rsidDel="00000000" w:rsidR="00000000" w:rsidRPr="00000000">
        <w:rPr>
          <w:color w:val="16191f"/>
          <w:sz w:val="24"/>
          <w:szCs w:val="24"/>
          <w:rtl w:val="0"/>
        </w:rPr>
        <w:t xml:space="preserve">) where you created the Lambda function - check function’s ARN if not sure.</w:t>
      </w:r>
    </w:p>
    <w:p w:rsidR="00000000" w:rsidDel="00000000" w:rsidP="00000000" w:rsidRDefault="00000000" w:rsidRPr="00000000" w14:paraId="000000EC">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AWS Service</w:t>
      </w:r>
      <w:r w:rsidDel="00000000" w:rsidR="00000000" w:rsidRPr="00000000">
        <w:rPr>
          <w:color w:val="16191f"/>
          <w:sz w:val="24"/>
          <w:szCs w:val="24"/>
          <w:rtl w:val="0"/>
        </w:rPr>
        <w:t xml:space="preserve">, choose </w:t>
      </w:r>
      <w:r w:rsidDel="00000000" w:rsidR="00000000" w:rsidRPr="00000000">
        <w:rPr>
          <w:b w:val="1"/>
          <w:color w:val="16191f"/>
          <w:sz w:val="24"/>
          <w:szCs w:val="24"/>
          <w:rtl w:val="0"/>
        </w:rPr>
        <w:t xml:space="preserve">Lambda</w:t>
      </w:r>
      <w:r w:rsidDel="00000000" w:rsidR="00000000" w:rsidRPr="00000000">
        <w:rPr>
          <w:color w:val="16191f"/>
          <w:sz w:val="24"/>
          <w:szCs w:val="24"/>
          <w:rtl w:val="0"/>
        </w:rPr>
        <w:t xml:space="preserve">.</w:t>
      </w:r>
    </w:p>
    <w:p w:rsidR="00000000" w:rsidDel="00000000" w:rsidP="00000000" w:rsidRDefault="00000000" w:rsidRPr="00000000" w14:paraId="000000ED">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Leave </w:t>
      </w:r>
      <w:r w:rsidDel="00000000" w:rsidR="00000000" w:rsidRPr="00000000">
        <w:rPr>
          <w:b w:val="1"/>
          <w:color w:val="16191f"/>
          <w:sz w:val="24"/>
          <w:szCs w:val="24"/>
          <w:rtl w:val="0"/>
        </w:rPr>
        <w:t xml:space="preserve">AWS Subdomain</w:t>
      </w:r>
      <w:r w:rsidDel="00000000" w:rsidR="00000000" w:rsidRPr="00000000">
        <w:rPr>
          <w:color w:val="16191f"/>
          <w:sz w:val="24"/>
          <w:szCs w:val="24"/>
          <w:rtl w:val="0"/>
        </w:rPr>
        <w:t xml:space="preserve"> blank, because our Lambda function is not hosted on any AWS subdomain.</w:t>
      </w:r>
    </w:p>
    <w:p w:rsidR="00000000" w:rsidDel="00000000" w:rsidP="00000000" w:rsidRDefault="00000000" w:rsidRPr="00000000" w14:paraId="000000EE">
      <w:pPr>
        <w:pageBreakBefore w:val="0"/>
        <w:numPr>
          <w:ilvl w:val="1"/>
          <w:numId w:val="6"/>
        </w:numPr>
        <w:shd w:fill="ffffff" w:val="clear"/>
        <w:spacing w:after="0" w:line="240" w:lineRule="auto"/>
        <w:ind w:left="850" w:hanging="425"/>
        <w:jc w:val="both"/>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HTTP method</w:t>
      </w:r>
      <w:r w:rsidDel="00000000" w:rsidR="00000000" w:rsidRPr="00000000">
        <w:rPr>
          <w:color w:val="16191f"/>
          <w:sz w:val="24"/>
          <w:szCs w:val="24"/>
          <w:rtl w:val="0"/>
        </w:rPr>
        <w:t xml:space="preserve">, choose </w:t>
      </w:r>
      <w:r w:rsidDel="00000000" w:rsidR="00000000" w:rsidRPr="00000000">
        <w:rPr>
          <w:b w:val="1"/>
          <w:color w:val="16191f"/>
          <w:sz w:val="24"/>
          <w:szCs w:val="24"/>
          <w:rtl w:val="0"/>
        </w:rPr>
        <w:t xml:space="preserve">POST</w:t>
      </w:r>
      <w:r w:rsidDel="00000000" w:rsidR="00000000" w:rsidRPr="00000000">
        <w:rPr>
          <w:color w:val="16191f"/>
          <w:sz w:val="24"/>
          <w:szCs w:val="24"/>
          <w:rtl w:val="0"/>
        </w:rPr>
        <w:t xml:space="preserve"> and choose the checkmark icon to save your choice. </w:t>
      </w:r>
    </w:p>
    <w:p w:rsidR="00000000" w:rsidDel="00000000" w:rsidP="00000000" w:rsidRDefault="00000000" w:rsidRPr="00000000" w14:paraId="000000EF">
      <w:pPr>
        <w:pageBreakBefore w:val="0"/>
        <w:shd w:fill="bdd7ee" w:val="clear"/>
        <w:spacing w:after="0" w:line="240" w:lineRule="auto"/>
        <w:ind w:left="850" w:firstLine="0"/>
        <w:jc w:val="both"/>
        <w:rPr>
          <w:sz w:val="24"/>
          <w:szCs w:val="24"/>
        </w:rPr>
      </w:pPr>
      <w:r w:rsidDel="00000000" w:rsidR="00000000" w:rsidRPr="00000000">
        <w:rPr>
          <w:i w:val="1"/>
          <w:sz w:val="24"/>
          <w:szCs w:val="24"/>
          <w:shd w:fill="bdd7ee" w:val="clear"/>
          <w:rtl w:val="0"/>
        </w:rPr>
        <w:t xml:space="preserve">Lambda requires that the POST request be used to invoke any Lambda function. This example shows that the HTTP method in a frontend method request can be different from the integration request in the backend.</w:t>
      </w:r>
      <w:r w:rsidDel="00000000" w:rsidR="00000000" w:rsidRPr="00000000">
        <w:rPr>
          <w:rtl w:val="0"/>
        </w:rPr>
      </w:r>
    </w:p>
    <w:p w:rsidR="00000000" w:rsidDel="00000000" w:rsidP="00000000" w:rsidRDefault="00000000" w:rsidRPr="00000000" w14:paraId="000000F0">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Choose </w:t>
      </w:r>
      <w:r w:rsidDel="00000000" w:rsidR="00000000" w:rsidRPr="00000000">
        <w:rPr>
          <w:color w:val="16191f"/>
          <w:sz w:val="24"/>
          <w:szCs w:val="24"/>
          <w:shd w:fill="f2f3f3" w:val="clear"/>
          <w:rtl w:val="0"/>
        </w:rPr>
        <w:t xml:space="preserve">Use path override</w:t>
      </w:r>
      <w:r w:rsidDel="00000000" w:rsidR="00000000" w:rsidRPr="00000000">
        <w:rPr>
          <w:color w:val="16191f"/>
          <w:sz w:val="24"/>
          <w:szCs w:val="24"/>
          <w:rtl w:val="0"/>
        </w:rPr>
        <w:t xml:space="preserve"> for </w:t>
      </w:r>
      <w:r w:rsidDel="00000000" w:rsidR="00000000" w:rsidRPr="00000000">
        <w:rPr>
          <w:b w:val="1"/>
          <w:color w:val="16191f"/>
          <w:sz w:val="24"/>
          <w:szCs w:val="24"/>
          <w:rtl w:val="0"/>
        </w:rPr>
        <w:t xml:space="preserve">Action Type</w:t>
      </w:r>
      <w:r w:rsidDel="00000000" w:rsidR="00000000" w:rsidRPr="00000000">
        <w:rPr>
          <w:color w:val="16191f"/>
          <w:sz w:val="24"/>
          <w:szCs w:val="24"/>
          <w:rtl w:val="0"/>
        </w:rPr>
        <w:t xml:space="preserve">. This option allows us to specify the ARN of the invoke action to execute our </w:t>
      </w:r>
      <w:r w:rsidDel="00000000" w:rsidR="00000000" w:rsidRPr="00000000">
        <w:rPr>
          <w:color w:val="16191f"/>
          <w:sz w:val="24"/>
          <w:szCs w:val="24"/>
          <w:shd w:fill="f2f3f3" w:val="clear"/>
          <w:rtl w:val="0"/>
        </w:rPr>
        <w:t xml:space="preserve">Calculator </w:t>
      </w:r>
      <w:r w:rsidDel="00000000" w:rsidR="00000000" w:rsidRPr="00000000">
        <w:rPr>
          <w:color w:val="16191f"/>
          <w:sz w:val="24"/>
          <w:szCs w:val="24"/>
          <w:rtl w:val="0"/>
        </w:rPr>
        <w:t xml:space="preserve">function.</w:t>
      </w:r>
    </w:p>
    <w:p w:rsidR="00000000" w:rsidDel="00000000" w:rsidP="00000000" w:rsidRDefault="00000000" w:rsidRPr="00000000" w14:paraId="000000F1">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Enter </w:t>
      </w:r>
      <w:r w:rsidDel="00000000" w:rsidR="00000000" w:rsidRPr="00000000">
        <w:rPr>
          <w:b w:val="1"/>
          <w:color w:val="00b050"/>
          <w:sz w:val="24"/>
          <w:szCs w:val="24"/>
          <w:shd w:fill="f2f3f3" w:val="clear"/>
          <w:rtl w:val="0"/>
        </w:rPr>
        <w:t xml:space="preserve">/2015-03-31/functions/arn:aws:lambda:</w:t>
      </w:r>
      <w:r w:rsidDel="00000000" w:rsidR="00000000" w:rsidRPr="00000000">
        <w:rPr>
          <w:b w:val="1"/>
          <w:i w:val="1"/>
          <w:color w:val="ff0000"/>
          <w:sz w:val="24"/>
          <w:szCs w:val="24"/>
          <w:shd w:fill="f2f3f3" w:val="clear"/>
          <w:rtl w:val="0"/>
        </w:rPr>
        <w:t xml:space="preserve">region</w:t>
      </w:r>
      <w:r w:rsidDel="00000000" w:rsidR="00000000" w:rsidRPr="00000000">
        <w:rPr>
          <w:b w:val="1"/>
          <w:color w:val="00b050"/>
          <w:sz w:val="24"/>
          <w:szCs w:val="24"/>
          <w:shd w:fill="f2f3f3" w:val="clear"/>
          <w:rtl w:val="0"/>
        </w:rPr>
        <w:t xml:space="preserve">:</w:t>
      </w:r>
      <w:r w:rsidDel="00000000" w:rsidR="00000000" w:rsidRPr="00000000">
        <w:rPr>
          <w:b w:val="1"/>
          <w:i w:val="1"/>
          <w:color w:val="ff0000"/>
          <w:sz w:val="24"/>
          <w:szCs w:val="24"/>
          <w:shd w:fill="f2f3f3" w:val="clear"/>
          <w:rtl w:val="0"/>
        </w:rPr>
        <w:t xml:space="preserve">account-id</w:t>
      </w:r>
      <w:r w:rsidDel="00000000" w:rsidR="00000000" w:rsidRPr="00000000">
        <w:rPr>
          <w:b w:val="1"/>
          <w:color w:val="00b050"/>
          <w:sz w:val="24"/>
          <w:szCs w:val="24"/>
          <w:shd w:fill="f2f3f3" w:val="clear"/>
          <w:rtl w:val="0"/>
        </w:rPr>
        <w:t xml:space="preserve">:function:Calculator/invocations</w:t>
      </w:r>
      <w:r w:rsidDel="00000000" w:rsidR="00000000" w:rsidRPr="00000000">
        <w:rPr>
          <w:color w:val="16191f"/>
          <w:sz w:val="24"/>
          <w:szCs w:val="24"/>
          <w:rtl w:val="0"/>
        </w:rPr>
        <w:t xml:space="preserve"> in </w:t>
      </w:r>
      <w:r w:rsidDel="00000000" w:rsidR="00000000" w:rsidRPr="00000000">
        <w:rPr>
          <w:b w:val="1"/>
          <w:color w:val="16191f"/>
          <w:sz w:val="24"/>
          <w:szCs w:val="24"/>
          <w:rtl w:val="0"/>
        </w:rPr>
        <w:t xml:space="preserve">Path override</w:t>
      </w:r>
      <w:r w:rsidDel="00000000" w:rsidR="00000000" w:rsidRPr="00000000">
        <w:rPr>
          <w:color w:val="16191f"/>
          <w:sz w:val="24"/>
          <w:szCs w:val="24"/>
          <w:rtl w:val="0"/>
        </w:rPr>
        <w:t xml:space="preserve">, where </w:t>
      </w:r>
      <w:r w:rsidDel="00000000" w:rsidR="00000000" w:rsidRPr="00000000">
        <w:rPr>
          <w:i w:val="1"/>
          <w:color w:val="f5001d"/>
          <w:sz w:val="24"/>
          <w:szCs w:val="24"/>
          <w:shd w:fill="f2f3f3" w:val="clear"/>
          <w:rtl w:val="0"/>
        </w:rPr>
        <w:t xml:space="preserve">region</w:t>
      </w:r>
      <w:r w:rsidDel="00000000" w:rsidR="00000000" w:rsidRPr="00000000">
        <w:rPr>
          <w:color w:val="16191f"/>
          <w:sz w:val="24"/>
          <w:szCs w:val="24"/>
          <w:rtl w:val="0"/>
        </w:rPr>
        <w:t xml:space="preserve"> is the region where you created your Lambda function and </w:t>
      </w:r>
      <w:r w:rsidDel="00000000" w:rsidR="00000000" w:rsidRPr="00000000">
        <w:rPr>
          <w:i w:val="1"/>
          <w:color w:val="f5001d"/>
          <w:sz w:val="24"/>
          <w:szCs w:val="24"/>
          <w:shd w:fill="f2f3f3" w:val="clear"/>
          <w:rtl w:val="0"/>
        </w:rPr>
        <w:t xml:space="preserve">account-id</w:t>
      </w:r>
      <w:r w:rsidDel="00000000" w:rsidR="00000000" w:rsidRPr="00000000">
        <w:rPr>
          <w:color w:val="16191f"/>
          <w:sz w:val="24"/>
          <w:szCs w:val="24"/>
          <w:rtl w:val="0"/>
        </w:rPr>
        <w:t xml:space="preserve"> is the account number for the AWS account (you can notice region:account-id from the Function’s ARN at a time it was created – see Step 1).</w:t>
      </w:r>
    </w:p>
    <w:p w:rsidR="00000000" w:rsidDel="00000000" w:rsidP="00000000" w:rsidRDefault="00000000" w:rsidRPr="00000000" w14:paraId="000000F2">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Execution role</w:t>
      </w:r>
      <w:r w:rsidDel="00000000" w:rsidR="00000000" w:rsidRPr="00000000">
        <w:rPr>
          <w:color w:val="16191f"/>
          <w:sz w:val="24"/>
          <w:szCs w:val="24"/>
          <w:rtl w:val="0"/>
        </w:rPr>
        <w:t xml:space="preserve">, enter the role ARN for the </w:t>
      </w:r>
      <w:r w:rsidDel="00000000" w:rsidR="00000000" w:rsidRPr="00000000">
        <w:rPr>
          <w:b w:val="1"/>
          <w:color w:val="16191f"/>
          <w:sz w:val="24"/>
          <w:szCs w:val="24"/>
          <w:rtl w:val="0"/>
        </w:rPr>
        <w:t xml:space="preserve">IAM role</w:t>
      </w:r>
      <w:r w:rsidDel="00000000" w:rsidR="00000000" w:rsidRPr="00000000">
        <w:rPr>
          <w:color w:val="16191f"/>
          <w:sz w:val="24"/>
          <w:szCs w:val="24"/>
          <w:rtl w:val="0"/>
        </w:rPr>
        <w:t xml:space="preserve"> you created earlier.</w:t>
      </w:r>
    </w:p>
    <w:p w:rsidR="00000000" w:rsidDel="00000000" w:rsidP="00000000" w:rsidRDefault="00000000" w:rsidRPr="00000000" w14:paraId="000000F3">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Leave </w:t>
      </w:r>
      <w:r w:rsidDel="00000000" w:rsidR="00000000" w:rsidRPr="00000000">
        <w:rPr>
          <w:b w:val="1"/>
          <w:color w:val="16191f"/>
          <w:sz w:val="24"/>
          <w:szCs w:val="24"/>
          <w:rtl w:val="0"/>
        </w:rPr>
        <w:t xml:space="preserve">Content Handling</w:t>
      </w:r>
      <w:r w:rsidDel="00000000" w:rsidR="00000000" w:rsidRPr="00000000">
        <w:rPr>
          <w:color w:val="16191f"/>
          <w:sz w:val="24"/>
          <w:szCs w:val="24"/>
          <w:rtl w:val="0"/>
        </w:rPr>
        <w:t xml:space="preserve"> set to </w:t>
      </w:r>
      <w:r w:rsidDel="00000000" w:rsidR="00000000" w:rsidRPr="00000000">
        <w:rPr>
          <w:b w:val="1"/>
          <w:color w:val="16191f"/>
          <w:sz w:val="24"/>
          <w:szCs w:val="24"/>
          <w:rtl w:val="0"/>
        </w:rPr>
        <w:t xml:space="preserve">Passthrough</w:t>
      </w:r>
      <w:r w:rsidDel="00000000" w:rsidR="00000000" w:rsidRPr="00000000">
        <w:rPr>
          <w:color w:val="16191f"/>
          <w:sz w:val="24"/>
          <w:szCs w:val="24"/>
          <w:rtl w:val="0"/>
        </w:rPr>
        <w:t xml:space="preserve">, because this method will not deal with any binary data.</w:t>
      </w:r>
    </w:p>
    <w:p w:rsidR="00000000" w:rsidDel="00000000" w:rsidP="00000000" w:rsidRDefault="00000000" w:rsidRPr="00000000" w14:paraId="000000F4">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Leave </w:t>
      </w:r>
      <w:r w:rsidDel="00000000" w:rsidR="00000000" w:rsidRPr="00000000">
        <w:rPr>
          <w:b w:val="1"/>
          <w:color w:val="16191f"/>
          <w:sz w:val="24"/>
          <w:szCs w:val="24"/>
          <w:rtl w:val="0"/>
        </w:rPr>
        <w:t xml:space="preserve">Use default timeout</w:t>
      </w:r>
      <w:r w:rsidDel="00000000" w:rsidR="00000000" w:rsidRPr="00000000">
        <w:rPr>
          <w:color w:val="16191f"/>
          <w:sz w:val="24"/>
          <w:szCs w:val="24"/>
          <w:rtl w:val="0"/>
        </w:rPr>
        <w:t xml:space="preserve"> checked.</w:t>
      </w:r>
    </w:p>
    <w:p w:rsidR="00000000" w:rsidDel="00000000" w:rsidP="00000000" w:rsidRDefault="00000000" w:rsidRPr="00000000" w14:paraId="000000F5">
      <w:pPr>
        <w:pageBreakBefore w:val="0"/>
        <w:shd w:fill="ffffff" w:val="clear"/>
        <w:spacing w:after="0" w:lineRule="auto"/>
        <w:ind w:left="851" w:firstLine="0"/>
        <w:rPr>
          <w:color w:val="16191f"/>
          <w:sz w:val="24"/>
          <w:szCs w:val="24"/>
        </w:rPr>
      </w:pPr>
      <w:r w:rsidDel="00000000" w:rsidR="00000000" w:rsidRPr="00000000">
        <w:rPr>
          <w:color w:val="16191f"/>
          <w:sz w:val="24"/>
          <w:szCs w:val="24"/>
        </w:rPr>
        <w:drawing>
          <wp:inline distB="114300" distT="114300" distL="114300" distR="114300">
            <wp:extent cx="5747576" cy="3814763"/>
            <wp:effectExtent b="0" l="0" r="0" t="0"/>
            <wp:docPr id="76"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47576"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Save</w:t>
      </w:r>
      <w:r w:rsidDel="00000000" w:rsidR="00000000" w:rsidRPr="00000000">
        <w:rPr>
          <w:color w:val="16191f"/>
          <w:sz w:val="24"/>
          <w:szCs w:val="24"/>
          <w:rtl w:val="0"/>
        </w:rPr>
        <w:t xml:space="preserve">.</w:t>
      </w:r>
    </w:p>
    <w:p w:rsidR="00000000" w:rsidDel="00000000" w:rsidP="00000000" w:rsidRDefault="00000000" w:rsidRPr="00000000" w14:paraId="000000F7">
      <w:pPr>
        <w:pageBreakBefore w:val="0"/>
        <w:shd w:fill="ffffff" w:val="clear"/>
        <w:spacing w:after="0" w:lineRule="auto"/>
        <w:rPr>
          <w:color w:val="16191f"/>
          <w:sz w:val="24"/>
          <w:szCs w:val="24"/>
        </w:rPr>
      </w:pPr>
      <w:r w:rsidDel="00000000" w:rsidR="00000000" w:rsidRPr="00000000">
        <w:rPr>
          <w:rtl w:val="0"/>
        </w:rPr>
      </w:r>
    </w:p>
    <w:p w:rsidR="00000000" w:rsidDel="00000000" w:rsidP="00000000" w:rsidRDefault="00000000" w:rsidRPr="00000000" w14:paraId="000000F8">
      <w:pPr>
        <w:pageBreakBefore w:val="0"/>
        <w:numPr>
          <w:ilvl w:val="0"/>
          <w:numId w:val="6"/>
        </w:numPr>
        <w:shd w:fill="ffffff" w:val="clear"/>
        <w:spacing w:after="0" w:lineRule="auto"/>
        <w:ind w:left="426" w:hanging="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Method Request</w:t>
      </w:r>
      <w:r w:rsidDel="00000000" w:rsidR="00000000" w:rsidRPr="00000000">
        <w:rPr>
          <w:color w:val="16191f"/>
          <w:sz w:val="24"/>
          <w:szCs w:val="24"/>
          <w:rtl w:val="0"/>
        </w:rPr>
        <w:t xml:space="preserve">.</w:t>
      </w:r>
    </w:p>
    <w:p w:rsidR="00000000" w:rsidDel="00000000" w:rsidP="00000000" w:rsidRDefault="00000000" w:rsidRPr="00000000" w14:paraId="000000F9">
      <w:pPr>
        <w:pageBreakBefore w:val="0"/>
        <w:shd w:fill="ffffff" w:val="clear"/>
        <w:spacing w:after="0" w:before="120" w:lineRule="auto"/>
        <w:ind w:left="426" w:firstLine="0"/>
        <w:rPr>
          <w:color w:val="16191f"/>
          <w:sz w:val="24"/>
          <w:szCs w:val="24"/>
        </w:rPr>
      </w:pPr>
      <w:r w:rsidDel="00000000" w:rsidR="00000000" w:rsidRPr="00000000">
        <w:rPr>
          <w:color w:val="16191f"/>
          <w:sz w:val="24"/>
          <w:szCs w:val="24"/>
          <w:rtl w:val="0"/>
        </w:rPr>
        <w:t xml:space="preserve">Now you will set up query parameters for the </w:t>
      </w:r>
      <w:r w:rsidDel="00000000" w:rsidR="00000000" w:rsidRPr="00000000">
        <w:rPr>
          <w:b w:val="1"/>
          <w:color w:val="16191f"/>
          <w:sz w:val="24"/>
          <w:szCs w:val="24"/>
          <w:rtl w:val="0"/>
        </w:rPr>
        <w:t xml:space="preserve">GET</w:t>
      </w:r>
      <w:r w:rsidDel="00000000" w:rsidR="00000000" w:rsidRPr="00000000">
        <w:rPr>
          <w:color w:val="16191f"/>
          <w:sz w:val="24"/>
          <w:szCs w:val="24"/>
          <w:rtl w:val="0"/>
        </w:rPr>
        <w:t xml:space="preserve"> method on </w:t>
      </w:r>
      <w:r w:rsidDel="00000000" w:rsidR="00000000" w:rsidRPr="00000000">
        <w:rPr>
          <w:b w:val="1"/>
          <w:color w:val="16191f"/>
          <w:sz w:val="24"/>
          <w:szCs w:val="24"/>
          <w:rtl w:val="0"/>
        </w:rPr>
        <w:t xml:space="preserve">/calculator </w:t>
      </w:r>
      <w:r w:rsidDel="00000000" w:rsidR="00000000" w:rsidRPr="00000000">
        <w:rPr>
          <w:color w:val="16191f"/>
          <w:sz w:val="24"/>
          <w:szCs w:val="24"/>
          <w:rtl w:val="0"/>
        </w:rPr>
        <w:t xml:space="preserve">so it can receive input on behalf of the backend Lambda function.</w:t>
      </w:r>
    </w:p>
    <w:p w:rsidR="00000000" w:rsidDel="00000000" w:rsidP="00000000" w:rsidRDefault="00000000" w:rsidRPr="00000000" w14:paraId="000000FA">
      <w:pPr>
        <w:pageBreakBefore w:val="0"/>
        <w:shd w:fill="ffffff" w:val="clear"/>
        <w:spacing w:after="0" w:before="120" w:lineRule="auto"/>
        <w:ind w:left="426" w:firstLine="0"/>
        <w:rPr>
          <w:color w:val="16191f"/>
          <w:sz w:val="24"/>
          <w:szCs w:val="24"/>
        </w:rPr>
      </w:pPr>
      <w:r w:rsidDel="00000000" w:rsidR="00000000" w:rsidRPr="00000000">
        <w:rPr>
          <w:color w:val="16191f"/>
          <w:sz w:val="24"/>
          <w:szCs w:val="24"/>
        </w:rPr>
        <w:drawing>
          <wp:inline distB="0" distT="0" distL="0" distR="0">
            <wp:extent cx="5731510" cy="3201035"/>
            <wp:effectExtent b="0" l="0" r="0" t="0"/>
            <wp:docPr id="6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510" cy="320103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Choose the pencil icon next to </w:t>
      </w:r>
      <w:r w:rsidDel="00000000" w:rsidR="00000000" w:rsidRPr="00000000">
        <w:rPr>
          <w:b w:val="1"/>
          <w:color w:val="16191f"/>
          <w:sz w:val="24"/>
          <w:szCs w:val="24"/>
          <w:rtl w:val="0"/>
        </w:rPr>
        <w:t xml:space="preserve">Request Validator</w:t>
      </w:r>
      <w:r w:rsidDel="00000000" w:rsidR="00000000" w:rsidRPr="00000000">
        <w:rPr>
          <w:color w:val="16191f"/>
          <w:sz w:val="24"/>
          <w:szCs w:val="24"/>
          <w:rtl w:val="0"/>
        </w:rPr>
        <w:t xml:space="preserve"> and choose </w:t>
      </w:r>
      <w:r w:rsidDel="00000000" w:rsidR="00000000" w:rsidRPr="00000000">
        <w:rPr>
          <w:b w:val="1"/>
          <w:color w:val="16191f"/>
          <w:sz w:val="24"/>
          <w:szCs w:val="24"/>
          <w:rtl w:val="0"/>
        </w:rPr>
        <w:t xml:space="preserve">Validate query string parameters and headers</w:t>
      </w:r>
      <w:r w:rsidDel="00000000" w:rsidR="00000000" w:rsidRPr="00000000">
        <w:rPr>
          <w:color w:val="16191f"/>
          <w:sz w:val="24"/>
          <w:szCs w:val="24"/>
          <w:rtl w:val="0"/>
        </w:rPr>
        <w:t xml:space="preserve"> from the drop-down menu. This setting will cause an error message to return to state the required parameters are missing if the client does not specify them. You will not get charged for the call to the backend.</w:t>
      </w:r>
    </w:p>
    <w:p w:rsidR="00000000" w:rsidDel="00000000" w:rsidP="00000000" w:rsidRDefault="00000000" w:rsidRPr="00000000" w14:paraId="000000FC">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Choose the checkmark icon to save your changes.</w:t>
      </w:r>
    </w:p>
    <w:p w:rsidR="00000000" w:rsidDel="00000000" w:rsidP="00000000" w:rsidRDefault="00000000" w:rsidRPr="00000000" w14:paraId="000000FD">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Expand the </w:t>
      </w:r>
      <w:r w:rsidDel="00000000" w:rsidR="00000000" w:rsidRPr="00000000">
        <w:rPr>
          <w:b w:val="1"/>
          <w:color w:val="16191f"/>
          <w:sz w:val="24"/>
          <w:szCs w:val="24"/>
          <w:rtl w:val="0"/>
        </w:rPr>
        <w:t xml:space="preserve">URL Query String Parameters</w:t>
      </w:r>
      <w:r w:rsidDel="00000000" w:rsidR="00000000" w:rsidRPr="00000000">
        <w:rPr>
          <w:color w:val="16191f"/>
          <w:sz w:val="24"/>
          <w:szCs w:val="24"/>
          <w:rtl w:val="0"/>
        </w:rPr>
        <w:t xml:space="preserve"> section.</w:t>
      </w:r>
    </w:p>
    <w:p w:rsidR="00000000" w:rsidDel="00000000" w:rsidP="00000000" w:rsidRDefault="00000000" w:rsidRPr="00000000" w14:paraId="000000FE">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Add query string</w:t>
      </w:r>
      <w:r w:rsidDel="00000000" w:rsidR="00000000" w:rsidRPr="00000000">
        <w:rPr>
          <w:color w:val="16191f"/>
          <w:sz w:val="24"/>
          <w:szCs w:val="24"/>
          <w:rtl w:val="0"/>
        </w:rPr>
        <w:t xml:space="preserve">.</w:t>
      </w:r>
    </w:p>
    <w:p w:rsidR="00000000" w:rsidDel="00000000" w:rsidP="00000000" w:rsidRDefault="00000000" w:rsidRPr="00000000" w14:paraId="000000FF">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Name</w:t>
      </w:r>
      <w:r w:rsidDel="00000000" w:rsidR="00000000" w:rsidRPr="00000000">
        <w:rPr>
          <w:color w:val="16191f"/>
          <w:sz w:val="24"/>
          <w:szCs w:val="24"/>
          <w:rtl w:val="0"/>
        </w:rPr>
        <w:t xml:space="preserve">, type </w:t>
      </w:r>
      <w:r w:rsidDel="00000000" w:rsidR="00000000" w:rsidRPr="00000000">
        <w:rPr>
          <w:b w:val="1"/>
          <w:color w:val="1d8102"/>
          <w:sz w:val="24"/>
          <w:szCs w:val="24"/>
          <w:shd w:fill="f2f3f3" w:val="clear"/>
          <w:rtl w:val="0"/>
        </w:rPr>
        <w:t xml:space="preserve">operand1</w:t>
      </w:r>
      <w:r w:rsidDel="00000000" w:rsidR="00000000" w:rsidRPr="00000000">
        <w:rPr>
          <w:color w:val="16191f"/>
          <w:sz w:val="24"/>
          <w:szCs w:val="24"/>
          <w:rtl w:val="0"/>
        </w:rPr>
        <w:t xml:space="preserve">.</w:t>
      </w:r>
    </w:p>
    <w:p w:rsidR="00000000" w:rsidDel="00000000" w:rsidP="00000000" w:rsidRDefault="00000000" w:rsidRPr="00000000" w14:paraId="00000100">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Choose the checkmark icon to save the parameter.</w:t>
      </w:r>
    </w:p>
    <w:p w:rsidR="00000000" w:rsidDel="00000000" w:rsidP="00000000" w:rsidRDefault="00000000" w:rsidRPr="00000000" w14:paraId="00000101">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Repeat the previous steps to create parameters named </w:t>
      </w:r>
      <w:r w:rsidDel="00000000" w:rsidR="00000000" w:rsidRPr="00000000">
        <w:rPr>
          <w:b w:val="1"/>
          <w:color w:val="1d8102"/>
          <w:sz w:val="24"/>
          <w:szCs w:val="24"/>
          <w:shd w:fill="f2f3f3" w:val="clear"/>
          <w:rtl w:val="0"/>
        </w:rPr>
        <w:t xml:space="preserve">operand2</w:t>
      </w:r>
      <w:r w:rsidDel="00000000" w:rsidR="00000000" w:rsidRPr="00000000">
        <w:rPr>
          <w:color w:val="16191f"/>
          <w:sz w:val="24"/>
          <w:szCs w:val="24"/>
          <w:rtl w:val="0"/>
        </w:rPr>
        <w:t xml:space="preserve"> and </w:t>
      </w:r>
      <w:r w:rsidDel="00000000" w:rsidR="00000000" w:rsidRPr="00000000">
        <w:rPr>
          <w:b w:val="1"/>
          <w:color w:val="1d8102"/>
          <w:sz w:val="24"/>
          <w:szCs w:val="24"/>
          <w:shd w:fill="f2f3f3" w:val="clear"/>
          <w:rtl w:val="0"/>
        </w:rPr>
        <w:t xml:space="preserve">operator</w:t>
      </w:r>
      <w:r w:rsidDel="00000000" w:rsidR="00000000" w:rsidRPr="00000000">
        <w:rPr>
          <w:color w:val="16191f"/>
          <w:sz w:val="24"/>
          <w:szCs w:val="24"/>
          <w:rtl w:val="0"/>
        </w:rPr>
        <w:t xml:space="preserve">.</w:t>
      </w:r>
    </w:p>
    <w:p w:rsidR="00000000" w:rsidDel="00000000" w:rsidP="00000000" w:rsidRDefault="00000000" w:rsidRPr="00000000" w14:paraId="00000102">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Check the </w:t>
      </w:r>
      <w:r w:rsidDel="00000000" w:rsidR="00000000" w:rsidRPr="00000000">
        <w:rPr>
          <w:b w:val="1"/>
          <w:color w:val="16191f"/>
          <w:sz w:val="24"/>
          <w:szCs w:val="24"/>
          <w:rtl w:val="0"/>
        </w:rPr>
        <w:t xml:space="preserve">Required</w:t>
      </w:r>
      <w:r w:rsidDel="00000000" w:rsidR="00000000" w:rsidRPr="00000000">
        <w:rPr>
          <w:color w:val="16191f"/>
          <w:sz w:val="24"/>
          <w:szCs w:val="24"/>
          <w:rtl w:val="0"/>
        </w:rPr>
        <w:t xml:space="preserve"> option for each parameter to ensure that they are validated.</w:t>
      </w:r>
    </w:p>
    <w:p w:rsidR="00000000" w:rsidDel="00000000" w:rsidP="00000000" w:rsidRDefault="00000000" w:rsidRPr="00000000" w14:paraId="00000103">
      <w:pPr>
        <w:pageBreakBefore w:val="0"/>
        <w:shd w:fill="ffffff" w:val="clear"/>
        <w:spacing w:after="0" w:lineRule="auto"/>
        <w:ind w:left="851" w:firstLine="0"/>
        <w:rPr>
          <w:color w:val="16191f"/>
          <w:sz w:val="24"/>
          <w:szCs w:val="24"/>
        </w:rPr>
      </w:pPr>
      <w:r w:rsidDel="00000000" w:rsidR="00000000" w:rsidRPr="00000000">
        <w:rPr>
          <w:color w:val="16191f"/>
          <w:sz w:val="24"/>
          <w:szCs w:val="24"/>
        </w:rPr>
        <w:drawing>
          <wp:inline distB="0" distT="0" distL="0" distR="0">
            <wp:extent cx="5731510" cy="3161665"/>
            <wp:effectExtent b="0" l="0" r="0" t="0"/>
            <wp:docPr id="6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510" cy="316166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shd w:fill="ffffff" w:val="clear"/>
        <w:spacing w:after="0" w:lineRule="auto"/>
        <w:ind w:left="851" w:firstLine="0"/>
        <w:rPr>
          <w:color w:val="16191f"/>
          <w:sz w:val="24"/>
          <w:szCs w:val="24"/>
        </w:rPr>
      </w:pPr>
      <w:r w:rsidDel="00000000" w:rsidR="00000000" w:rsidRPr="00000000">
        <w:rPr>
          <w:rtl w:val="0"/>
        </w:rPr>
      </w:r>
    </w:p>
    <w:p w:rsidR="00000000" w:rsidDel="00000000" w:rsidP="00000000" w:rsidRDefault="00000000" w:rsidRPr="00000000" w14:paraId="00000105">
      <w:pPr>
        <w:pageBreakBefore w:val="0"/>
        <w:numPr>
          <w:ilvl w:val="0"/>
          <w:numId w:val="6"/>
        </w:numPr>
        <w:shd w:fill="ffffff" w:val="clear"/>
        <w:spacing w:after="0" w:lineRule="auto"/>
        <w:ind w:left="0" w:hanging="360"/>
        <w:jc w:val="both"/>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Method Execution</w:t>
      </w:r>
      <w:r w:rsidDel="00000000" w:rsidR="00000000" w:rsidRPr="00000000">
        <w:rPr>
          <w:color w:val="16191f"/>
          <w:sz w:val="24"/>
          <w:szCs w:val="24"/>
          <w:rtl w:val="0"/>
        </w:rPr>
        <w:t xml:space="preserve"> at the top of the page and then choose </w:t>
      </w:r>
      <w:r w:rsidDel="00000000" w:rsidR="00000000" w:rsidRPr="00000000">
        <w:rPr>
          <w:b w:val="1"/>
          <w:color w:val="16191f"/>
          <w:sz w:val="24"/>
          <w:szCs w:val="24"/>
          <w:rtl w:val="0"/>
        </w:rPr>
        <w:t xml:space="preserve">Integration Request</w:t>
      </w:r>
      <w:r w:rsidDel="00000000" w:rsidR="00000000" w:rsidRPr="00000000">
        <w:rPr>
          <w:color w:val="16191f"/>
          <w:sz w:val="24"/>
          <w:szCs w:val="24"/>
          <w:rtl w:val="0"/>
        </w:rPr>
        <w:t xml:space="preserve"> to set up the mapping template to translate the client-supplied query strings to the integration request payload as required by the </w:t>
      </w:r>
      <w:r w:rsidDel="00000000" w:rsidR="00000000" w:rsidRPr="00000000">
        <w:rPr>
          <w:color w:val="16191f"/>
          <w:sz w:val="20"/>
          <w:szCs w:val="20"/>
          <w:shd w:fill="f2f3f3" w:val="clear"/>
          <w:rtl w:val="0"/>
        </w:rPr>
        <w:t xml:space="preserve">Calc</w:t>
      </w:r>
      <w:r w:rsidDel="00000000" w:rsidR="00000000" w:rsidRPr="00000000">
        <w:rPr>
          <w:color w:val="16191f"/>
          <w:sz w:val="24"/>
          <w:szCs w:val="24"/>
          <w:rtl w:val="0"/>
        </w:rPr>
        <w:t xml:space="preserve"> function.</w:t>
      </w:r>
    </w:p>
    <w:p w:rsidR="00000000" w:rsidDel="00000000" w:rsidP="00000000" w:rsidRDefault="00000000" w:rsidRPr="00000000" w14:paraId="00000106">
      <w:pPr>
        <w:pageBreakBefore w:val="0"/>
        <w:shd w:fill="ffffff" w:val="clear"/>
        <w:spacing w:after="0" w:lineRule="auto"/>
        <w:rPr>
          <w:color w:val="16191f"/>
          <w:sz w:val="24"/>
          <w:szCs w:val="24"/>
        </w:rPr>
      </w:pPr>
      <w:r w:rsidDel="00000000" w:rsidR="00000000" w:rsidRPr="00000000">
        <w:rPr>
          <w:color w:val="16191f"/>
          <w:sz w:val="24"/>
          <w:szCs w:val="24"/>
        </w:rPr>
        <w:drawing>
          <wp:inline distB="0" distT="0" distL="0" distR="0">
            <wp:extent cx="5027235" cy="2807699"/>
            <wp:effectExtent b="0" l="0" r="0" t="0"/>
            <wp:docPr id="6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027235" cy="280769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shd w:fill="ffffff" w:val="clear"/>
        <w:spacing w:after="0" w:lineRule="auto"/>
        <w:rPr>
          <w:color w:val="16191f"/>
          <w:sz w:val="24"/>
          <w:szCs w:val="24"/>
        </w:rPr>
      </w:pPr>
      <w:r w:rsidDel="00000000" w:rsidR="00000000" w:rsidRPr="00000000">
        <w:rPr>
          <w:rtl w:val="0"/>
        </w:rPr>
      </w:r>
    </w:p>
    <w:p w:rsidR="00000000" w:rsidDel="00000000" w:rsidP="00000000" w:rsidRDefault="00000000" w:rsidRPr="00000000" w14:paraId="00000108">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Expand the </w:t>
      </w:r>
      <w:r w:rsidDel="00000000" w:rsidR="00000000" w:rsidRPr="00000000">
        <w:rPr>
          <w:b w:val="1"/>
          <w:color w:val="16191f"/>
          <w:sz w:val="24"/>
          <w:szCs w:val="24"/>
          <w:rtl w:val="0"/>
        </w:rPr>
        <w:t xml:space="preserve">Mapping Templates</w:t>
      </w:r>
      <w:r w:rsidDel="00000000" w:rsidR="00000000" w:rsidRPr="00000000">
        <w:rPr>
          <w:color w:val="16191f"/>
          <w:sz w:val="24"/>
          <w:szCs w:val="24"/>
          <w:rtl w:val="0"/>
        </w:rPr>
        <w:t xml:space="preserve"> section.</w:t>
      </w:r>
    </w:p>
    <w:p w:rsidR="00000000" w:rsidDel="00000000" w:rsidP="00000000" w:rsidRDefault="00000000" w:rsidRPr="00000000" w14:paraId="00000109">
      <w:pPr>
        <w:pageBreakBefore w:val="0"/>
        <w:numPr>
          <w:ilvl w:val="1"/>
          <w:numId w:val="6"/>
        </w:numPr>
        <w:shd w:fill="ffffff" w:val="clear"/>
        <w:spacing w:after="0" w:lineRule="auto"/>
        <w:ind w:left="851" w:hanging="426"/>
        <w:jc w:val="both"/>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When no template matches the request Content-Type header</w:t>
      </w:r>
      <w:r w:rsidDel="00000000" w:rsidR="00000000" w:rsidRPr="00000000">
        <w:rPr>
          <w:color w:val="16191f"/>
          <w:sz w:val="24"/>
          <w:szCs w:val="24"/>
          <w:rtl w:val="0"/>
        </w:rPr>
        <w:t xml:space="preserve"> for </w:t>
      </w:r>
      <w:r w:rsidDel="00000000" w:rsidR="00000000" w:rsidRPr="00000000">
        <w:rPr>
          <w:b w:val="1"/>
          <w:color w:val="16191f"/>
          <w:sz w:val="24"/>
          <w:szCs w:val="24"/>
          <w:rtl w:val="0"/>
        </w:rPr>
        <w:t xml:space="preserve">Request body passthrough</w:t>
      </w:r>
      <w:r w:rsidDel="00000000" w:rsidR="00000000" w:rsidRPr="00000000">
        <w:rPr>
          <w:color w:val="16191f"/>
          <w:sz w:val="24"/>
          <w:szCs w:val="24"/>
          <w:rtl w:val="0"/>
        </w:rPr>
        <w:t xml:space="preserve">.</w:t>
      </w:r>
    </w:p>
    <w:p w:rsidR="00000000" w:rsidDel="00000000" w:rsidP="00000000" w:rsidRDefault="00000000" w:rsidRPr="00000000" w14:paraId="0000010A">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Under </w:t>
      </w:r>
      <w:r w:rsidDel="00000000" w:rsidR="00000000" w:rsidRPr="00000000">
        <w:rPr>
          <w:b w:val="1"/>
          <w:color w:val="16191f"/>
          <w:sz w:val="24"/>
          <w:szCs w:val="24"/>
          <w:rtl w:val="0"/>
        </w:rPr>
        <w:t xml:space="preserve">Content-Type</w:t>
      </w:r>
      <w:r w:rsidDel="00000000" w:rsidR="00000000" w:rsidRPr="00000000">
        <w:rPr>
          <w:color w:val="16191f"/>
          <w:sz w:val="24"/>
          <w:szCs w:val="24"/>
          <w:rtl w:val="0"/>
        </w:rPr>
        <w:t xml:space="preserve">, choose </w:t>
      </w:r>
      <w:r w:rsidDel="00000000" w:rsidR="00000000" w:rsidRPr="00000000">
        <w:rPr>
          <w:b w:val="1"/>
          <w:color w:val="16191f"/>
          <w:sz w:val="24"/>
          <w:szCs w:val="24"/>
          <w:rtl w:val="0"/>
        </w:rPr>
        <w:t xml:space="preserve">Add mapping template</w:t>
      </w:r>
      <w:r w:rsidDel="00000000" w:rsidR="00000000" w:rsidRPr="00000000">
        <w:rPr>
          <w:color w:val="16191f"/>
          <w:sz w:val="24"/>
          <w:szCs w:val="24"/>
          <w:rtl w:val="0"/>
        </w:rPr>
        <w:t xml:space="preserve">.</w:t>
      </w:r>
    </w:p>
    <w:p w:rsidR="00000000" w:rsidDel="00000000" w:rsidP="00000000" w:rsidRDefault="00000000" w:rsidRPr="00000000" w14:paraId="0000010B">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Type </w:t>
      </w:r>
      <w:r w:rsidDel="00000000" w:rsidR="00000000" w:rsidRPr="00000000">
        <w:rPr>
          <w:b w:val="1"/>
          <w:color w:val="1d8102"/>
          <w:sz w:val="20"/>
          <w:szCs w:val="20"/>
          <w:shd w:fill="f2f3f3" w:val="clear"/>
          <w:rtl w:val="0"/>
        </w:rPr>
        <w:t xml:space="preserve">application/json</w:t>
      </w:r>
      <w:r w:rsidDel="00000000" w:rsidR="00000000" w:rsidRPr="00000000">
        <w:rPr>
          <w:color w:val="16191f"/>
          <w:sz w:val="24"/>
          <w:szCs w:val="24"/>
          <w:rtl w:val="0"/>
        </w:rPr>
        <w:t xml:space="preserve"> and choose the checkmark icon to open the template editor.</w:t>
      </w:r>
    </w:p>
    <w:p w:rsidR="00000000" w:rsidDel="00000000" w:rsidP="00000000" w:rsidRDefault="00000000" w:rsidRPr="00000000" w14:paraId="0000010C">
      <w:pPr>
        <w:pageBreakBefore w:val="0"/>
        <w:shd w:fill="ffffff" w:val="clear"/>
        <w:spacing w:after="0" w:lineRule="auto"/>
        <w:ind w:left="851" w:firstLine="0"/>
        <w:rPr>
          <w:color w:val="16191f"/>
          <w:sz w:val="24"/>
          <w:szCs w:val="24"/>
        </w:rPr>
      </w:pPr>
      <w:r w:rsidDel="00000000" w:rsidR="00000000" w:rsidRPr="00000000">
        <w:rPr>
          <w:color w:val="16191f"/>
          <w:sz w:val="24"/>
          <w:szCs w:val="24"/>
        </w:rPr>
        <w:drawing>
          <wp:inline distB="0" distT="0" distL="0" distR="0">
            <wp:extent cx="4216233" cy="2210416"/>
            <wp:effectExtent b="0" l="0" r="0" t="0"/>
            <wp:docPr id="6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216233" cy="221041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Yes, secure this integration</w:t>
      </w:r>
      <w:r w:rsidDel="00000000" w:rsidR="00000000" w:rsidRPr="00000000">
        <w:rPr>
          <w:color w:val="16191f"/>
          <w:sz w:val="24"/>
          <w:szCs w:val="24"/>
          <w:rtl w:val="0"/>
        </w:rPr>
        <w:t xml:space="preserve"> to proceed.</w:t>
      </w:r>
    </w:p>
    <w:p w:rsidR="00000000" w:rsidDel="00000000" w:rsidP="00000000" w:rsidRDefault="00000000" w:rsidRPr="00000000" w14:paraId="0000010E">
      <w:pPr>
        <w:pageBreakBefore w:val="0"/>
        <w:shd w:fill="ffffff" w:val="clear"/>
        <w:spacing w:after="0" w:lineRule="auto"/>
        <w:ind w:left="720" w:firstLine="0"/>
        <w:rPr>
          <w:color w:val="16191f"/>
          <w:sz w:val="24"/>
          <w:szCs w:val="24"/>
        </w:rPr>
      </w:pPr>
      <w:r w:rsidDel="00000000" w:rsidR="00000000" w:rsidRPr="00000000">
        <w:rPr>
          <w:color w:val="16191f"/>
          <w:sz w:val="24"/>
          <w:szCs w:val="24"/>
        </w:rPr>
        <w:drawing>
          <wp:inline distB="0" distT="0" distL="0" distR="0">
            <wp:extent cx="2907589" cy="877206"/>
            <wp:effectExtent b="0" l="0" r="0" t="0"/>
            <wp:docPr id="7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907589" cy="87720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Copy the following mapping script into the mapping template editor:</w:t>
      </w:r>
    </w:p>
    <w:p w:rsidR="00000000" w:rsidDel="00000000" w:rsidP="00000000" w:rsidRDefault="00000000" w:rsidRPr="00000000" w14:paraId="00000110">
      <w:pPr>
        <w:pageBreakBefore w:val="0"/>
        <w:shd w:fill="ffffff" w:val="clear"/>
        <w:spacing w:after="0" w:lineRule="auto"/>
        <w:ind w:left="851" w:firstLine="0"/>
        <w:rPr>
          <w:color w:val="16191f"/>
          <w:sz w:val="24"/>
          <w:szCs w:val="24"/>
        </w:rPr>
      </w:pPr>
      <w:r w:rsidDel="00000000" w:rsidR="00000000" w:rsidRPr="00000000">
        <w:rPr>
          <w:rtl w:val="0"/>
        </w:rPr>
      </w:r>
    </w:p>
    <w:tbl>
      <w:tblPr>
        <w:tblStyle w:val="Table4"/>
        <w:tblW w:w="9781.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86"/>
        <w:gridCol w:w="6095"/>
        <w:tblGridChange w:id="0">
          <w:tblGrid>
            <w:gridCol w:w="3686"/>
            <w:gridCol w:w="6095"/>
          </w:tblGrid>
        </w:tblGridChange>
      </w:tblGrid>
      <w:tr>
        <w:trPr>
          <w:cantSplit w:val="0"/>
          <w:tblHeader w:val="0"/>
        </w:trPr>
        <w:tc>
          <w:tcPr/>
          <w:p w:rsidR="00000000" w:rsidDel="00000000" w:rsidP="00000000" w:rsidRDefault="00000000" w:rsidRPr="00000000" w14:paraId="00000111">
            <w:pPr>
              <w:pageBreakBefore w:val="0"/>
              <w:spacing w:line="360" w:lineRule="auto"/>
              <w:rPr>
                <w:rFonts w:ascii="Courier New" w:cs="Courier New" w:eastAsia="Courier New" w:hAnsi="Courier New"/>
                <w:color w:val="16191f"/>
                <w:sz w:val="16"/>
                <w:szCs w:val="16"/>
              </w:rPr>
            </w:pPr>
            <w:r w:rsidDel="00000000" w:rsidR="00000000" w:rsidRPr="00000000">
              <w:rPr>
                <w:rtl w:val="0"/>
              </w:rPr>
            </w:r>
          </w:p>
          <w:p w:rsidR="00000000" w:rsidDel="00000000" w:rsidP="00000000" w:rsidRDefault="00000000" w:rsidRPr="00000000" w14:paraId="00000112">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w:t>
            </w:r>
          </w:p>
          <w:p w:rsidR="00000000" w:rsidDel="00000000" w:rsidP="00000000" w:rsidRDefault="00000000" w:rsidRPr="00000000" w14:paraId="00000113">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"a":  "$input.params('operand1')",</w:t>
            </w:r>
          </w:p>
          <w:p w:rsidR="00000000" w:rsidDel="00000000" w:rsidP="00000000" w:rsidRDefault="00000000" w:rsidRPr="00000000" w14:paraId="00000114">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"b":  "$input.params('operand2')", </w:t>
            </w:r>
          </w:p>
          <w:p w:rsidR="00000000" w:rsidDel="00000000" w:rsidP="00000000" w:rsidRDefault="00000000" w:rsidRPr="00000000" w14:paraId="00000115">
            <w:pPr>
              <w:pageBreakBefore w:val="0"/>
              <w:spacing w:line="360" w:lineRule="auto"/>
              <w:rPr>
                <w:rFonts w:ascii="Courier New" w:cs="Courier New" w:eastAsia="Courier New" w:hAnsi="Courier New"/>
                <w:color w:val="16191f"/>
                <w:sz w:val="16"/>
                <w:szCs w:val="16"/>
              </w:rPr>
            </w:pPr>
            <w:r w:rsidDel="00000000" w:rsidR="00000000" w:rsidRPr="00000000">
              <w:rPr>
                <w:rFonts w:ascii="Courier New" w:cs="Courier New" w:eastAsia="Courier New" w:hAnsi="Courier New"/>
                <w:color w:val="16191f"/>
                <w:sz w:val="16"/>
                <w:szCs w:val="16"/>
                <w:rtl w:val="0"/>
              </w:rPr>
              <w:t xml:space="preserve">  "op": "$input.params('operator')" </w:t>
            </w:r>
          </w:p>
          <w:p w:rsidR="00000000" w:rsidDel="00000000" w:rsidP="00000000" w:rsidRDefault="00000000" w:rsidRPr="00000000" w14:paraId="00000116">
            <w:pPr>
              <w:pageBreakBefore w:val="0"/>
              <w:spacing w:line="360" w:lineRule="auto"/>
              <w:rPr>
                <w:color w:val="16191f"/>
                <w:sz w:val="24"/>
                <w:szCs w:val="24"/>
              </w:rPr>
            </w:pPr>
            <w:r w:rsidDel="00000000" w:rsidR="00000000" w:rsidRPr="00000000">
              <w:rPr>
                <w:rFonts w:ascii="Courier New" w:cs="Courier New" w:eastAsia="Courier New" w:hAnsi="Courier New"/>
                <w:color w:val="16191f"/>
                <w:sz w:val="16"/>
                <w:szCs w:val="16"/>
                <w:rtl w:val="0"/>
              </w:rPr>
              <w:t xml:space="preserve">}</w:t>
            </w:r>
            <w:r w:rsidDel="00000000" w:rsidR="00000000" w:rsidRPr="00000000">
              <w:rPr>
                <w:rtl w:val="0"/>
              </w:rPr>
            </w:r>
          </w:p>
        </w:tc>
        <w:tc>
          <w:tcPr/>
          <w:p w:rsidR="00000000" w:rsidDel="00000000" w:rsidP="00000000" w:rsidRDefault="00000000" w:rsidRPr="00000000" w14:paraId="00000117">
            <w:pPr>
              <w:pageBreakBefore w:val="0"/>
              <w:rPr>
                <w:color w:val="16191f"/>
                <w:sz w:val="24"/>
                <w:szCs w:val="24"/>
              </w:rPr>
            </w:pPr>
            <w:r w:rsidDel="00000000" w:rsidR="00000000" w:rsidRPr="00000000">
              <w:rPr>
                <w:color w:val="16191f"/>
                <w:sz w:val="24"/>
                <w:szCs w:val="24"/>
              </w:rPr>
              <w:drawing>
                <wp:inline distB="0" distT="0" distL="0" distR="0">
                  <wp:extent cx="3726613" cy="2545377"/>
                  <wp:effectExtent b="0" l="0" r="0" t="0"/>
                  <wp:docPr id="71" name="image32.png"/>
                  <a:graphic>
                    <a:graphicData uri="http://schemas.openxmlformats.org/drawingml/2006/picture">
                      <pic:pic>
                        <pic:nvPicPr>
                          <pic:cNvPr id="0" name="image32.png"/>
                          <pic:cNvPicPr preferRelativeResize="0"/>
                        </pic:nvPicPr>
                        <pic:blipFill>
                          <a:blip r:embed="rId36"/>
                          <a:srcRect b="0" l="0" r="0" t="36662"/>
                          <a:stretch>
                            <a:fillRect/>
                          </a:stretch>
                        </pic:blipFill>
                        <pic:spPr>
                          <a:xfrm>
                            <a:off x="0" y="0"/>
                            <a:ext cx="3726613" cy="254537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jc w:val="right"/>
              <w:rPr>
                <w:color w:val="16191f"/>
                <w:sz w:val="24"/>
                <w:szCs w:val="24"/>
              </w:rPr>
            </w:pPr>
            <w:r w:rsidDel="00000000" w:rsidR="00000000" w:rsidRPr="00000000">
              <w:rPr>
                <w:color w:val="16191f"/>
                <w:sz w:val="24"/>
                <w:szCs w:val="24"/>
              </w:rPr>
              <w:drawing>
                <wp:inline distB="0" distT="0" distL="0" distR="0">
                  <wp:extent cx="1006245" cy="240487"/>
                  <wp:effectExtent b="0" l="0" r="0" t="0"/>
                  <wp:docPr id="7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1006245" cy="2404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9">
      <w:pPr>
        <w:pageBreakBefore w:val="0"/>
        <w:shd w:fill="bdd7ee" w:val="clear"/>
        <w:spacing w:after="0" w:before="120" w:line="240" w:lineRule="auto"/>
        <w:ind w:left="851" w:firstLine="0"/>
        <w:jc w:val="both"/>
        <w:rPr>
          <w:i w:val="1"/>
          <w:sz w:val="24"/>
          <w:szCs w:val="24"/>
        </w:rPr>
      </w:pPr>
      <w:r w:rsidDel="00000000" w:rsidR="00000000" w:rsidRPr="00000000">
        <w:rPr>
          <w:i w:val="1"/>
          <w:sz w:val="24"/>
          <w:szCs w:val="24"/>
          <w:rtl w:val="0"/>
        </w:rPr>
        <w:t xml:space="preserve">This template maps the three query string parameters declared in </w:t>
      </w:r>
      <w:r w:rsidDel="00000000" w:rsidR="00000000" w:rsidRPr="00000000">
        <w:rPr>
          <w:b w:val="1"/>
          <w:i w:val="1"/>
          <w:sz w:val="24"/>
          <w:szCs w:val="24"/>
          <w:rtl w:val="0"/>
        </w:rPr>
        <w:t xml:space="preserve">Method Request</w:t>
      </w:r>
      <w:r w:rsidDel="00000000" w:rsidR="00000000" w:rsidRPr="00000000">
        <w:rPr>
          <w:i w:val="1"/>
          <w:sz w:val="24"/>
          <w:szCs w:val="24"/>
          <w:rtl w:val="0"/>
        </w:rPr>
        <w:t xml:space="preserve"> into designated property values of the JSON object as the input to the backend Lambda function. The transformed JSON object will be included as the integration request payload.</w:t>
      </w:r>
    </w:p>
    <w:p w:rsidR="00000000" w:rsidDel="00000000" w:rsidP="00000000" w:rsidRDefault="00000000" w:rsidRPr="00000000" w14:paraId="0000011A">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Save</w:t>
      </w:r>
      <w:r w:rsidDel="00000000" w:rsidR="00000000" w:rsidRPr="00000000">
        <w:rPr>
          <w:color w:val="16191f"/>
          <w:sz w:val="24"/>
          <w:szCs w:val="24"/>
          <w:rtl w:val="0"/>
        </w:rPr>
        <w:t xml:space="preserve">.</w:t>
      </w:r>
    </w:p>
    <w:p w:rsidR="00000000" w:rsidDel="00000000" w:rsidP="00000000" w:rsidRDefault="00000000" w:rsidRPr="00000000" w14:paraId="0000011B">
      <w:pPr>
        <w:pageBreakBefore w:val="0"/>
        <w:shd w:fill="ffffff" w:val="clear"/>
        <w:spacing w:after="0" w:lineRule="auto"/>
        <w:ind w:left="851" w:firstLine="0"/>
        <w:rPr>
          <w:color w:val="16191f"/>
          <w:sz w:val="24"/>
          <w:szCs w:val="24"/>
        </w:rPr>
      </w:pPr>
      <w:r w:rsidDel="00000000" w:rsidR="00000000" w:rsidRPr="00000000">
        <w:rPr>
          <w:rtl w:val="0"/>
        </w:rPr>
      </w:r>
    </w:p>
    <w:p w:rsidR="00000000" w:rsidDel="00000000" w:rsidP="00000000" w:rsidRDefault="00000000" w:rsidRPr="00000000" w14:paraId="0000011C">
      <w:pPr>
        <w:pageBreakBefore w:val="0"/>
        <w:numPr>
          <w:ilvl w:val="0"/>
          <w:numId w:val="6"/>
        </w:numPr>
        <w:shd w:fill="ffffff" w:val="clear"/>
        <w:spacing w:after="0" w:lineRule="auto"/>
        <w:ind w:left="426" w:hanging="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Method Execution</w:t>
      </w:r>
      <w:r w:rsidDel="00000000" w:rsidR="00000000" w:rsidRPr="00000000">
        <w:rPr>
          <w:color w:val="16191f"/>
          <w:sz w:val="24"/>
          <w:szCs w:val="24"/>
          <w:rtl w:val="0"/>
        </w:rPr>
        <w:t xml:space="preserve">.</w:t>
      </w:r>
    </w:p>
    <w:p w:rsidR="00000000" w:rsidDel="00000000" w:rsidP="00000000" w:rsidRDefault="00000000" w:rsidRPr="00000000" w14:paraId="0000011D">
      <w:pPr>
        <w:pageBreakBefore w:val="0"/>
        <w:numPr>
          <w:ilvl w:val="0"/>
          <w:numId w:val="6"/>
        </w:numPr>
        <w:shd w:fill="ffffff" w:val="clear"/>
        <w:spacing w:after="0" w:lineRule="auto"/>
        <w:ind w:left="426" w:hanging="426"/>
        <w:jc w:val="both"/>
        <w:rPr>
          <w:color w:val="16191f"/>
          <w:sz w:val="24"/>
          <w:szCs w:val="24"/>
        </w:rPr>
      </w:pPr>
      <w:r w:rsidDel="00000000" w:rsidR="00000000" w:rsidRPr="00000000">
        <w:rPr>
          <w:color w:val="16191f"/>
          <w:sz w:val="24"/>
          <w:szCs w:val="24"/>
          <w:rtl w:val="0"/>
        </w:rPr>
        <w:t xml:space="preserve">You can now test your </w:t>
      </w:r>
      <w:r w:rsidDel="00000000" w:rsidR="00000000" w:rsidRPr="00000000">
        <w:rPr>
          <w:color w:val="16191f"/>
          <w:sz w:val="20"/>
          <w:szCs w:val="20"/>
          <w:shd w:fill="f2f3f3" w:val="clear"/>
          <w:rtl w:val="0"/>
        </w:rPr>
        <w:t xml:space="preserve">GET</w:t>
      </w:r>
      <w:r w:rsidDel="00000000" w:rsidR="00000000" w:rsidRPr="00000000">
        <w:rPr>
          <w:color w:val="16191f"/>
          <w:sz w:val="24"/>
          <w:szCs w:val="24"/>
          <w:rtl w:val="0"/>
        </w:rPr>
        <w:t xml:space="preserve"> method to verify that it has been properly set up to invoke the Lambda function.</w:t>
      </w:r>
    </w:p>
    <w:p w:rsidR="00000000" w:rsidDel="00000000" w:rsidP="00000000" w:rsidRDefault="00000000" w:rsidRPr="00000000" w14:paraId="0000011E">
      <w:pPr>
        <w:pageBreakBefore w:val="0"/>
        <w:shd w:fill="ffffff" w:val="clear"/>
        <w:spacing w:after="0" w:lineRule="auto"/>
        <w:ind w:left="426" w:firstLine="0"/>
        <w:rPr>
          <w:color w:val="16191f"/>
          <w:sz w:val="24"/>
          <w:szCs w:val="24"/>
        </w:rPr>
      </w:pPr>
      <w:r w:rsidDel="00000000" w:rsidR="00000000" w:rsidRPr="00000000">
        <w:rPr>
          <w:color w:val="16191f"/>
          <w:sz w:val="24"/>
          <w:szCs w:val="24"/>
        </w:rPr>
        <w:drawing>
          <wp:inline distB="0" distT="0" distL="0" distR="0">
            <wp:extent cx="5731510" cy="1985645"/>
            <wp:effectExtent b="0" l="0" r="0" t="0"/>
            <wp:docPr id="7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510" cy="198564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shd w:fill="ffffff" w:val="clear"/>
        <w:spacing w:after="0" w:lineRule="auto"/>
        <w:rPr>
          <w:color w:val="16191f"/>
          <w:sz w:val="24"/>
          <w:szCs w:val="24"/>
        </w:rPr>
      </w:pPr>
      <w:r w:rsidDel="00000000" w:rsidR="00000000" w:rsidRPr="00000000">
        <w:rPr>
          <w:rtl w:val="0"/>
        </w:rPr>
      </w:r>
    </w:p>
    <w:p w:rsidR="00000000" w:rsidDel="00000000" w:rsidP="00000000" w:rsidRDefault="00000000" w:rsidRPr="00000000" w14:paraId="00000120">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For </w:t>
      </w:r>
      <w:r w:rsidDel="00000000" w:rsidR="00000000" w:rsidRPr="00000000">
        <w:rPr>
          <w:b w:val="1"/>
          <w:color w:val="16191f"/>
          <w:sz w:val="24"/>
          <w:szCs w:val="24"/>
          <w:rtl w:val="0"/>
        </w:rPr>
        <w:t xml:space="preserve">Query Strings</w:t>
      </w:r>
      <w:r w:rsidDel="00000000" w:rsidR="00000000" w:rsidRPr="00000000">
        <w:rPr>
          <w:color w:val="16191f"/>
          <w:sz w:val="24"/>
          <w:szCs w:val="24"/>
          <w:rtl w:val="0"/>
        </w:rPr>
        <w:t xml:space="preserve">, type </w:t>
      </w:r>
      <w:r w:rsidDel="00000000" w:rsidR="00000000" w:rsidRPr="00000000">
        <w:rPr>
          <w:b w:val="1"/>
          <w:color w:val="1d8102"/>
          <w:sz w:val="20"/>
          <w:szCs w:val="20"/>
          <w:shd w:fill="f2f3f3" w:val="clear"/>
          <w:rtl w:val="0"/>
        </w:rPr>
        <w:t xml:space="preserve">operand1=2&amp;operand2=3&amp;operator=+</w:t>
      </w:r>
      <w:r w:rsidDel="00000000" w:rsidR="00000000" w:rsidRPr="00000000">
        <w:rPr>
          <w:rtl w:val="0"/>
        </w:rPr>
      </w:r>
    </w:p>
    <w:p w:rsidR="00000000" w:rsidDel="00000000" w:rsidP="00000000" w:rsidRDefault="00000000" w:rsidRPr="00000000" w14:paraId="00000121">
      <w:pPr>
        <w:pageBreakBefore w:val="0"/>
        <w:numPr>
          <w:ilvl w:val="1"/>
          <w:numId w:val="6"/>
        </w:numPr>
        <w:shd w:fill="ffffff" w:val="clear"/>
        <w:spacing w:after="0" w:lineRule="auto"/>
        <w:ind w:left="851" w:hanging="426"/>
        <w:rPr>
          <w:color w:val="16191f"/>
          <w:sz w:val="24"/>
          <w:szCs w:val="24"/>
        </w:rPr>
      </w:pPr>
      <w:r w:rsidDel="00000000" w:rsidR="00000000" w:rsidRPr="00000000">
        <w:rPr>
          <w:color w:val="16191f"/>
          <w:sz w:val="24"/>
          <w:szCs w:val="24"/>
          <w:rtl w:val="0"/>
        </w:rPr>
        <w:t xml:space="preserve">Choose </w:t>
      </w:r>
      <w:r w:rsidDel="00000000" w:rsidR="00000000" w:rsidRPr="00000000">
        <w:rPr>
          <w:b w:val="1"/>
          <w:color w:val="16191f"/>
          <w:sz w:val="24"/>
          <w:szCs w:val="24"/>
          <w:rtl w:val="0"/>
        </w:rPr>
        <w:t xml:space="preserve">Test</w:t>
      </w:r>
      <w:r w:rsidDel="00000000" w:rsidR="00000000" w:rsidRPr="00000000">
        <w:rPr>
          <w:color w:val="16191f"/>
          <w:sz w:val="24"/>
          <w:szCs w:val="24"/>
          <w:rtl w:val="0"/>
        </w:rPr>
        <w:t xml:space="preserve">.</w:t>
      </w:r>
    </w:p>
    <w:p w:rsidR="00000000" w:rsidDel="00000000" w:rsidP="00000000" w:rsidRDefault="00000000" w:rsidRPr="00000000" w14:paraId="00000122">
      <w:pPr>
        <w:pageBreakBefore w:val="0"/>
        <w:shd w:fill="ffffff" w:val="clear"/>
        <w:spacing w:after="0" w:lineRule="auto"/>
        <w:ind w:left="851" w:firstLine="0"/>
        <w:rPr>
          <w:color w:val="16191f"/>
          <w:sz w:val="24"/>
          <w:szCs w:val="24"/>
        </w:rPr>
      </w:pPr>
      <w:r w:rsidDel="00000000" w:rsidR="00000000" w:rsidRPr="00000000">
        <w:rPr>
          <w:color w:val="16191f"/>
          <w:sz w:val="24"/>
          <w:szCs w:val="24"/>
        </w:rPr>
        <w:drawing>
          <wp:inline distB="0" distT="0" distL="0" distR="0">
            <wp:extent cx="5534091" cy="4927094"/>
            <wp:effectExtent b="0" l="0" r="0" t="0"/>
            <wp:docPr id="5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534091" cy="492709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shd w:fill="ffffff" w:val="clear"/>
        <w:spacing w:after="0" w:lineRule="auto"/>
        <w:ind w:left="851" w:firstLine="0"/>
        <w:rPr>
          <w:color w:val="16191f"/>
          <w:sz w:val="24"/>
          <w:szCs w:val="24"/>
        </w:rPr>
      </w:pPr>
      <w:r w:rsidDel="00000000" w:rsidR="00000000" w:rsidRPr="00000000">
        <w:rPr>
          <w:rtl w:val="0"/>
        </w:rPr>
      </w:r>
    </w:p>
    <w:p w:rsidR="00000000" w:rsidDel="00000000" w:rsidP="00000000" w:rsidRDefault="00000000" w:rsidRPr="00000000" w14:paraId="00000124">
      <w:pPr>
        <w:pageBreakBefore w:val="0"/>
        <w:shd w:fill="ffffff" w:val="clear"/>
        <w:spacing w:after="0" w:lineRule="auto"/>
        <w:ind w:left="851" w:firstLine="0"/>
        <w:rPr>
          <w:color w:val="16191f"/>
          <w:sz w:val="24"/>
          <w:szCs w:val="24"/>
        </w:rPr>
      </w:pPr>
      <w:r w:rsidDel="00000000" w:rsidR="00000000" w:rsidRPr="00000000">
        <w:rPr>
          <w:rtl w:val="0"/>
        </w:rPr>
      </w:r>
    </w:p>
    <w:p w:rsidR="00000000" w:rsidDel="00000000" w:rsidP="00000000" w:rsidRDefault="00000000" w:rsidRPr="00000000" w14:paraId="00000125">
      <w:pPr>
        <w:pageBreakBefore w:val="0"/>
        <w:shd w:fill="ffffff" w:val="clear"/>
        <w:spacing w:after="0" w:before="120" w:lineRule="auto"/>
        <w:ind w:left="426" w:firstLine="0"/>
        <w:rPr>
          <w:color w:val="16191f"/>
          <w:sz w:val="24"/>
          <w:szCs w:val="24"/>
        </w:rPr>
      </w:pPr>
      <w:r w:rsidDel="00000000" w:rsidR="00000000" w:rsidRPr="00000000">
        <w:rPr>
          <w:color w:val="16191f"/>
          <w:sz w:val="24"/>
          <w:szCs w:val="24"/>
          <w:rtl w:val="0"/>
        </w:rPr>
        <w:t xml:space="preserve">The results should look similar to this:</w:t>
      </w:r>
    </w:p>
    <w:p w:rsidR="00000000" w:rsidDel="00000000" w:rsidP="00000000" w:rsidRDefault="00000000" w:rsidRPr="00000000" w14:paraId="00000126">
      <w:pPr>
        <w:pageBreakBefore w:val="0"/>
        <w:shd w:fill="ffffff" w:val="clear"/>
        <w:spacing w:after="280" w:before="280" w:lineRule="auto"/>
        <w:ind w:left="426" w:firstLine="0"/>
        <w:rPr>
          <w:color w:val="16191f"/>
          <w:sz w:val="24"/>
          <w:szCs w:val="24"/>
        </w:rPr>
      </w:pPr>
      <w:r w:rsidDel="00000000" w:rsidR="00000000" w:rsidRPr="00000000">
        <w:rPr>
          <w:color w:val="16191f"/>
          <w:sz w:val="24"/>
          <w:szCs w:val="24"/>
        </w:rPr>
        <w:drawing>
          <wp:inline distB="0" distT="0" distL="0" distR="0">
            <wp:extent cx="6028801" cy="3204763"/>
            <wp:effectExtent b="0" l="0" r="0" t="0"/>
            <wp:docPr id="5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6028801" cy="32047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Style w:val="Heading2"/>
        <w:pageBreakBefore w:val="0"/>
        <w:rPr/>
      </w:pPr>
      <w:bookmarkStart w:colFirst="0" w:colLast="0" w:name="_heading=h.4d34og8" w:id="9"/>
      <w:bookmarkEnd w:id="9"/>
      <w:r w:rsidDel="00000000" w:rsidR="00000000" w:rsidRPr="00000000">
        <w:rPr>
          <w:rtl w:val="0"/>
        </w:rPr>
        <w:t xml:space="preserve">Create the </w:t>
      </w:r>
      <w:r w:rsidDel="00000000" w:rsidR="00000000" w:rsidRPr="00000000">
        <w:rPr>
          <w:rFonts w:ascii="Consolas" w:cs="Consolas" w:eastAsia="Consolas" w:hAnsi="Consolas"/>
          <w:b w:val="0"/>
          <w:color w:val="16191f"/>
          <w:sz w:val="28"/>
          <w:szCs w:val="28"/>
          <w:rtl w:val="0"/>
        </w:rPr>
        <w:t xml:space="preserve">POST</w:t>
      </w:r>
      <w:r w:rsidDel="00000000" w:rsidR="00000000" w:rsidRPr="00000000">
        <w:rPr>
          <w:rtl w:val="0"/>
        </w:rPr>
        <w:t xml:space="preserve"> method with a JSON payload to call the Lambda function</w:t>
      </w:r>
    </w:p>
    <w:p w:rsidR="00000000" w:rsidDel="00000000" w:rsidP="00000000" w:rsidRDefault="00000000" w:rsidRPr="00000000" w14:paraId="00000129">
      <w:pPr>
        <w:pageBreakBefore w:val="0"/>
        <w:rPr/>
      </w:pPr>
      <w:r w:rsidDel="00000000" w:rsidR="00000000" w:rsidRPr="00000000">
        <w:rPr>
          <w:rtl w:val="0"/>
        </w:rPr>
        <w:t xml:space="preserve">After you complete the next step (Step 6), go back here and create the POST method. Consider this as an optional self-task. How is the POST method different from the GET method discussed above? </w:t>
      </w:r>
    </w:p>
    <w:p w:rsidR="00000000" w:rsidDel="00000000" w:rsidP="00000000" w:rsidRDefault="00000000" w:rsidRPr="00000000" w14:paraId="0000012A">
      <w:pPr>
        <w:pageBreakBefore w:val="0"/>
        <w:rPr/>
      </w:pPr>
      <w:r w:rsidDel="00000000" w:rsidR="00000000" w:rsidRPr="00000000">
        <w:rPr>
          <w:rtl w:val="0"/>
        </w:rPr>
        <w:t xml:space="preserve">Refer to the guideline for more technical details:  </w:t>
      </w:r>
      <w:hyperlink r:id="rId41">
        <w:r w:rsidDel="00000000" w:rsidR="00000000" w:rsidRPr="00000000">
          <w:rPr>
            <w:color w:val="0000ff"/>
            <w:u w:val="single"/>
            <w:rtl w:val="0"/>
          </w:rPr>
          <w:t xml:space="preserve">https://docs.aws.amazon.com/apigateway/latest/developerguide/integrating-api-with-aws-services-lambda.html#api-as-lambda-proxy-expose-post-method-with-json-body-to-call-lambda-function</w:t>
        </w:r>
      </w:hyperlink>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Style w:val="Heading2"/>
        <w:pageBreakBefore w:val="0"/>
        <w:rPr/>
      </w:pPr>
      <w:bookmarkStart w:colFirst="0" w:colLast="0" w:name="_heading=h.2s8eyo1" w:id="10"/>
      <w:bookmarkEnd w:id="10"/>
      <w:r w:rsidDel="00000000" w:rsidR="00000000" w:rsidRPr="00000000">
        <w:rPr>
          <w:rtl w:val="0"/>
        </w:rPr>
        <w:t xml:space="preserve">Create a </w:t>
      </w:r>
      <w:r w:rsidDel="00000000" w:rsidR="00000000" w:rsidRPr="00000000">
        <w:rPr>
          <w:rFonts w:ascii="Consolas" w:cs="Consolas" w:eastAsia="Consolas" w:hAnsi="Consolas"/>
          <w:b w:val="0"/>
          <w:color w:val="16191f"/>
          <w:sz w:val="28"/>
          <w:szCs w:val="28"/>
          <w:rtl w:val="0"/>
        </w:rPr>
        <w:t xml:space="preserve">GET</w:t>
      </w:r>
      <w:r w:rsidDel="00000000" w:rsidR="00000000" w:rsidRPr="00000000">
        <w:rPr>
          <w:rtl w:val="0"/>
        </w:rPr>
        <w:t xml:space="preserve"> method with path parameters to call the Lambda function</w:t>
      </w:r>
    </w:p>
    <w:p w:rsidR="00000000" w:rsidDel="00000000" w:rsidP="00000000" w:rsidRDefault="00000000" w:rsidRPr="00000000" w14:paraId="0000012D">
      <w:pPr>
        <w:pageBreakBefore w:val="0"/>
        <w:rPr/>
      </w:pPr>
      <w:r w:rsidDel="00000000" w:rsidR="00000000" w:rsidRPr="00000000">
        <w:rPr>
          <w:rtl w:val="0"/>
        </w:rPr>
        <w:t xml:space="preserve">After you complete the next step (Step 6), go back here and create the GET method with path parameters. Consider this as an optional self-task. How is the GET method with path parameters different from the GET method with query parameters discussed above? </w:t>
      </w:r>
    </w:p>
    <w:p w:rsidR="00000000" w:rsidDel="00000000" w:rsidP="00000000" w:rsidRDefault="00000000" w:rsidRPr="00000000" w14:paraId="0000012E">
      <w:pPr>
        <w:pageBreakBefore w:val="0"/>
        <w:rPr/>
      </w:pPr>
      <w:r w:rsidDel="00000000" w:rsidR="00000000" w:rsidRPr="00000000">
        <w:rPr>
          <w:rtl w:val="0"/>
        </w:rPr>
        <w:t xml:space="preserve">Refer to the guideline for more technical details: </w:t>
      </w:r>
      <w:hyperlink r:id="rId42">
        <w:r w:rsidDel="00000000" w:rsidR="00000000" w:rsidRPr="00000000">
          <w:rPr>
            <w:color w:val="0000ff"/>
            <w:u w:val="single"/>
            <w:rtl w:val="0"/>
          </w:rPr>
          <w:t xml:space="preserve">https://docs.aws.amazon.com/apigateway/latest/developerguide/integrating-api-with-aws-services-lambda.html#api-as-lambda-proxy-expose-get-method-with-path-parameters-to-call-lambda-function</w:t>
        </w:r>
      </w:hyperlink>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rFonts w:ascii="Calibri" w:cs="Calibri" w:eastAsia="Calibri" w:hAnsi="Calibri"/>
          <w:color w:val="2e75b5"/>
          <w:sz w:val="32"/>
          <w:szCs w:val="32"/>
        </w:rPr>
      </w:pPr>
      <w:bookmarkStart w:colFirst="0" w:colLast="0" w:name="_heading=h.17dp8vu" w:id="11"/>
      <w:bookmarkEnd w:id="11"/>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pageBreakBefore w:val="0"/>
        <w:rPr>
          <w:b w:val="1"/>
        </w:rPr>
      </w:pPr>
      <w:r w:rsidDel="00000000" w:rsidR="00000000" w:rsidRPr="00000000">
        <w:rPr>
          <w:rtl w:val="0"/>
        </w:rPr>
        <w:t xml:space="preserve">Step 6: Deploying and testing the API</w:t>
      </w:r>
      <w:r w:rsidDel="00000000" w:rsidR="00000000" w:rsidRPr="00000000">
        <w:rPr>
          <w:rtl w:val="0"/>
        </w:rPr>
      </w:r>
    </w:p>
    <w:p w:rsidR="00000000" w:rsidDel="00000000" w:rsidP="00000000" w:rsidRDefault="00000000" w:rsidRPr="00000000" w14:paraId="00000133">
      <w:pPr>
        <w:pageBreakBefore w:val="0"/>
        <w:shd w:fill="ffffff" w:val="clear"/>
        <w:spacing w:after="0" w:lineRule="auto"/>
        <w:jc w:val="both"/>
        <w:rPr>
          <w:color w:val="16191f"/>
          <w:sz w:val="24"/>
          <w:szCs w:val="24"/>
        </w:rPr>
      </w:pPr>
      <w:r w:rsidDel="00000000" w:rsidR="00000000" w:rsidRPr="00000000">
        <w:rPr>
          <w:color w:val="16191f"/>
          <w:sz w:val="24"/>
          <w:szCs w:val="24"/>
          <w:rtl w:val="0"/>
        </w:rPr>
        <w:t xml:space="preserve">At this point the API can be called only via </w:t>
      </w:r>
      <w:r w:rsidDel="00000000" w:rsidR="00000000" w:rsidRPr="00000000">
        <w:rPr>
          <w:b w:val="1"/>
          <w:color w:val="16191f"/>
          <w:sz w:val="24"/>
          <w:szCs w:val="24"/>
          <w:rtl w:val="0"/>
        </w:rPr>
        <w:t xml:space="preserve">Test Invoke</w:t>
      </w:r>
      <w:r w:rsidDel="00000000" w:rsidR="00000000" w:rsidRPr="00000000">
        <w:rPr>
          <w:color w:val="16191f"/>
          <w:sz w:val="24"/>
          <w:szCs w:val="24"/>
          <w:rtl w:val="0"/>
        </w:rPr>
        <w:t xml:space="preserve"> in the API Gateway console. To make it available to clients, you'll need to deploy it as follows:</w:t>
      </w:r>
    </w:p>
    <w:p w:rsidR="00000000" w:rsidDel="00000000" w:rsidP="00000000" w:rsidRDefault="00000000" w:rsidRPr="00000000" w14:paraId="000001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426" w:right="0" w:hanging="426"/>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Choose </w:t>
      </w:r>
      <w:r w:rsidDel="00000000" w:rsidR="00000000" w:rsidRPr="00000000">
        <w:rPr>
          <w:rFonts w:ascii="Calibri" w:cs="Calibri" w:eastAsia="Calibri" w:hAnsi="Calibri"/>
          <w:b w:val="1"/>
          <w:i w:val="0"/>
          <w:smallCaps w:val="0"/>
          <w:strike w:val="0"/>
          <w:color w:val="16191f"/>
          <w:sz w:val="24"/>
          <w:szCs w:val="24"/>
          <w:u w:val="none"/>
          <w:shd w:fill="auto" w:val="clear"/>
          <w:vertAlign w:val="baseline"/>
          <w:rtl w:val="0"/>
        </w:rPr>
        <w:t xml:space="preserve">Deploy API</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from the </w:t>
      </w:r>
      <w:r w:rsidDel="00000000" w:rsidR="00000000" w:rsidRPr="00000000">
        <w:rPr>
          <w:rFonts w:ascii="Calibri" w:cs="Calibri" w:eastAsia="Calibri" w:hAnsi="Calibri"/>
          <w:b w:val="1"/>
          <w:i w:val="0"/>
          <w:smallCaps w:val="0"/>
          <w:strike w:val="0"/>
          <w:color w:val="16191f"/>
          <w:sz w:val="24"/>
          <w:szCs w:val="24"/>
          <w:u w:val="none"/>
          <w:shd w:fill="auto" w:val="clear"/>
          <w:vertAlign w:val="baseline"/>
          <w:rtl w:val="0"/>
        </w:rPr>
        <w:t xml:space="preserve">Actions</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dropdown menu.</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26" w:right="0" w:firstLine="0"/>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color w:val="16191f"/>
          <w:sz w:val="24"/>
          <w:szCs w:val="24"/>
        </w:rPr>
        <w:drawing>
          <wp:inline distB="114300" distT="114300" distL="114300" distR="114300">
            <wp:extent cx="5972175" cy="4057650"/>
            <wp:effectExtent b="0" l="0" r="0" t="0"/>
            <wp:docPr id="74"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7217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26" w:right="0" w:firstLine="0"/>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426" w:right="0" w:hanging="426"/>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Choose </w:t>
      </w:r>
      <w:r w:rsidDel="00000000" w:rsidR="00000000" w:rsidRPr="00000000">
        <w:rPr>
          <w:rFonts w:ascii="Calibri" w:cs="Calibri" w:eastAsia="Calibri" w:hAnsi="Calibri"/>
          <w:b w:val="1"/>
          <w:i w:val="0"/>
          <w:smallCaps w:val="0"/>
          <w:strike w:val="0"/>
          <w:color w:val="16191f"/>
          <w:sz w:val="24"/>
          <w:szCs w:val="24"/>
          <w:u w:val="none"/>
          <w:shd w:fill="auto" w:val="clear"/>
          <w:vertAlign w:val="baseline"/>
          <w:rtl w:val="0"/>
        </w:rPr>
        <w:t xml:space="preserve">[New Stage]</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from the </w:t>
      </w:r>
      <w:r w:rsidDel="00000000" w:rsidR="00000000" w:rsidRPr="00000000">
        <w:rPr>
          <w:rFonts w:ascii="Calibri" w:cs="Calibri" w:eastAsia="Calibri" w:hAnsi="Calibri"/>
          <w:b w:val="1"/>
          <w:i w:val="0"/>
          <w:smallCaps w:val="0"/>
          <w:strike w:val="0"/>
          <w:color w:val="16191f"/>
          <w:sz w:val="24"/>
          <w:szCs w:val="24"/>
          <w:u w:val="none"/>
          <w:shd w:fill="auto" w:val="clear"/>
          <w:vertAlign w:val="baseline"/>
          <w:rtl w:val="0"/>
        </w:rPr>
        <w:t xml:space="preserve">Deployment Stage</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dropdown menu.</w:t>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426" w:right="0" w:hanging="426"/>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For </w:t>
      </w:r>
      <w:r w:rsidDel="00000000" w:rsidR="00000000" w:rsidRPr="00000000">
        <w:rPr>
          <w:rFonts w:ascii="Calibri" w:cs="Calibri" w:eastAsia="Calibri" w:hAnsi="Calibri"/>
          <w:b w:val="1"/>
          <w:i w:val="0"/>
          <w:smallCaps w:val="0"/>
          <w:strike w:val="0"/>
          <w:color w:val="16191f"/>
          <w:sz w:val="24"/>
          <w:szCs w:val="24"/>
          <w:u w:val="none"/>
          <w:shd w:fill="auto" w:val="clear"/>
          <w:vertAlign w:val="baseline"/>
          <w:rtl w:val="0"/>
        </w:rPr>
        <w:t xml:space="preserve">Stage Name</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enter </w:t>
      </w:r>
      <w:r w:rsidDel="00000000" w:rsidR="00000000" w:rsidRPr="00000000">
        <w:rPr>
          <w:rFonts w:ascii="Calibri" w:cs="Calibri" w:eastAsia="Calibri" w:hAnsi="Calibri"/>
          <w:b w:val="1"/>
          <w:i w:val="0"/>
          <w:smallCaps w:val="0"/>
          <w:strike w:val="0"/>
          <w:color w:val="1d8102"/>
          <w:sz w:val="20"/>
          <w:szCs w:val="20"/>
          <w:u w:val="none"/>
          <w:shd w:fill="f2f3f3" w:val="clear"/>
          <w:vertAlign w:val="baseline"/>
          <w:rtl w:val="0"/>
        </w:rPr>
        <w:t xml:space="preserve">test</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w:t>
      </w:r>
    </w:p>
    <w:p w:rsidR="00000000" w:rsidDel="00000000" w:rsidP="00000000" w:rsidRDefault="00000000" w:rsidRPr="00000000" w14:paraId="00000139">
      <w:pPr>
        <w:pageBreakBefore w:val="0"/>
        <w:shd w:fill="ffffff" w:val="clear"/>
        <w:spacing w:after="0" w:lineRule="auto"/>
        <w:ind w:left="426" w:firstLine="0"/>
        <w:rPr>
          <w:color w:val="16191f"/>
          <w:sz w:val="24"/>
          <w:szCs w:val="24"/>
        </w:rPr>
      </w:pPr>
      <w:bookmarkStart w:colFirst="0" w:colLast="0" w:name="_heading=h.3rdcrjn" w:id="12"/>
      <w:bookmarkEnd w:id="12"/>
      <w:r w:rsidDel="00000000" w:rsidR="00000000" w:rsidRPr="00000000">
        <w:rPr>
          <w:color w:val="16191f"/>
          <w:sz w:val="24"/>
          <w:szCs w:val="24"/>
        </w:rPr>
        <w:drawing>
          <wp:inline distB="0" distT="0" distL="0" distR="0">
            <wp:extent cx="2908285" cy="1842278"/>
            <wp:effectExtent b="0" l="0" r="0" t="0"/>
            <wp:docPr id="55"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908285" cy="184227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426" w:right="0" w:hanging="426"/>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Choose </w:t>
      </w:r>
      <w:r w:rsidDel="00000000" w:rsidR="00000000" w:rsidRPr="00000000">
        <w:rPr>
          <w:rFonts w:ascii="Calibri" w:cs="Calibri" w:eastAsia="Calibri" w:hAnsi="Calibri"/>
          <w:b w:val="1"/>
          <w:i w:val="0"/>
          <w:smallCaps w:val="0"/>
          <w:strike w:val="0"/>
          <w:color w:val="16191f"/>
          <w:sz w:val="24"/>
          <w:szCs w:val="24"/>
          <w:u w:val="none"/>
          <w:shd w:fill="auto" w:val="clear"/>
          <w:vertAlign w:val="baseline"/>
          <w:rtl w:val="0"/>
        </w:rPr>
        <w:t xml:space="preserve">Deploy</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426" w:right="0" w:hanging="426"/>
        <w:jc w:val="both"/>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Note the </w:t>
      </w:r>
      <w:r w:rsidDel="00000000" w:rsidR="00000000" w:rsidRPr="00000000">
        <w:rPr>
          <w:rFonts w:ascii="Calibri" w:cs="Calibri" w:eastAsia="Calibri" w:hAnsi="Calibri"/>
          <w:b w:val="1"/>
          <w:i w:val="0"/>
          <w:smallCaps w:val="0"/>
          <w:strike w:val="0"/>
          <w:color w:val="16191f"/>
          <w:sz w:val="24"/>
          <w:szCs w:val="24"/>
          <w:u w:val="none"/>
          <w:shd w:fill="auto" w:val="clear"/>
          <w:vertAlign w:val="baseline"/>
          <w:rtl w:val="0"/>
        </w:rPr>
        <w:t xml:space="preserve">Invoke URL</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at the top of the console window.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both"/>
        <w:rPr>
          <w:color w:val="16191f"/>
          <w:sz w:val="24"/>
          <w:szCs w:val="24"/>
        </w:rPr>
      </w:pPr>
      <w:r w:rsidDel="00000000" w:rsidR="00000000" w:rsidRPr="00000000">
        <w:rPr>
          <w:color w:val="16191f"/>
          <w:sz w:val="24"/>
          <w:szCs w:val="24"/>
          <w:rtl w:val="0"/>
        </w:rPr>
        <w:t xml:space="preserve">      </w:t>
      </w:r>
      <w:r w:rsidDel="00000000" w:rsidR="00000000" w:rsidRPr="00000000">
        <w:rPr>
          <w:color w:val="16191f"/>
          <w:sz w:val="24"/>
          <w:szCs w:val="24"/>
        </w:rPr>
        <w:drawing>
          <wp:inline distB="114300" distT="114300" distL="114300" distR="114300">
            <wp:extent cx="5984875" cy="1795463"/>
            <wp:effectExtent b="0" l="0" r="0" t="0"/>
            <wp:docPr id="80"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984875"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426" w:right="0" w:hanging="426"/>
        <w:jc w:val="both"/>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You need to add API name and parameter at the end of listed URL (e.g. </w:t>
      </w:r>
      <w:r w:rsidDel="00000000" w:rsidR="00000000" w:rsidRPr="00000000">
        <w:rPr>
          <w:rFonts w:ascii="Calibri" w:cs="Calibri" w:eastAsia="Calibri" w:hAnsi="Calibri"/>
          <w:b w:val="1"/>
          <w:i w:val="0"/>
          <w:smallCaps w:val="0"/>
          <w:strike w:val="0"/>
          <w:color w:val="1d8102"/>
          <w:sz w:val="20"/>
          <w:szCs w:val="20"/>
          <w:u w:val="none"/>
          <w:shd w:fill="f2f3f3" w:val="clear"/>
          <w:vertAlign w:val="baseline"/>
          <w:rtl w:val="0"/>
        </w:rPr>
        <w:t xml:space="preserve">/calculator?operand1=2&amp;operand2=3&amp;operator=add</w:t>
      </w: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to invoke API</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26" w:right="0" w:firstLine="0"/>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Pr>
        <w:drawing>
          <wp:inline distB="0" distT="0" distL="0" distR="0">
            <wp:extent cx="6011036" cy="2273026"/>
            <wp:effectExtent b="0" l="0" r="0" t="0"/>
            <wp:docPr id="56"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6011036" cy="2273026"/>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426" w:right="0" w:hanging="426"/>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You can use this with tools such as </w:t>
      </w:r>
      <w:hyperlink r:id="rId4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Postman</w:t>
        </w:r>
      </w:hyperlink>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w:t>
      </w:r>
      <w:hyperlink r:id="rId4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cURL</w:t>
        </w:r>
      </w:hyperlink>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or </w:t>
      </w:r>
      <w:hyperlink r:id="rId4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SoapUI</w:t>
        </w:r>
      </w:hyperlink>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 to test your API.</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26" w:right="0" w:firstLine="0"/>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Pr>
        <w:drawing>
          <wp:inline distB="0" distT="0" distL="0" distR="0">
            <wp:extent cx="6063515" cy="2045872"/>
            <wp:effectExtent b="0" l="0" r="0" t="0"/>
            <wp:docPr id="57"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6063515" cy="204587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426" w:right="0" w:hanging="426"/>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Test the API from a web browser</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26" w:right="0" w:firstLine="0"/>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Pr>
        <w:drawing>
          <wp:inline distB="0" distT="0" distL="0" distR="0">
            <wp:extent cx="5461957" cy="408629"/>
            <wp:effectExtent b="0" l="0" r="0" t="0"/>
            <wp:docPr id="58"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461957" cy="408629"/>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26" w:right="0" w:firstLine="0"/>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26" w:right="0" w:firstLine="0"/>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tl w:val="0"/>
        </w:rPr>
        <w:t xml:space="preserve">If you would like to use math symbols instead of the name of the operator, you should use code number, e.g. ‘+’ = %2B:</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26" w:right="0" w:firstLine="0"/>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Fonts w:ascii="Calibri" w:cs="Calibri" w:eastAsia="Calibri" w:hAnsi="Calibri"/>
          <w:b w:val="0"/>
          <w:i w:val="0"/>
          <w:smallCaps w:val="0"/>
          <w:strike w:val="0"/>
          <w:color w:val="16191f"/>
          <w:sz w:val="24"/>
          <w:szCs w:val="24"/>
          <w:u w:val="none"/>
          <w:shd w:fill="auto" w:val="clear"/>
          <w:vertAlign w:val="baseline"/>
        </w:rPr>
        <w:drawing>
          <wp:inline distB="0" distT="0" distL="0" distR="0">
            <wp:extent cx="5409001" cy="431538"/>
            <wp:effectExtent b="0" l="0" r="0" t="0"/>
            <wp:docPr id="59"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409001" cy="43153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426" w:right="0" w:firstLine="0"/>
        <w:jc w:val="left"/>
        <w:rPr>
          <w:rFonts w:ascii="Calibri" w:cs="Calibri" w:eastAsia="Calibri" w:hAnsi="Calibri"/>
          <w:b w:val="0"/>
          <w:i w:val="0"/>
          <w:smallCaps w:val="0"/>
          <w:strike w:val="0"/>
          <w:color w:val="1619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pageBreakBefore w:val="0"/>
        <w:shd w:fill="bdd7ee" w:val="clear"/>
        <w:spacing w:after="0" w:line="240" w:lineRule="auto"/>
        <w:ind w:left="425" w:firstLine="0"/>
        <w:jc w:val="both"/>
        <w:rPr>
          <w:sz w:val="24"/>
          <w:szCs w:val="24"/>
        </w:rPr>
      </w:pPr>
      <w:r w:rsidDel="00000000" w:rsidR="00000000" w:rsidRPr="00000000">
        <w:rPr>
          <w:sz w:val="24"/>
          <w:szCs w:val="24"/>
          <w:rtl w:val="0"/>
        </w:rPr>
        <w:t xml:space="preserve">Always be sure to redeploy your API whenever you add, modify, or delete a resource or method, update a data mapping, or update stage settings. Otherwise, new features or updates will not be available to clients of your API.</w:t>
      </w:r>
    </w:p>
    <w:p w:rsidR="00000000" w:rsidDel="00000000" w:rsidP="00000000" w:rsidRDefault="00000000" w:rsidRPr="00000000" w14:paraId="00000148">
      <w:pPr>
        <w:pageBreakBefore w:val="0"/>
        <w:shd w:fill="ffffff" w:val="clear"/>
        <w:spacing w:after="280" w:before="280" w:lineRule="auto"/>
        <w:ind w:left="426" w:firstLine="0"/>
        <w:rPr/>
      </w:pPr>
      <w:r w:rsidDel="00000000" w:rsidR="00000000" w:rsidRPr="00000000">
        <w:rPr>
          <w:rtl w:val="0"/>
        </w:rPr>
      </w:r>
    </w:p>
    <w:p w:rsidR="00000000" w:rsidDel="00000000" w:rsidP="00000000" w:rsidRDefault="00000000" w:rsidRPr="00000000" w14:paraId="00000149">
      <w:pPr>
        <w:pStyle w:val="Heading1"/>
        <w:pageBreakBefore w:val="0"/>
        <w:rPr>
          <w:b w:val="1"/>
        </w:rPr>
      </w:pPr>
      <w:bookmarkStart w:colFirst="0" w:colLast="0" w:name="_heading=h.26in1rg" w:id="13"/>
      <w:bookmarkEnd w:id="13"/>
      <w:r w:rsidDel="00000000" w:rsidR="00000000" w:rsidRPr="00000000">
        <w:rPr>
          <w:rtl w:val="0"/>
        </w:rPr>
        <w:t xml:space="preserve">Step 7: Un-deploying the API and delete the Lambda function</w:t>
      </w:r>
      <w:r w:rsidDel="00000000" w:rsidR="00000000" w:rsidRPr="00000000">
        <w:rPr>
          <w:rtl w:val="0"/>
        </w:rPr>
      </w:r>
    </w:p>
    <w:p w:rsidR="00000000" w:rsidDel="00000000" w:rsidP="00000000" w:rsidRDefault="00000000" w:rsidRPr="00000000" w14:paraId="0000014A">
      <w:pPr>
        <w:pageBreakBefore w:val="0"/>
        <w:shd w:fill="ffffff" w:val="clear"/>
        <w:spacing w:after="280" w:before="280" w:lineRule="auto"/>
        <w:rPr>
          <w:i w:val="1"/>
          <w:color w:val="ff0000"/>
          <w:sz w:val="24"/>
          <w:szCs w:val="24"/>
        </w:rPr>
      </w:pPr>
      <w:r w:rsidDel="00000000" w:rsidR="00000000" w:rsidRPr="00000000">
        <w:rPr>
          <w:i w:val="1"/>
          <w:color w:val="ff0000"/>
          <w:sz w:val="24"/>
          <w:szCs w:val="24"/>
          <w:rtl w:val="0"/>
        </w:rPr>
        <w:t xml:space="preserve">Delete the Stage to undeploy your API after completing the exercise!</w:t>
      </w:r>
    </w:p>
    <w:p w:rsidR="00000000" w:rsidDel="00000000" w:rsidP="00000000" w:rsidRDefault="00000000" w:rsidRPr="00000000" w14:paraId="0000014B">
      <w:pPr>
        <w:pageBreakBefore w:val="0"/>
        <w:rPr/>
      </w:pPr>
      <w:r w:rsidDel="00000000" w:rsidR="00000000" w:rsidRPr="00000000">
        <w:rPr/>
        <w:drawing>
          <wp:inline distB="0" distT="0" distL="0" distR="0">
            <wp:extent cx="6181725" cy="2119373"/>
            <wp:effectExtent b="0" l="0" r="0" t="0"/>
            <wp:docPr id="60" name="image7.png"/>
            <a:graphic>
              <a:graphicData uri="http://schemas.openxmlformats.org/drawingml/2006/picture">
                <pic:pic>
                  <pic:nvPicPr>
                    <pic:cNvPr id="0" name="image7.png"/>
                    <pic:cNvPicPr preferRelativeResize="0"/>
                  </pic:nvPicPr>
                  <pic:blipFill>
                    <a:blip r:embed="rId53"/>
                    <a:srcRect b="0" l="0" r="0" t="9181"/>
                    <a:stretch>
                      <a:fillRect/>
                    </a:stretch>
                  </pic:blipFill>
                  <pic:spPr>
                    <a:xfrm>
                      <a:off x="0" y="0"/>
                      <a:ext cx="6181725" cy="211937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ffffff" w:val="clear"/>
        <w:spacing w:after="280" w:before="280" w:lineRule="auto"/>
        <w:rPr>
          <w:i w:val="1"/>
          <w:color w:val="ff0000"/>
          <w:sz w:val="24"/>
          <w:szCs w:val="24"/>
        </w:rPr>
      </w:pPr>
      <w:r w:rsidDel="00000000" w:rsidR="00000000" w:rsidRPr="00000000">
        <w:rPr>
          <w:i w:val="1"/>
          <w:color w:val="ff0000"/>
          <w:sz w:val="24"/>
          <w:szCs w:val="24"/>
          <w:rtl w:val="0"/>
        </w:rPr>
        <w:t xml:space="preserve">Go to Lambda functions and delete Calculator function you created.</w:t>
      </w:r>
    </w:p>
    <w:p w:rsidR="00000000" w:rsidDel="00000000" w:rsidP="00000000" w:rsidRDefault="00000000" w:rsidRPr="00000000" w14:paraId="0000014D">
      <w:pPr>
        <w:pageBreakBefore w:val="0"/>
        <w:rPr/>
      </w:pPr>
      <w:r w:rsidDel="00000000" w:rsidR="00000000" w:rsidRPr="00000000">
        <w:rPr/>
        <w:drawing>
          <wp:inline distB="114300" distT="114300" distL="114300" distR="114300">
            <wp:extent cx="6104573" cy="2110672"/>
            <wp:effectExtent b="0" l="0" r="0" t="0"/>
            <wp:docPr id="75"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6104573" cy="2110672"/>
                    </a:xfrm>
                    <a:prstGeom prst="rect"/>
                    <a:ln/>
                  </pic:spPr>
                </pic:pic>
              </a:graphicData>
            </a:graphic>
          </wp:inline>
        </w:drawing>
      </w:r>
      <w:r w:rsidDel="00000000" w:rsidR="00000000" w:rsidRPr="00000000">
        <w:rPr>
          <w:rtl w:val="0"/>
        </w:rPr>
      </w:r>
    </w:p>
    <w:sectPr>
      <w:pgSz w:h="16838" w:w="11906" w:orient="portrait"/>
      <w:pgMar w:bottom="1440" w:top="1440" w:left="1134" w:right="70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pageBreakBefore w:val="0"/>
      <w:spacing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D5DC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link w:val="Heading2Char"/>
    <w:uiPriority w:val="9"/>
    <w:qFormat w:val="1"/>
    <w:rsid w:val="0089107F"/>
    <w:pPr>
      <w:spacing w:after="100" w:afterAutospacing="1" w:before="100" w:beforeAutospacing="1" w:line="240" w:lineRule="auto"/>
      <w:outlineLvl w:val="1"/>
    </w:pPr>
    <w:rPr>
      <w:rFonts w:ascii="Times New Roman" w:cs="Times New Roman" w:eastAsia="Times New Roman" w:hAnsi="Times New Roman"/>
      <w:b w:val="1"/>
      <w:bCs w:val="1"/>
      <w:sz w:val="28"/>
      <w:szCs w:val="28"/>
      <w:lang w:eastAsia="en-GB"/>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89107F"/>
    <w:rPr>
      <w:rFonts w:ascii="Times New Roman" w:cs="Times New Roman" w:eastAsia="Times New Roman" w:hAnsi="Times New Roman"/>
      <w:b w:val="1"/>
      <w:bCs w:val="1"/>
      <w:sz w:val="28"/>
      <w:szCs w:val="28"/>
      <w:lang w:eastAsia="en-GB"/>
    </w:rPr>
  </w:style>
  <w:style w:type="character" w:styleId="HTMLCode">
    <w:name w:val="HTML Code"/>
    <w:basedOn w:val="DefaultParagraphFont"/>
    <w:uiPriority w:val="99"/>
    <w:semiHidden w:val="1"/>
    <w:unhideWhenUsed w:val="1"/>
    <w:rsid w:val="005B7A3C"/>
    <w:rPr>
      <w:rFonts w:ascii="Courier New" w:cs="Courier New" w:eastAsia="Times New Roman" w:hAnsi="Courier New"/>
      <w:sz w:val="20"/>
      <w:szCs w:val="20"/>
    </w:rPr>
  </w:style>
  <w:style w:type="paragraph" w:styleId="NormalWeb">
    <w:name w:val="Normal (Web)"/>
    <w:basedOn w:val="Normal"/>
    <w:uiPriority w:val="99"/>
    <w:unhideWhenUsed w:val="1"/>
    <w:rsid w:val="005B7A3C"/>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HTMLPreformatted">
    <w:name w:val="HTML Preformatted"/>
    <w:basedOn w:val="Normal"/>
    <w:link w:val="HTMLPreformattedChar"/>
    <w:uiPriority w:val="99"/>
    <w:semiHidden w:val="1"/>
    <w:unhideWhenUsed w:val="1"/>
    <w:rsid w:val="005B7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GB"/>
    </w:rPr>
  </w:style>
  <w:style w:type="character" w:styleId="HTMLPreformattedChar" w:customStyle="1">
    <w:name w:val="HTML Preformatted Char"/>
    <w:basedOn w:val="DefaultParagraphFont"/>
    <w:link w:val="HTMLPreformatted"/>
    <w:uiPriority w:val="99"/>
    <w:semiHidden w:val="1"/>
    <w:rsid w:val="005B7A3C"/>
    <w:rPr>
      <w:rFonts w:ascii="Courier New" w:cs="Courier New" w:eastAsia="Times New Roman" w:hAnsi="Courier New"/>
      <w:sz w:val="20"/>
      <w:szCs w:val="20"/>
      <w:lang w:eastAsia="en-GB"/>
    </w:rPr>
  </w:style>
  <w:style w:type="paragraph" w:styleId="Title1" w:customStyle="1">
    <w:name w:val="Title1"/>
    <w:basedOn w:val="Normal"/>
    <w:rsid w:val="005B7A3C"/>
    <w:pPr>
      <w:spacing w:after="100" w:afterAutospacing="1" w:before="100" w:beforeAutospacing="1" w:line="240" w:lineRule="auto"/>
    </w:pPr>
    <w:rPr>
      <w:rFonts w:ascii="Times New Roman" w:cs="Times New Roman" w:eastAsia="Times New Roman" w:hAnsi="Times New Roman"/>
      <w:sz w:val="24"/>
      <w:szCs w:val="24"/>
      <w:lang w:eastAsia="en-GB"/>
    </w:rPr>
  </w:style>
  <w:style w:type="character" w:styleId="Hyperlink">
    <w:name w:val="Hyperlink"/>
    <w:basedOn w:val="DefaultParagraphFont"/>
    <w:uiPriority w:val="99"/>
    <w:unhideWhenUsed w:val="1"/>
    <w:rsid w:val="005B7A3C"/>
    <w:rPr>
      <w:color w:val="0000ff"/>
      <w:u w:val="single"/>
    </w:rPr>
  </w:style>
  <w:style w:type="table" w:styleId="TableGrid">
    <w:name w:val="Table Grid"/>
    <w:basedOn w:val="TableNormal"/>
    <w:uiPriority w:val="39"/>
    <w:rsid w:val="00AA5EE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A5EE7"/>
    <w:pPr>
      <w:ind w:left="720"/>
      <w:contextualSpacing w:val="1"/>
    </w:pPr>
  </w:style>
  <w:style w:type="paragraph" w:styleId="BalloonText">
    <w:name w:val="Balloon Text"/>
    <w:basedOn w:val="Normal"/>
    <w:link w:val="BalloonTextChar"/>
    <w:uiPriority w:val="99"/>
    <w:semiHidden w:val="1"/>
    <w:unhideWhenUsed w:val="1"/>
    <w:rsid w:val="004A142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A142A"/>
    <w:rPr>
      <w:rFonts w:ascii="Segoe UI" w:cs="Segoe UI" w:hAnsi="Segoe UI"/>
      <w:sz w:val="18"/>
      <w:szCs w:val="18"/>
    </w:rPr>
  </w:style>
  <w:style w:type="character" w:styleId="Heading1Char" w:customStyle="1">
    <w:name w:val="Heading 1 Char"/>
    <w:basedOn w:val="DefaultParagraphFont"/>
    <w:link w:val="Heading1"/>
    <w:uiPriority w:val="9"/>
    <w:rsid w:val="00BD5DCA"/>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BD5DCA"/>
    <w:pPr>
      <w:outlineLvl w:val="9"/>
    </w:pPr>
    <w:rPr>
      <w:i w:val="1"/>
      <w:lang w:val="en-US"/>
    </w:rPr>
  </w:style>
  <w:style w:type="paragraph" w:styleId="TOC1">
    <w:name w:val="toc 1"/>
    <w:basedOn w:val="Normal"/>
    <w:next w:val="Normal"/>
    <w:autoRedefine w:val="1"/>
    <w:uiPriority w:val="39"/>
    <w:unhideWhenUsed w:val="1"/>
    <w:rsid w:val="00BD5DCA"/>
    <w:pPr>
      <w:spacing w:after="100"/>
    </w:pPr>
  </w:style>
  <w:style w:type="paragraph" w:styleId="TOC2">
    <w:name w:val="toc 2"/>
    <w:basedOn w:val="Normal"/>
    <w:next w:val="Normal"/>
    <w:autoRedefine w:val="1"/>
    <w:uiPriority w:val="39"/>
    <w:unhideWhenUsed w:val="1"/>
    <w:rsid w:val="00BD5DCA"/>
    <w:pPr>
      <w:spacing w:after="100"/>
      <w:ind w:left="2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s://docs.aws.amazon.com/apigateway/latest/developerguide/integrating-api-with-aws-services-lambda.html#api-as-lambda-proxy-expose-get-method-with-path-parameters-to-call-lambda-function" TargetMode="External"/><Relationship Id="rId41" Type="http://schemas.openxmlformats.org/officeDocument/2006/relationships/hyperlink" Target="https://docs.aws.amazon.com/apigateway/latest/developerguide/integrating-api-with-aws-services-lambda.html#api-as-lambda-proxy-expose-post-method-with-json-body-to-call-lambda-function" TargetMode="External"/><Relationship Id="rId44" Type="http://schemas.openxmlformats.org/officeDocument/2006/relationships/image" Target="media/image6.png"/><Relationship Id="rId43" Type="http://schemas.openxmlformats.org/officeDocument/2006/relationships/image" Target="media/image20.png"/><Relationship Id="rId46" Type="http://schemas.openxmlformats.org/officeDocument/2006/relationships/image" Target="media/image22.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hyperlink" Target="https://curl.haxx.se/" TargetMode="External"/><Relationship Id="rId47" Type="http://schemas.openxmlformats.org/officeDocument/2006/relationships/hyperlink" Target="http://www.getpostman.com/" TargetMode="External"/><Relationship Id="rId49" Type="http://schemas.openxmlformats.org/officeDocument/2006/relationships/hyperlink" Target="https://www.soapui.org/downloads/soapui/"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onsole.aws.amazon.com/" TargetMode="External"/><Relationship Id="rId8" Type="http://schemas.openxmlformats.org/officeDocument/2006/relationships/image" Target="media/image38.png"/><Relationship Id="rId31" Type="http://schemas.openxmlformats.org/officeDocument/2006/relationships/image" Target="media/image18.png"/><Relationship Id="rId30" Type="http://schemas.openxmlformats.org/officeDocument/2006/relationships/image" Target="media/image29.png"/><Relationship Id="rId33" Type="http://schemas.openxmlformats.org/officeDocument/2006/relationships/image" Target="media/image17.png"/><Relationship Id="rId32" Type="http://schemas.openxmlformats.org/officeDocument/2006/relationships/image" Target="media/image13.png"/><Relationship Id="rId35" Type="http://schemas.openxmlformats.org/officeDocument/2006/relationships/image" Target="media/image24.png"/><Relationship Id="rId34" Type="http://schemas.openxmlformats.org/officeDocument/2006/relationships/image" Target="media/image19.png"/><Relationship Id="rId37" Type="http://schemas.openxmlformats.org/officeDocument/2006/relationships/image" Target="media/image21.png"/><Relationship Id="rId36" Type="http://schemas.openxmlformats.org/officeDocument/2006/relationships/image" Target="media/image32.png"/><Relationship Id="rId39" Type="http://schemas.openxmlformats.org/officeDocument/2006/relationships/image" Target="media/image10.png"/><Relationship Id="rId38" Type="http://schemas.openxmlformats.org/officeDocument/2006/relationships/image" Target="media/image26.png"/><Relationship Id="rId20" Type="http://schemas.openxmlformats.org/officeDocument/2006/relationships/image" Target="media/image33.png"/><Relationship Id="rId22" Type="http://schemas.openxmlformats.org/officeDocument/2006/relationships/image" Target="media/image14.png"/><Relationship Id="rId21" Type="http://schemas.openxmlformats.org/officeDocument/2006/relationships/image" Target="media/image35.png"/><Relationship Id="rId24" Type="http://schemas.openxmlformats.org/officeDocument/2006/relationships/image" Target="media/image9.png"/><Relationship Id="rId23" Type="http://schemas.openxmlformats.org/officeDocument/2006/relationships/image" Target="media/image37.png"/><Relationship Id="rId26" Type="http://schemas.openxmlformats.org/officeDocument/2006/relationships/hyperlink" Target="https://console.aws.amazon.com/apigateway" TargetMode="External"/><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39.png"/><Relationship Id="rId29" Type="http://schemas.openxmlformats.org/officeDocument/2006/relationships/image" Target="media/image16.png"/><Relationship Id="rId51" Type="http://schemas.openxmlformats.org/officeDocument/2006/relationships/image" Target="media/image4.png"/><Relationship Id="rId50" Type="http://schemas.openxmlformats.org/officeDocument/2006/relationships/image" Target="media/image12.png"/><Relationship Id="rId53" Type="http://schemas.openxmlformats.org/officeDocument/2006/relationships/image" Target="media/image7.png"/><Relationship Id="rId52" Type="http://schemas.openxmlformats.org/officeDocument/2006/relationships/image" Target="media/image8.png"/><Relationship Id="rId11" Type="http://schemas.openxmlformats.org/officeDocument/2006/relationships/image" Target="media/image28.png"/><Relationship Id="rId10" Type="http://schemas.openxmlformats.org/officeDocument/2006/relationships/image" Target="media/image3.png"/><Relationship Id="rId54" Type="http://schemas.openxmlformats.org/officeDocument/2006/relationships/image" Target="media/image23.png"/><Relationship Id="rId13" Type="http://schemas.openxmlformats.org/officeDocument/2006/relationships/image" Target="media/image1.png"/><Relationship Id="rId12" Type="http://schemas.openxmlformats.org/officeDocument/2006/relationships/image" Target="media/image27.png"/><Relationship Id="rId15" Type="http://schemas.openxmlformats.org/officeDocument/2006/relationships/hyperlink" Target="https://docs.aws.amazon.com/IAM/latest/UserGuide/access.html" TargetMode="External"/><Relationship Id="rId14" Type="http://schemas.openxmlformats.org/officeDocument/2006/relationships/image" Target="media/image30.png"/><Relationship Id="rId17" Type="http://schemas.openxmlformats.org/officeDocument/2006/relationships/image" Target="media/image25.png"/><Relationship Id="rId16" Type="http://schemas.openxmlformats.org/officeDocument/2006/relationships/image" Target="media/image2.png"/><Relationship Id="rId19" Type="http://schemas.openxmlformats.org/officeDocument/2006/relationships/image" Target="media/image31.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sDeXugY9dTtODbxtROwZ2Zkklg==">AMUW2mUNsg9aoG73lWjjxEbrObfnI9HMwk+g1J52Ppvo8JduE4kWZ1JsMQR/qMZq/zTX4yLK2LuPH9O3q9lR3w3pnmHhg21hKwhnVd2WTG1qTenSfNDGuPQQGtuxaechjnDaQHbwrmfsrFFtrS4g5R1b9J4Q4cHfxSuiSyHrjLWnPSR8I4fwMvtMU29KM0UEwGShDyZEpYueZGqVMf9jU7r/vAJTB2QkudKiUlMwMeY6xHks49D+dnALEpr8boMvPIu0UawSbHXCLtBA2nacLvsriaaHPtYG89MxrJfcjTJvLInxqKW37thWhDjWrQYnog4F3/EOri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2020-06-05T15:05:00Z</dcterms:created>
  <dc:creator>Gorbenko, Anatoliy</dc:creator>
</cp:coreProperties>
</file>