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libri" w:cs="Calibri" w:eastAsia="Calibri" w:hAnsi="Calibri"/>
          <w:sz w:val="72"/>
          <w:szCs w:val="7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highlight w:val="white"/>
          <w:rtl w:val="0"/>
        </w:rPr>
        <w:t xml:space="preserve">5.4 Gherkin Step Argument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</w:rPr>
        <mc:AlternateContent>
          <mc:Choice Requires="wpg">
            <w:drawing>
              <wp:inline distB="114300" distT="114300" distL="114300" distR="114300">
                <wp:extent cx="5838825" cy="3492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9800" y="3775050"/>
                          <a:ext cx="6392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C7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8825" cy="34925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Understand the Gherkin Step Argument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Selenium jars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 jars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5.4.1   Gherkin step argument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5.4.2   Docstrings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5.4.3   Data tables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5.4.4   Pushing the code to your GitHub repositories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5.4.1: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Gherkin step argument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 some cases, you might want to pass more data to a step that fits on a single line. For this purpose, Gherkin has Docstrings and Data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5.4.2: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Docstrings</w:t>
      </w:r>
      <w:hyperlink r:id="rId8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If you need to specify information in a scenario that won't fit on a single line, you can use Docstrings.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Docstring follows a step. It starts and ends with three double quotes, like this: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595"/>
        <w:tblGridChange w:id="0">
          <w:tblGrid>
            <w:gridCol w:w="8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When I ask to reset my password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after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Then I should receive an email with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  Dear bozo,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  Please click this link to reset your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after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5.4.3: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Tables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5f5f5" w:val="clear"/>
          <w:rtl w:val="0"/>
        </w:rPr>
        <w:t xml:space="preserve">Data Tables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are handy for passing a list of values to a step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hd w:fill="ffffff" w:val="clear"/>
              <w:spacing w:after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name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email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twitter       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after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Aslak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aslak@cucumber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io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aslak_hellesoy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after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Julien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julien@cucumber.io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jbpros    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after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Matt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matt@cucumber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io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mattwynne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Just like Docstrings, Data Tables will be passed to the step definition as the last argument.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5.4.4: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the code to your GitHub repositories.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0" w:customStyle="1">
    <w:name w:val="_Style 1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1" w:customStyle="1">
    <w:name w:val="_Style 11"/>
    <w:basedOn w:val="TableNormal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cucumber.io/docs/gherkin/reference/#doc-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4Idj8+Rpf+Oi9+c/tfFYWyvLJA==">AMUW2mXu2w49Po9XFzGHZcMBLjKm4qOR2g621DJbwAXemj25MKnr//J0dx0/CpNO8BUqabmAVjR6K3VhZbCNAue62KdQwuYHZ9jzHLt6xrJukCGN693C3Typq33dB6xCo2A1JO0Wa8cRRuvKPqZ3c0SPaPNyYqHOGdIxfDP+Klt++2wKCIwHXAEAxe7lLiRjk1h8lvsvrlwCVr0qlG0CIJyhahfoX5n8A8q6qk43nqk3Dc3UCvFj6oiEU/qx0nchcbR/eCVzv8G2lJBAhIpal17m5e0bdpFRxN27vFyS3Rz3GAaEqUcA2cOuTDsa6RIlXUmEXmCK9YDTMqfAwRomQfUUWSa7o5HbCyIrTf8qJtL0ZQ+gHB+XMAwJmK0bHPBJlaCGk7OdYi3S+/yFsQNHK3zGy2A7OLyEj9zOP5wqHXfklDttXeXZV+09rYplOGAGBcU0oex/5pbiZI37hxIC5Mmf+h9J4LAO5oTdYsjw4Fg/6UQEq24DX40YiCws/QF9NXuW72kBZpfC0oMntw2sJT6zyMDX7LIb6RYvHZRWYP2Dl1pgdsgeRmA+WI3Qk4CFd1r/Ku6w8bCJmJpCnYS2cMh62YPkh5EwtNHCn6lZoVxExiw8q/ihHaZNrT2ShTXM0nJSmZkL/EKCK0aewR7oduSvWQpBoSjHvokhujUoGC5IY/n3bdlofAqzhY+NzO4ei9NW7cdeoQZB7zme3ms9MALXI9Dn8LjNcom8AGbxzRQK5qrCKdEJy3/k/jsSEPAJreYu+hEtXkF1VRcTdJT7H3i/8EqLqzb+q5yRLFqwO4wxL61KpVDydCWTPAF6o1T969sfNpGjtRT5OSGJH/khAe5Zf4qELKOjJoSTzbuDiQMjcMhFlLmdRJFqyYZPujTlGZHSifdTmZQBt18Y6P1mkwTwlzHvOhiyg+ncMmHiwrQT4yoPeFP1iGAhDp55jS05iKdDk5+YOe+IeTUH25ZGx81tlNHUmpuOpVQL4ycZvn2ivUsnHEijP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2019-09-09T08:31:00Z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