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8E8D" w14:textId="77777777" w:rsidR="008900DC" w:rsidRDefault="00000000">
      <w:pPr>
        <w:spacing w:after="40"/>
      </w:pPr>
      <w:r>
        <w:rPr>
          <w:b/>
          <w:color w:val="1B365D"/>
          <w:sz w:val="28"/>
        </w:rPr>
        <w:t>Full Stack Development with MERN</w:t>
      </w:r>
    </w:p>
    <w:p w14:paraId="330A6169" w14:textId="77777777" w:rsidR="008900DC" w:rsidRDefault="00000000">
      <w:pPr>
        <w:spacing w:after="240"/>
      </w:pPr>
      <w:r>
        <w:rPr>
          <w:b/>
          <w:color w:val="005A9E"/>
          <w:sz w:val="36"/>
        </w:rPr>
        <w:t>Project Documentation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8900DC" w14:paraId="37088C1A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B6BD" w14:textId="77777777" w:rsidR="008900DC" w:rsidRDefault="00000000">
            <w:r>
              <w:rPr>
                <w:b/>
                <w:color w:val="1B365D"/>
              </w:rPr>
              <w:t>Date: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3B7A" w14:textId="77777777" w:rsidR="008900DC" w:rsidRDefault="00000000">
            <w:r>
              <w:t>03 October 2026</w:t>
            </w:r>
          </w:p>
        </w:tc>
      </w:tr>
      <w:tr w:rsidR="008900DC" w14:paraId="55C8BEC5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9C42" w14:textId="77777777" w:rsidR="008900DC" w:rsidRDefault="00000000">
            <w:r>
              <w:rPr>
                <w:b/>
                <w:color w:val="1B365D"/>
              </w:rPr>
              <w:t>Team ID: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6F82" w14:textId="77777777" w:rsidR="008900DC" w:rsidRDefault="00000000">
            <w:r>
              <w:t>SWTID-2026-3257</w:t>
            </w:r>
          </w:p>
        </w:tc>
      </w:tr>
      <w:tr w:rsidR="008900DC" w14:paraId="7FBBB95E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5EAA" w14:textId="77777777" w:rsidR="008900DC" w:rsidRDefault="00000000">
            <w:r>
              <w:rPr>
                <w:b/>
                <w:color w:val="1B365D"/>
              </w:rPr>
              <w:t>Project Title: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6418" w14:textId="77777777" w:rsidR="008900DC" w:rsidRDefault="00000000">
            <w:r>
              <w:t>Implement Client Script &amp; UI Policy (Incident Table)</w:t>
            </w:r>
          </w:p>
        </w:tc>
      </w:tr>
      <w:tr w:rsidR="008900DC" w14:paraId="1F637073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4461" w14:textId="77777777" w:rsidR="008900DC" w:rsidRDefault="00000000">
            <w:r>
              <w:rPr>
                <w:b/>
                <w:color w:val="1B365D"/>
              </w:rPr>
              <w:t>Stack: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398B" w14:textId="77777777" w:rsidR="008900DC" w:rsidRDefault="00000000">
            <w:r>
              <w:t>MERN Stack (MongoDB, Express.js, React.js, Node.js)</w:t>
            </w:r>
          </w:p>
        </w:tc>
      </w:tr>
    </w:tbl>
    <w:p w14:paraId="44DDB548" w14:textId="77777777" w:rsidR="008900DC" w:rsidRDefault="008900DC">
      <w:pPr>
        <w:spacing w:after="240"/>
      </w:pPr>
    </w:p>
    <w:p w14:paraId="08806C44" w14:textId="77777777" w:rsidR="008900DC" w:rsidRDefault="00000000">
      <w:pPr>
        <w:spacing w:after="80"/>
      </w:pPr>
      <w:r>
        <w:rPr>
          <w:b/>
          <w:color w:val="1B365D"/>
          <w:sz w:val="28"/>
        </w:rPr>
        <w:t>1. Introduction</w:t>
      </w:r>
    </w:p>
    <w:p w14:paraId="41C62FC4" w14:textId="77777777" w:rsidR="008900DC" w:rsidRDefault="00000000">
      <w:pPr>
        <w:spacing w:after="40"/>
        <w:ind w:left="288"/>
      </w:pPr>
      <w:r>
        <w:rPr>
          <w:b/>
        </w:rPr>
        <w:t xml:space="preserve">• Project Title: </w:t>
      </w:r>
      <w:r>
        <w:t>Implement Client Script &amp; UI Policy (Incident Table)</w:t>
      </w:r>
    </w:p>
    <w:p w14:paraId="6B233B7B" w14:textId="6E75569B" w:rsidR="008900DC" w:rsidRDefault="00000000">
      <w:pPr>
        <w:spacing w:after="240"/>
        <w:ind w:left="288"/>
      </w:pPr>
      <w:r>
        <w:rPr>
          <w:b/>
        </w:rPr>
        <w:t>• Team Members &amp; Roles:</w:t>
      </w:r>
      <w:r>
        <w:rPr>
          <w:b/>
        </w:rPr>
        <w:br/>
      </w:r>
      <w:r>
        <w:t xml:space="preserve">  1. </w:t>
      </w:r>
      <w:proofErr w:type="spellStart"/>
      <w:r w:rsidR="004C7B7A">
        <w:t>Ayushyaman</w:t>
      </w:r>
      <w:proofErr w:type="spellEnd"/>
      <w:r w:rsidR="004C7B7A">
        <w:t xml:space="preserve"> Kumar </w:t>
      </w:r>
      <w:r>
        <w:t>- Team Lead</w:t>
      </w:r>
      <w:r>
        <w:br/>
        <w:t xml:space="preserve">  2. </w:t>
      </w:r>
      <w:r w:rsidR="004C7B7A">
        <w:t xml:space="preserve">Abilash V </w:t>
      </w:r>
      <w:r>
        <w:br/>
        <w:t xml:space="preserve">  3. </w:t>
      </w:r>
      <w:r w:rsidR="004C7B7A">
        <w:t>Abraham D</w:t>
      </w:r>
      <w:r>
        <w:br/>
      </w:r>
    </w:p>
    <w:p w14:paraId="41ADD040" w14:textId="77777777" w:rsidR="008900DC" w:rsidRDefault="00000000">
      <w:pPr>
        <w:spacing w:after="80"/>
      </w:pPr>
      <w:r>
        <w:rPr>
          <w:b/>
          <w:color w:val="1B365D"/>
          <w:sz w:val="28"/>
        </w:rPr>
        <w:t>2. Project Overview</w:t>
      </w:r>
    </w:p>
    <w:p w14:paraId="441AF6C0" w14:textId="77777777" w:rsidR="008900DC" w:rsidRDefault="00000000">
      <w:pPr>
        <w:spacing w:after="80"/>
        <w:ind w:left="288"/>
      </w:pPr>
      <w:r>
        <w:rPr>
          <w:b/>
        </w:rPr>
        <w:t xml:space="preserve">• Purpose: </w:t>
      </w:r>
      <w:r>
        <w:t>The primary purpose of this project is to build an IT Service Management (ITSM) Incident workspace that dynamically controls form field behavior—making fields mandatory, read-only, or visible based on specific state and priority conditions. This reduces form clutter, speeds up incident triage, and eliminates missing resolution details upon ticket closure.</w:t>
      </w:r>
    </w:p>
    <w:p w14:paraId="5978F2E0" w14:textId="77777777" w:rsidR="008900DC" w:rsidRDefault="00000000">
      <w:pPr>
        <w:spacing w:after="240"/>
        <w:ind w:left="288"/>
      </w:pPr>
      <w:r>
        <w:rPr>
          <w:b/>
        </w:rPr>
        <w:t>• Features &amp; Functionalities:</w:t>
      </w:r>
      <w:r>
        <w:rPr>
          <w:b/>
        </w:rPr>
        <w:br/>
      </w:r>
      <w:r>
        <w:t xml:space="preserve">  1. Dynamic UI Field Visibility: Automatically reveals 'Resolution Code' and 'Resolution Notes' only when ticket state is set to 'Resolved'.</w:t>
      </w:r>
      <w:r>
        <w:br/>
        <w:t xml:space="preserve">  2. Dynamic Mandatory Field Rules: Forces 'Work Notes' and 'Assignment Group' when Incident Priority is Critical (P1) or High (P2).</w:t>
      </w:r>
      <w:r>
        <w:br/>
        <w:t xml:space="preserve">  3. Form Security &amp; State Lock: Automatically locks all core fields to Read-Only once an incident reaches 'Closed' state.</w:t>
      </w:r>
      <w:r>
        <w:br/>
        <w:t xml:space="preserve">  4. Real-time Priority Auto-Calculation: Calculates Priority dynamically on the client side based on Impact and Urgency selections.</w:t>
      </w:r>
      <w:r>
        <w:br/>
        <w:t xml:space="preserve">  5. Interactive Guidance: Displays diagnostic troubleshooting prompts when selecting specific categories like Hardware or Network.</w:t>
      </w:r>
    </w:p>
    <w:p w14:paraId="100A4E06" w14:textId="77777777" w:rsidR="008900DC" w:rsidRDefault="00000000">
      <w:pPr>
        <w:spacing w:after="80"/>
      </w:pPr>
      <w:r>
        <w:rPr>
          <w:b/>
          <w:color w:val="1B365D"/>
          <w:sz w:val="28"/>
        </w:rPr>
        <w:t>3. Architecture</w:t>
      </w:r>
    </w:p>
    <w:p w14:paraId="765FFD11" w14:textId="77777777" w:rsidR="008900DC" w:rsidRDefault="00000000">
      <w:pPr>
        <w:spacing w:after="80"/>
        <w:ind w:left="288"/>
      </w:pPr>
      <w:r>
        <w:rPr>
          <w:b/>
        </w:rPr>
        <w:lastRenderedPageBreak/>
        <w:t xml:space="preserve">• Frontend Architecture (React.js): </w:t>
      </w:r>
      <w:r>
        <w:t>Built with React.js using component-driven UI architecture, Context API / Redux for state management, Axios for asynchronous API requests, and custom hooks for client-side field validation and dynamic UI policy evaluation.</w:t>
      </w:r>
    </w:p>
    <w:p w14:paraId="5B7C5A8D" w14:textId="77777777" w:rsidR="008900DC" w:rsidRDefault="00000000">
      <w:pPr>
        <w:spacing w:after="80"/>
        <w:ind w:left="288"/>
      </w:pPr>
      <w:r>
        <w:rPr>
          <w:b/>
        </w:rPr>
        <w:t xml:space="preserve">• Backend Architecture (Node.js &amp; Express.js): </w:t>
      </w:r>
      <w:r>
        <w:t>RESTful API backend designed with Node.js and Express.js, implementing MVC (Model-View-Controller) structure, middleware for JWT authentication, request validation, and centralized error handling.</w:t>
      </w:r>
    </w:p>
    <w:p w14:paraId="4CAACA49" w14:textId="77777777" w:rsidR="008900DC" w:rsidRDefault="00000000">
      <w:pPr>
        <w:spacing w:after="80"/>
        <w:ind w:left="288"/>
      </w:pPr>
      <w:r>
        <w:rPr>
          <w:b/>
        </w:rPr>
        <w:t xml:space="preserve">• Database Architecture (MongoDB): </w:t>
      </w:r>
      <w:r>
        <w:t>NoSQL database using Mongoose ODM to model flexible schemas for Incident records, User roles, and dynamic UI Policy rules with optimized indexing on ticket state and priority fields.</w:t>
      </w:r>
    </w:p>
    <w:p w14:paraId="4F1F1E0C" w14:textId="77777777" w:rsidR="008900DC" w:rsidRDefault="008900DC">
      <w:pPr>
        <w:spacing w:after="160"/>
      </w:pPr>
    </w:p>
    <w:p w14:paraId="77D08FCB" w14:textId="77777777" w:rsidR="008900DC" w:rsidRDefault="00000000">
      <w:pPr>
        <w:spacing w:after="80"/>
      </w:pPr>
      <w:r>
        <w:rPr>
          <w:b/>
          <w:color w:val="1B365D"/>
          <w:sz w:val="28"/>
        </w:rPr>
        <w:t>4. Setup Instructions</w:t>
      </w:r>
    </w:p>
    <w:p w14:paraId="17294BFF" w14:textId="77777777" w:rsidR="008900DC" w:rsidRDefault="00000000">
      <w:pPr>
        <w:spacing w:after="80"/>
        <w:ind w:left="288"/>
      </w:pPr>
      <w:r>
        <w:rPr>
          <w:b/>
        </w:rPr>
        <w:t xml:space="preserve">• Prerequisites: </w:t>
      </w:r>
      <w:r>
        <w:t>Node.js (v18.x or higher), npm (v9.x or higher), MongoDB (v6.x or MongoDB Atlas Cloud instance), Git.</w:t>
      </w:r>
    </w:p>
    <w:p w14:paraId="265522D2" w14:textId="77777777" w:rsidR="008900DC" w:rsidRDefault="00000000">
      <w:pPr>
        <w:spacing w:after="240"/>
        <w:ind w:left="288"/>
      </w:pPr>
      <w:r>
        <w:rPr>
          <w:b/>
        </w:rPr>
        <w:t>• Step-by-Step Installation:</w:t>
      </w:r>
      <w:r>
        <w:rPr>
          <w:b/>
        </w:rPr>
        <w:br/>
      </w:r>
      <w:r>
        <w:t xml:space="preserve">  1. Clone Repository: git clone https://github.com/your-repo/incident-ui-policy-mern.git</w:t>
      </w:r>
      <w:r>
        <w:br/>
        <w:t xml:space="preserve">  2. Install Client Dependencies: cd client &amp;&amp; npm install</w:t>
      </w:r>
      <w:r>
        <w:br/>
        <w:t xml:space="preserve">  3. Install Server Dependencies: cd ../server &amp;&amp; npm install</w:t>
      </w:r>
      <w:r>
        <w:br/>
        <w:t xml:space="preserve">  4. Set Environment Variables: Create a .env file in the server directory with:</w:t>
      </w:r>
      <w:r>
        <w:br/>
        <w:t xml:space="preserve">     PORT=5000</w:t>
      </w:r>
      <w:r>
        <w:br/>
        <w:t xml:space="preserve">     MONGO_URI=mongodb://localhost:27017/incident_db</w:t>
      </w:r>
      <w:r>
        <w:br/>
        <w:t xml:space="preserve">     JWT_SECRET=your_jwt_secret_key</w:t>
      </w:r>
    </w:p>
    <w:p w14:paraId="2B259A12" w14:textId="77777777" w:rsidR="008900DC" w:rsidRDefault="00000000">
      <w:pPr>
        <w:spacing w:after="80"/>
      </w:pPr>
      <w:r>
        <w:rPr>
          <w:b/>
          <w:color w:val="1B365D"/>
          <w:sz w:val="28"/>
        </w:rPr>
        <w:t>5. Folder Structure</w:t>
      </w:r>
    </w:p>
    <w:p w14:paraId="5C947ED4" w14:textId="77777777" w:rsidR="008900DC" w:rsidRDefault="00000000">
      <w:pPr>
        <w:spacing w:after="240"/>
        <w:ind w:left="288"/>
      </w:pPr>
      <w:r>
        <w:t>project-root/</w:t>
      </w:r>
      <w:r>
        <w:br/>
        <w:t>├── client/                   # React Frontend</w:t>
      </w:r>
      <w:r>
        <w:br/>
        <w:t>│   ├── public/               # Static assets &amp; index.html</w:t>
      </w:r>
      <w:r>
        <w:br/>
        <w:t>│   └── src/</w:t>
      </w:r>
      <w:r>
        <w:br/>
        <w:t>│       ├── components/       # IncidentForm, UIPolicyRules, IncidentList</w:t>
      </w:r>
      <w:r>
        <w:br/>
        <w:t>│       ├── hooks/            # useUIPolicy.js, useClientScript.js</w:t>
      </w:r>
      <w:r>
        <w:br/>
        <w:t>│       ├── context/          # AuthContext.js, IncidentContext.js</w:t>
      </w:r>
      <w:r>
        <w:br/>
        <w:t>│       └── App.js            # Main React App Component</w:t>
      </w:r>
      <w:r>
        <w:br/>
        <w:t>└── server/                   # Node.js &amp; Express Backend</w:t>
      </w:r>
      <w:r>
        <w:br/>
        <w:t xml:space="preserve">    ├── config/               # db.js (MongoDB Connection)</w:t>
      </w:r>
      <w:r>
        <w:br/>
        <w:t xml:space="preserve">    ├── controllers/          # incidentController.js, uiPolicyController.js</w:t>
      </w:r>
      <w:r>
        <w:br/>
        <w:t xml:space="preserve">    ├── middleware/           # authMiddleware.js, errorHandler.js</w:t>
      </w:r>
      <w:r>
        <w:br/>
        <w:t xml:space="preserve">    ├── models/               # Incident.js, UIPolicy.js, User.js</w:t>
      </w:r>
      <w:r>
        <w:br/>
        <w:t xml:space="preserve">    ├── routes/               # incidentRoutes.js, uiPolicyRoutes.js</w:t>
      </w:r>
      <w:r>
        <w:br/>
        <w:t xml:space="preserve">    └── server.js             # Express App Entry Point</w:t>
      </w:r>
    </w:p>
    <w:p w14:paraId="47D26022" w14:textId="77777777" w:rsidR="008900DC" w:rsidRDefault="00000000">
      <w:pPr>
        <w:spacing w:after="80"/>
      </w:pPr>
      <w:r>
        <w:rPr>
          <w:b/>
          <w:color w:val="1B365D"/>
          <w:sz w:val="28"/>
        </w:rPr>
        <w:t>6. Running the Application</w:t>
      </w:r>
    </w:p>
    <w:p w14:paraId="6CBEDF60" w14:textId="77777777" w:rsidR="008900DC" w:rsidRDefault="00000000">
      <w:pPr>
        <w:spacing w:after="240"/>
        <w:ind w:left="288"/>
      </w:pPr>
      <w:r>
        <w:lastRenderedPageBreak/>
        <w:t>• Start Backend Server: Open terminal in /server directory and run:</w:t>
      </w:r>
      <w:r>
        <w:br/>
        <w:t xml:space="preserve">  npm start (or npm run dev with nodemon)</w:t>
      </w:r>
      <w:r>
        <w:br/>
      </w:r>
      <w:r>
        <w:br/>
        <w:t>• Start Frontend Application: Open terminal in /client directory and run:</w:t>
      </w:r>
      <w:r>
        <w:br/>
        <w:t xml:space="preserve">  npm start</w:t>
      </w:r>
      <w:r>
        <w:br/>
      </w:r>
      <w:r>
        <w:br/>
        <w:t>• Access Application: Navigate to http://localhost:3000 in your web browser.</w:t>
      </w:r>
    </w:p>
    <w:p w14:paraId="718C5CB5" w14:textId="77777777" w:rsidR="008900DC" w:rsidRDefault="00000000">
      <w:pPr>
        <w:spacing w:after="80"/>
      </w:pPr>
      <w:r>
        <w:rPr>
          <w:b/>
          <w:color w:val="1B365D"/>
          <w:sz w:val="28"/>
        </w:rPr>
        <w:t>7. API Documentation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880"/>
        <w:gridCol w:w="3168"/>
        <w:gridCol w:w="2304"/>
      </w:tblGrid>
      <w:tr w:rsidR="008900DC" w14:paraId="43847928" w14:textId="77777777">
        <w:trPr>
          <w:jc w:val="center"/>
        </w:trPr>
        <w:tc>
          <w:tcPr>
            <w:tcW w:w="144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0CD8F41" w14:textId="77777777" w:rsidR="008900DC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8FD820F" w14:textId="77777777" w:rsidR="008900DC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073644D" w14:textId="77777777" w:rsidR="008900DC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30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DB9233" w14:textId="77777777" w:rsidR="008900DC" w:rsidRDefault="00000000">
            <w:r>
              <w:rPr>
                <w:b/>
                <w:color w:val="FFFFFF"/>
                <w:sz w:val="19"/>
              </w:rPr>
              <w:t>Auth Required</w:t>
            </w:r>
          </w:p>
        </w:tc>
      </w:tr>
      <w:tr w:rsidR="008900DC" w14:paraId="58002E0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8CA13" w14:textId="77777777" w:rsidR="008900DC" w:rsidRDefault="00000000">
            <w:pPr>
              <w:spacing w:after="40"/>
            </w:pPr>
            <w:r>
              <w:rPr>
                <w:b/>
                <w:color w:val="166534"/>
                <w:sz w:val="18"/>
              </w:rPr>
              <w:t>GET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D0CDF" w14:textId="77777777" w:rsidR="008900DC" w:rsidRDefault="00000000">
            <w:pPr>
              <w:spacing w:after="40"/>
            </w:pPr>
            <w:r>
              <w:rPr>
                <w:sz w:val="18"/>
              </w:rPr>
              <w:t>/api/incidents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3BC46" w14:textId="77777777" w:rsidR="008900DC" w:rsidRDefault="00000000">
            <w:pPr>
              <w:spacing w:after="40"/>
            </w:pPr>
            <w:r>
              <w:rPr>
                <w:sz w:val="18"/>
              </w:rPr>
              <w:t>Fetch all incident records with pagination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AAD88" w14:textId="77777777" w:rsidR="008900DC" w:rsidRDefault="00000000">
            <w:pPr>
              <w:spacing w:after="40"/>
            </w:pPr>
            <w:r>
              <w:rPr>
                <w:sz w:val="18"/>
              </w:rPr>
              <w:t>Yes (JWT)</w:t>
            </w:r>
          </w:p>
        </w:tc>
      </w:tr>
      <w:tr w:rsidR="008900DC" w14:paraId="6F88EAA5" w14:textId="77777777">
        <w:trPr>
          <w:jc w:val="center"/>
        </w:trPr>
        <w:tc>
          <w:tcPr>
            <w:tcW w:w="1440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25A13" w14:textId="77777777" w:rsidR="008900DC" w:rsidRDefault="00000000">
            <w:pPr>
              <w:spacing w:after="40"/>
            </w:pPr>
            <w:r>
              <w:rPr>
                <w:b/>
                <w:color w:val="166534"/>
                <w:sz w:val="18"/>
              </w:rPr>
              <w:t>GET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63FBB" w14:textId="77777777" w:rsidR="008900DC" w:rsidRDefault="00000000">
            <w:pPr>
              <w:spacing w:after="40"/>
            </w:pPr>
            <w:r>
              <w:rPr>
                <w:sz w:val="18"/>
              </w:rPr>
              <w:t>/api/incidents/:id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79E95" w14:textId="77777777" w:rsidR="008900DC" w:rsidRDefault="00000000">
            <w:pPr>
              <w:spacing w:after="40"/>
            </w:pPr>
            <w:r>
              <w:rPr>
                <w:sz w:val="18"/>
              </w:rPr>
              <w:t>Fetch single incident record details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B9610" w14:textId="77777777" w:rsidR="008900DC" w:rsidRDefault="00000000">
            <w:pPr>
              <w:spacing w:after="40"/>
            </w:pPr>
            <w:r>
              <w:rPr>
                <w:sz w:val="18"/>
              </w:rPr>
              <w:t>Yes (JWT)</w:t>
            </w:r>
          </w:p>
        </w:tc>
      </w:tr>
      <w:tr w:rsidR="008900DC" w14:paraId="217F43B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EA3B7" w14:textId="77777777" w:rsidR="008900DC" w:rsidRDefault="00000000">
            <w:pPr>
              <w:spacing w:after="40"/>
            </w:pPr>
            <w:r>
              <w:rPr>
                <w:b/>
                <w:color w:val="005A9E"/>
                <w:sz w:val="18"/>
              </w:rPr>
              <w:t>POST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B9359" w14:textId="77777777" w:rsidR="008900DC" w:rsidRDefault="00000000">
            <w:pPr>
              <w:spacing w:after="40"/>
            </w:pPr>
            <w:r>
              <w:rPr>
                <w:sz w:val="18"/>
              </w:rPr>
              <w:t>/api/incidents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09E84" w14:textId="77777777" w:rsidR="008900DC" w:rsidRDefault="00000000">
            <w:pPr>
              <w:spacing w:after="40"/>
            </w:pPr>
            <w:r>
              <w:rPr>
                <w:sz w:val="18"/>
              </w:rPr>
              <w:t>Create a new incident record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DF7FC" w14:textId="77777777" w:rsidR="008900DC" w:rsidRDefault="00000000">
            <w:pPr>
              <w:spacing w:after="40"/>
            </w:pPr>
            <w:r>
              <w:rPr>
                <w:sz w:val="18"/>
              </w:rPr>
              <w:t>Yes (JWT)</w:t>
            </w:r>
          </w:p>
        </w:tc>
      </w:tr>
      <w:tr w:rsidR="008900DC" w14:paraId="0D335A7C" w14:textId="77777777">
        <w:trPr>
          <w:jc w:val="center"/>
        </w:trPr>
        <w:tc>
          <w:tcPr>
            <w:tcW w:w="1440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54355" w14:textId="77777777" w:rsidR="008900DC" w:rsidRDefault="00000000">
            <w:pPr>
              <w:spacing w:after="40"/>
            </w:pPr>
            <w:r>
              <w:rPr>
                <w:b/>
                <w:color w:val="991B1B"/>
                <w:sz w:val="18"/>
              </w:rPr>
              <w:t>PUT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4DFC9" w14:textId="77777777" w:rsidR="008900DC" w:rsidRDefault="00000000">
            <w:pPr>
              <w:spacing w:after="40"/>
            </w:pPr>
            <w:r>
              <w:rPr>
                <w:sz w:val="18"/>
              </w:rPr>
              <w:t>/api/incidents/:id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9D591" w14:textId="77777777" w:rsidR="008900DC" w:rsidRDefault="00000000">
            <w:pPr>
              <w:spacing w:after="40"/>
            </w:pPr>
            <w:r>
              <w:rPr>
                <w:sz w:val="18"/>
              </w:rPr>
              <w:t>Update incident (validates mandatory resolution fields)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31AAF" w14:textId="77777777" w:rsidR="008900DC" w:rsidRDefault="00000000">
            <w:pPr>
              <w:spacing w:after="40"/>
            </w:pPr>
            <w:r>
              <w:rPr>
                <w:sz w:val="18"/>
              </w:rPr>
              <w:t>Yes (JWT)</w:t>
            </w:r>
          </w:p>
        </w:tc>
      </w:tr>
      <w:tr w:rsidR="008900DC" w14:paraId="77308EB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2EF4A" w14:textId="77777777" w:rsidR="008900DC" w:rsidRDefault="00000000">
            <w:pPr>
              <w:spacing w:after="40"/>
            </w:pPr>
            <w:r>
              <w:rPr>
                <w:b/>
                <w:color w:val="166534"/>
                <w:sz w:val="18"/>
              </w:rPr>
              <w:t>GET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28BC1" w14:textId="77777777" w:rsidR="008900DC" w:rsidRDefault="00000000">
            <w:pPr>
              <w:spacing w:after="40"/>
            </w:pPr>
            <w:r>
              <w:rPr>
                <w:sz w:val="18"/>
              </w:rPr>
              <w:t>/api/ui-policies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8227C" w14:textId="77777777" w:rsidR="008900DC" w:rsidRDefault="00000000">
            <w:pPr>
              <w:spacing w:after="40"/>
            </w:pPr>
            <w:r>
              <w:rPr>
                <w:sz w:val="18"/>
              </w:rPr>
              <w:t>Fetch active UI policies and field rules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FD1CE" w14:textId="77777777" w:rsidR="008900DC" w:rsidRDefault="00000000">
            <w:pPr>
              <w:spacing w:after="40"/>
            </w:pPr>
            <w:r>
              <w:rPr>
                <w:sz w:val="18"/>
              </w:rPr>
              <w:t>Yes (JWT)</w:t>
            </w:r>
          </w:p>
        </w:tc>
      </w:tr>
      <w:tr w:rsidR="008900DC" w14:paraId="6D6A7FCB" w14:textId="77777777">
        <w:trPr>
          <w:jc w:val="center"/>
        </w:trPr>
        <w:tc>
          <w:tcPr>
            <w:tcW w:w="1440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11718" w14:textId="77777777" w:rsidR="008900DC" w:rsidRDefault="00000000">
            <w:pPr>
              <w:spacing w:after="40"/>
            </w:pPr>
            <w:r>
              <w:rPr>
                <w:b/>
                <w:color w:val="005A9E"/>
                <w:sz w:val="18"/>
              </w:rPr>
              <w:t>POST</w:t>
            </w:r>
          </w:p>
        </w:tc>
        <w:tc>
          <w:tcPr>
            <w:tcW w:w="2880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FC82B" w14:textId="77777777" w:rsidR="008900DC" w:rsidRDefault="00000000">
            <w:pPr>
              <w:spacing w:after="40"/>
            </w:pPr>
            <w:r>
              <w:rPr>
                <w:sz w:val="18"/>
              </w:rPr>
              <w:t>/api/auth/login</w:t>
            </w:r>
          </w:p>
        </w:tc>
        <w:tc>
          <w:tcPr>
            <w:tcW w:w="3168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EC1EE" w14:textId="77777777" w:rsidR="008900DC" w:rsidRDefault="00000000">
            <w:pPr>
              <w:spacing w:after="40"/>
            </w:pPr>
            <w:r>
              <w:rPr>
                <w:sz w:val="18"/>
              </w:rPr>
              <w:t>User login &amp; JWT token generation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2BD06" w14:textId="77777777" w:rsidR="008900DC" w:rsidRDefault="00000000">
            <w:pPr>
              <w:spacing w:after="40"/>
            </w:pPr>
            <w:r>
              <w:rPr>
                <w:sz w:val="18"/>
              </w:rPr>
              <w:t>No</w:t>
            </w:r>
          </w:p>
        </w:tc>
      </w:tr>
    </w:tbl>
    <w:p w14:paraId="29B58F2D" w14:textId="77777777" w:rsidR="008900DC" w:rsidRDefault="008900DC">
      <w:pPr>
        <w:spacing w:after="240"/>
      </w:pPr>
    </w:p>
    <w:p w14:paraId="354271B6" w14:textId="77777777" w:rsidR="008900DC" w:rsidRDefault="00000000">
      <w:pPr>
        <w:spacing w:after="80"/>
      </w:pPr>
      <w:r>
        <w:rPr>
          <w:b/>
          <w:color w:val="1B365D"/>
          <w:sz w:val="28"/>
        </w:rPr>
        <w:t>8. Authentication &amp; Authorization</w:t>
      </w:r>
    </w:p>
    <w:p w14:paraId="51112E14" w14:textId="77777777" w:rsidR="008900DC" w:rsidRDefault="00000000">
      <w:pPr>
        <w:spacing w:after="240"/>
        <w:ind w:left="288"/>
      </w:pPr>
      <w:r>
        <w:t>Authentication is implemented using JSON Web Tokens (JWT). Users authenticate via /api/auth/login and receive a signed JWT token, which is stored securely on the client side and passed in the Authorization header (Bearer &lt;token&gt;) for subsequent REST requests.</w:t>
      </w:r>
      <w:r>
        <w:br/>
        <w:t>Role-Based Access Control (RBAC) middleware enforces permissions, ensuring that only users with 'itil' or 'incident_manager' roles can update incident fields or alter UI policy rules.</w:t>
      </w:r>
    </w:p>
    <w:p w14:paraId="1B21A2BD" w14:textId="77777777" w:rsidR="008900DC" w:rsidRDefault="00000000">
      <w:pPr>
        <w:spacing w:after="80"/>
      </w:pPr>
      <w:r>
        <w:rPr>
          <w:b/>
          <w:color w:val="1B365D"/>
          <w:sz w:val="28"/>
        </w:rPr>
        <w:t>9. User Interface &amp; Feature Walkthrough</w:t>
      </w:r>
    </w:p>
    <w:p w14:paraId="746CEE98" w14:textId="77777777" w:rsidR="008900DC" w:rsidRDefault="00000000">
      <w:pPr>
        <w:spacing w:after="240"/>
        <w:ind w:left="288"/>
      </w:pPr>
      <w:r>
        <w:t>• Incident Workspace Form: Modern React dashboard featuring real-time form validation, state dropdown listeners, and dynamic field toggling.</w:t>
      </w:r>
      <w:r>
        <w:br/>
        <w:t>• Dynamic Visibility in Action: When State is updated to 'Resolved', 'Resolution Code' and 'Resolution Notes' smoothly fade into view.</w:t>
      </w:r>
      <w:r>
        <w:br/>
        <w:t>• Closed Ticket Lock: Selecting 'Closed' state locks all input fields to Read-Only with visual lock icons.</w:t>
      </w:r>
      <w:r>
        <w:br/>
        <w:t>• [Insert Screenshots / GIFs of Incident Workspace Here]</w:t>
      </w:r>
    </w:p>
    <w:p w14:paraId="120A376E" w14:textId="77777777" w:rsidR="008900DC" w:rsidRDefault="00000000">
      <w:pPr>
        <w:spacing w:after="80"/>
      </w:pPr>
      <w:r>
        <w:rPr>
          <w:b/>
          <w:color w:val="1B365D"/>
          <w:sz w:val="28"/>
        </w:rPr>
        <w:t>10. Testing Strategy &amp; Execution</w:t>
      </w:r>
    </w:p>
    <w:p w14:paraId="2CFD3454" w14:textId="77777777" w:rsidR="008900DC" w:rsidRDefault="00000000">
      <w:pPr>
        <w:spacing w:after="240"/>
        <w:ind w:left="288"/>
      </w:pPr>
      <w:r>
        <w:t>• Unit Testing: Jest and React Testing Library used to test individual form components and custom UI policy hooks.</w:t>
      </w:r>
      <w:r>
        <w:br/>
        <w:t>• Integration Testing: Supertest used to test Express API endpoints and MongoDB database transactions.</w:t>
      </w:r>
      <w:r>
        <w:br/>
      </w:r>
      <w:r>
        <w:lastRenderedPageBreak/>
        <w:t>• User Acceptance Testing (UAT): Service Desk Analysts performed UAT validation across 50+ test cases covering state transitions and priority calculations.</w:t>
      </w:r>
    </w:p>
    <w:p w14:paraId="08CD4B4B" w14:textId="77777777" w:rsidR="008900DC" w:rsidRDefault="00000000">
      <w:pPr>
        <w:spacing w:after="80"/>
      </w:pPr>
      <w:r>
        <w:rPr>
          <w:b/>
          <w:color w:val="1B365D"/>
          <w:sz w:val="28"/>
        </w:rPr>
        <w:t>11. Screenshots or Demo Link</w:t>
      </w:r>
    </w:p>
    <w:p w14:paraId="46CE2861" w14:textId="77777777" w:rsidR="008900DC" w:rsidRDefault="00000000">
      <w:pPr>
        <w:spacing w:after="240"/>
        <w:ind w:left="288"/>
      </w:pPr>
      <w:r>
        <w:t>• Live Application Demo Link: https://incident-ui-policy-mern.demo.app</w:t>
      </w:r>
      <w:r>
        <w:br/>
        <w:t>• Video Walkthrough Link: https://youtube.com/demo-walkthrough-link</w:t>
      </w:r>
      <w:r>
        <w:br/>
        <w:t>• GitHub Repository: https://github.com/your-org/incident-ui-policy-mern</w:t>
      </w:r>
    </w:p>
    <w:p w14:paraId="6DEFEA8D" w14:textId="77777777" w:rsidR="008900DC" w:rsidRDefault="00000000">
      <w:pPr>
        <w:spacing w:after="80"/>
      </w:pPr>
      <w:r>
        <w:rPr>
          <w:b/>
          <w:color w:val="1B365D"/>
          <w:sz w:val="28"/>
        </w:rPr>
        <w:t>12. Known Issues</w:t>
      </w:r>
    </w:p>
    <w:p w14:paraId="280610D8" w14:textId="77777777" w:rsidR="008900DC" w:rsidRDefault="00000000">
      <w:pPr>
        <w:spacing w:after="240"/>
        <w:ind w:left="288"/>
      </w:pPr>
      <w:r>
        <w:t>1. Legacy Browser Animation Lag: Minor UI animation delay during rapid state dropdown toggling on older Internet Explorer / legacy browsers.</w:t>
      </w:r>
      <w:r>
        <w:br/>
        <w:t>2. Multi-Tab Session Sync: State updates in one browser tab do not instantly reflect in open duplicate tabs without manual refresh.</w:t>
      </w:r>
    </w:p>
    <w:p w14:paraId="0BC0FE6C" w14:textId="77777777" w:rsidR="008900DC" w:rsidRDefault="00000000">
      <w:pPr>
        <w:spacing w:after="80"/>
      </w:pPr>
      <w:r>
        <w:rPr>
          <w:b/>
          <w:color w:val="1B365D"/>
          <w:sz w:val="28"/>
        </w:rPr>
        <w:t>13. Future Enhancements</w:t>
      </w:r>
    </w:p>
    <w:p w14:paraId="05ED2172" w14:textId="77777777" w:rsidR="008900DC" w:rsidRDefault="00000000">
      <w:pPr>
        <w:spacing w:after="240"/>
        <w:ind w:left="288"/>
      </w:pPr>
      <w:r>
        <w:t>1. Machine Learning Incident Categorization: Integrate AI-driven auto-categorization to recommend category and urgency upon entering short descriptions.</w:t>
      </w:r>
      <w:r>
        <w:br/>
        <w:t>2. Real-Time WebSocket Collaboration: Enable Socket.io to allow multiple support agents to view live updates on shared incident records simultaneously.</w:t>
      </w:r>
      <w:r>
        <w:br/>
        <w:t>3. Mobile PWA Support: Develop Progressive Web App support for offline incident drafting and mobile push notifications.</w:t>
      </w:r>
    </w:p>
    <w:sectPr w:rsidR="008900D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452395">
    <w:abstractNumId w:val="8"/>
  </w:num>
  <w:num w:numId="2" w16cid:durableId="1101730133">
    <w:abstractNumId w:val="6"/>
  </w:num>
  <w:num w:numId="3" w16cid:durableId="645819046">
    <w:abstractNumId w:val="5"/>
  </w:num>
  <w:num w:numId="4" w16cid:durableId="1385984905">
    <w:abstractNumId w:val="4"/>
  </w:num>
  <w:num w:numId="5" w16cid:durableId="13851785">
    <w:abstractNumId w:val="7"/>
  </w:num>
  <w:num w:numId="6" w16cid:durableId="1900284830">
    <w:abstractNumId w:val="3"/>
  </w:num>
  <w:num w:numId="7" w16cid:durableId="1074812352">
    <w:abstractNumId w:val="2"/>
  </w:num>
  <w:num w:numId="8" w16cid:durableId="1716536942">
    <w:abstractNumId w:val="1"/>
  </w:num>
  <w:num w:numId="9" w16cid:durableId="82027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F6"/>
    <w:rsid w:val="0015074B"/>
    <w:rsid w:val="0029639D"/>
    <w:rsid w:val="00326F90"/>
    <w:rsid w:val="004C7B7A"/>
    <w:rsid w:val="008900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11309"/>
  <w14:defaultImageDpi w14:val="300"/>
  <w15:docId w15:val="{6D738866-ED3F-446B-9368-B5D54AF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Dhananjay Kumar</cp:lastModifiedBy>
  <cp:revision>2</cp:revision>
  <dcterms:created xsi:type="dcterms:W3CDTF">2013-12-23T23:15:00Z</dcterms:created>
  <dcterms:modified xsi:type="dcterms:W3CDTF">2026-10-03T08:41:00Z</dcterms:modified>
  <cp:category/>
</cp:coreProperties>
</file>