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D99" w:rsidRPr="00762C1F" w:rsidRDefault="00E9647E">
      <w:pPr>
        <w:rPr>
          <w:rFonts w:ascii="Tahoma" w:hAnsi="Tahoma" w:cs="Tahoma"/>
        </w:rPr>
      </w:pPr>
      <w:r w:rsidRPr="00762C1F">
        <w:rPr>
          <w:rFonts w:ascii="Tahoma" w:hAnsi="Tahoma" w:cs="Tahoma"/>
        </w:rPr>
        <w:t>ECEN 5</w:t>
      </w:r>
      <w:r w:rsidR="007065CC">
        <w:rPr>
          <w:rFonts w:ascii="Tahoma" w:hAnsi="Tahoma" w:cs="Tahoma"/>
        </w:rPr>
        <w:t>62</w:t>
      </w:r>
      <w:r w:rsidRPr="00762C1F">
        <w:rPr>
          <w:rFonts w:ascii="Tahoma" w:hAnsi="Tahoma" w:cs="Tahoma"/>
        </w:rPr>
        <w:t>3</w:t>
      </w:r>
    </w:p>
    <w:p w:rsidR="00E9647E" w:rsidRPr="00762C1F" w:rsidRDefault="00E9647E">
      <w:pPr>
        <w:rPr>
          <w:rFonts w:ascii="Tahoma" w:hAnsi="Tahoma" w:cs="Tahoma"/>
        </w:rPr>
      </w:pPr>
    </w:p>
    <w:p w:rsidR="00EB4AF8" w:rsidRDefault="00E9647E">
      <w:pPr>
        <w:rPr>
          <w:rFonts w:ascii="Tahoma" w:hAnsi="Tahoma" w:cs="Tahoma"/>
        </w:rPr>
      </w:pPr>
      <w:r w:rsidRPr="00762C1F">
        <w:rPr>
          <w:rFonts w:ascii="Tahoma" w:hAnsi="Tahoma" w:cs="Tahoma"/>
        </w:rPr>
        <w:t xml:space="preserve">Homework set </w:t>
      </w:r>
      <w:r w:rsidR="00322666">
        <w:rPr>
          <w:rFonts w:ascii="Tahoma" w:hAnsi="Tahoma" w:cs="Tahoma"/>
        </w:rPr>
        <w:t>2</w:t>
      </w:r>
    </w:p>
    <w:p w:rsidR="00E9647E" w:rsidRDefault="00E9647E">
      <w:pPr>
        <w:rPr>
          <w:rFonts w:ascii="Tahoma" w:hAnsi="Tahoma" w:cs="Tahoma"/>
        </w:rPr>
      </w:pPr>
      <w:r w:rsidRPr="00762C1F">
        <w:rPr>
          <w:rFonts w:ascii="Tahoma" w:hAnsi="Tahoma" w:cs="Tahoma"/>
        </w:rPr>
        <w:t>Due 201</w:t>
      </w:r>
      <w:r w:rsidR="00BC4A24">
        <w:rPr>
          <w:rFonts w:ascii="Tahoma" w:hAnsi="Tahoma" w:cs="Tahoma"/>
        </w:rPr>
        <w:t>9</w:t>
      </w:r>
      <w:r w:rsidRPr="00762C1F">
        <w:rPr>
          <w:rFonts w:ascii="Tahoma" w:hAnsi="Tahoma" w:cs="Tahoma"/>
        </w:rPr>
        <w:t>/</w:t>
      </w:r>
      <w:r w:rsidR="00EC2EF2">
        <w:rPr>
          <w:rFonts w:ascii="Tahoma" w:hAnsi="Tahoma" w:cs="Tahoma"/>
        </w:rPr>
        <w:t>0</w:t>
      </w:r>
      <w:r w:rsidR="00BC4A24">
        <w:rPr>
          <w:rFonts w:ascii="Tahoma" w:hAnsi="Tahoma" w:cs="Tahoma"/>
        </w:rPr>
        <w:t>2</w:t>
      </w:r>
      <w:r w:rsidRPr="00762C1F">
        <w:rPr>
          <w:rFonts w:ascii="Tahoma" w:hAnsi="Tahoma" w:cs="Tahoma"/>
        </w:rPr>
        <w:t>/</w:t>
      </w:r>
      <w:r w:rsidR="00BC4A24">
        <w:rPr>
          <w:rFonts w:ascii="Tahoma" w:hAnsi="Tahoma" w:cs="Tahoma"/>
        </w:rPr>
        <w:t>28</w:t>
      </w:r>
    </w:p>
    <w:p w:rsidR="000C530E" w:rsidRDefault="000C530E" w:rsidP="000C530E">
      <w:pPr>
        <w:rPr>
          <w:rFonts w:ascii="Tahoma" w:hAnsi="Tahoma" w:cs="Tahoma"/>
          <w:u w:val="single"/>
        </w:rPr>
      </w:pPr>
      <w:r w:rsidRPr="000C530E">
        <w:rPr>
          <w:rFonts w:ascii="Tahoma" w:hAnsi="Tahoma" w:cs="Tahoma"/>
          <w:u w:val="single"/>
        </w:rPr>
        <w:t>These problems should be done individually, not with your project partner.</w:t>
      </w:r>
    </w:p>
    <w:p w:rsidR="000376AE" w:rsidRDefault="000376AE">
      <w:pPr>
        <w:rPr>
          <w:rFonts w:ascii="Tahoma" w:hAnsi="Tahoma" w:cs="Tahoma"/>
        </w:rPr>
      </w:pPr>
    </w:p>
    <w:p w:rsidR="00EC2EF2" w:rsidRDefault="00322666">
      <w:pPr>
        <w:rPr>
          <w:rFonts w:ascii="Tahoma" w:hAnsi="Tahoma" w:cs="Tahoma"/>
        </w:rPr>
      </w:pPr>
      <w:r>
        <w:rPr>
          <w:rFonts w:ascii="Tahoma" w:hAnsi="Tahoma" w:cs="Tahoma"/>
        </w:rPr>
        <w:t>From the text, do problems 2.5, 3.5, and 4.</w:t>
      </w:r>
      <w:r w:rsidR="00E66979">
        <w:rPr>
          <w:rFonts w:ascii="Tahoma" w:hAnsi="Tahoma" w:cs="Tahoma"/>
        </w:rPr>
        <w:t>2</w:t>
      </w:r>
      <w:bookmarkStart w:id="0" w:name="_GoBack"/>
      <w:bookmarkEnd w:id="0"/>
      <w:r>
        <w:rPr>
          <w:rFonts w:ascii="Tahoma" w:hAnsi="Tahoma" w:cs="Tahoma"/>
        </w:rPr>
        <w:t>:</w:t>
      </w:r>
    </w:p>
    <w:p w:rsidR="00322666" w:rsidRDefault="00322666">
      <w:pPr>
        <w:rPr>
          <w:rFonts w:ascii="Tahoma" w:hAnsi="Tahoma" w:cs="Tahoma"/>
        </w:rPr>
      </w:pPr>
    </w:p>
    <w:p w:rsidR="00322666" w:rsidRDefault="00322666" w:rsidP="0032266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2.5 </w:t>
      </w:r>
      <w:r w:rsidRPr="00322666">
        <w:rPr>
          <w:rFonts w:ascii="Tahoma" w:hAnsi="Tahoma" w:cs="Tahoma"/>
        </w:rPr>
        <w:t xml:space="preserve">Implement a Linux process that is executed at the default priority for a user-level application and waits on a binary semaphore to be given by another application. Run this process and verify its state using the </w:t>
      </w:r>
      <w:proofErr w:type="spellStart"/>
      <w:r w:rsidRPr="00322666">
        <w:rPr>
          <w:rFonts w:ascii="Tahoma" w:hAnsi="Tahoma" w:cs="Tahoma"/>
        </w:rPr>
        <w:t>ps</w:t>
      </w:r>
      <w:proofErr w:type="spellEnd"/>
      <w:r w:rsidRPr="00322666">
        <w:rPr>
          <w:rFonts w:ascii="Tahoma" w:hAnsi="Tahoma" w:cs="Tahoma"/>
        </w:rPr>
        <w:t xml:space="preserve"> command to list its process descriptor. Now, run a separate process to give the semaphore causing the first process to continue execution and exit. Verify completio</w:t>
      </w:r>
      <w:r>
        <w:rPr>
          <w:rFonts w:ascii="Tahoma" w:hAnsi="Tahoma" w:cs="Tahoma"/>
        </w:rPr>
        <w:t>n.</w:t>
      </w:r>
    </w:p>
    <w:p w:rsidR="00322666" w:rsidRDefault="00322666" w:rsidP="00322666">
      <w:pPr>
        <w:rPr>
          <w:rFonts w:ascii="Tahoma" w:hAnsi="Tahoma" w:cs="Tahoma"/>
        </w:rPr>
      </w:pPr>
    </w:p>
    <w:p w:rsidR="00EC2EF2" w:rsidRDefault="00322666" w:rsidP="0032266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3.5 </w:t>
      </w:r>
      <w:r w:rsidRPr="00322666">
        <w:rPr>
          <w:rFonts w:ascii="Tahoma" w:hAnsi="Tahoma" w:cs="Tahoma"/>
        </w:rPr>
        <w:t>If EDF can be shown to meet deadlines and potentially has 100% CPU resource utilization, then why is it not typically the hard real-time policy of choice? That is, what are drawbacks to using EDF compared to RM/DM? In an overload situation, how will EDF fail</w:t>
      </w:r>
      <w:r>
        <w:rPr>
          <w:rFonts w:ascii="Tahoma" w:hAnsi="Tahoma" w:cs="Tahoma"/>
        </w:rPr>
        <w:t>?</w:t>
      </w:r>
    </w:p>
    <w:p w:rsidR="00322666" w:rsidRDefault="00322666" w:rsidP="00322666">
      <w:pPr>
        <w:rPr>
          <w:rFonts w:ascii="Tahoma" w:hAnsi="Tahoma" w:cs="Tahoma"/>
        </w:rPr>
      </w:pPr>
    </w:p>
    <w:p w:rsidR="00322666" w:rsidRDefault="00322666" w:rsidP="00322666">
      <w:pPr>
        <w:rPr>
          <w:rFonts w:ascii="Tahoma" w:hAnsi="Tahoma" w:cs="Tahoma"/>
        </w:rPr>
      </w:pPr>
      <w:r>
        <w:rPr>
          <w:rFonts w:ascii="Tahoma" w:hAnsi="Tahoma" w:cs="Tahoma"/>
        </w:rPr>
        <w:t>4.2 If a system must complete frame processing so that 100,000 frames are completed per second and the instruction count per frame processed is 2,120 instructions on a 1 GHz processor core, what is the CPI required for this system?  What is the overlap between instructions and IO time if the intermediate IO time is 4.5 microseconds?</w:t>
      </w:r>
    </w:p>
    <w:p w:rsidR="00370DB9" w:rsidRDefault="00370DB9" w:rsidP="00322666">
      <w:pPr>
        <w:rPr>
          <w:rFonts w:ascii="Tahoma" w:hAnsi="Tahoma" w:cs="Tahoma"/>
        </w:rPr>
      </w:pPr>
    </w:p>
    <w:p w:rsidR="00370DB9" w:rsidRDefault="00370DB9" w:rsidP="00322666">
      <w:pPr>
        <w:rPr>
          <w:rFonts w:ascii="Tahoma" w:hAnsi="Tahoma" w:cs="Tahoma"/>
        </w:rPr>
      </w:pPr>
    </w:p>
    <w:p w:rsidR="00322666" w:rsidRDefault="00322666" w:rsidP="00322666">
      <w:pPr>
        <w:rPr>
          <w:rFonts w:ascii="Tahoma" w:hAnsi="Tahoma" w:cs="Tahoma"/>
        </w:rPr>
      </w:pPr>
    </w:p>
    <w:p w:rsidR="00366D9B" w:rsidRDefault="00366D9B" w:rsidP="00322666">
      <w:pPr>
        <w:rPr>
          <w:rFonts w:ascii="Tahoma" w:hAnsi="Tahoma" w:cs="Tahoma"/>
        </w:rPr>
      </w:pPr>
    </w:p>
    <w:sectPr w:rsidR="00366D9B" w:rsidSect="00DA3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C2022"/>
    <w:multiLevelType w:val="hybridMultilevel"/>
    <w:tmpl w:val="8050F03E"/>
    <w:lvl w:ilvl="0" w:tplc="5472F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DD3BBB"/>
    <w:multiLevelType w:val="hybridMultilevel"/>
    <w:tmpl w:val="593E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666F0"/>
    <w:multiLevelType w:val="hybridMultilevel"/>
    <w:tmpl w:val="6E1E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C2175"/>
    <w:multiLevelType w:val="hybridMultilevel"/>
    <w:tmpl w:val="5DE46A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082002"/>
    <w:multiLevelType w:val="hybridMultilevel"/>
    <w:tmpl w:val="B0089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8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7E"/>
    <w:rsid w:val="000216A5"/>
    <w:rsid w:val="000376AE"/>
    <w:rsid w:val="000C530E"/>
    <w:rsid w:val="000E57E1"/>
    <w:rsid w:val="000E7F26"/>
    <w:rsid w:val="000F4EF8"/>
    <w:rsid w:val="000F5D99"/>
    <w:rsid w:val="000F753C"/>
    <w:rsid w:val="0020625C"/>
    <w:rsid w:val="00266F42"/>
    <w:rsid w:val="00322666"/>
    <w:rsid w:val="00332DFC"/>
    <w:rsid w:val="00352E4C"/>
    <w:rsid w:val="00365BBE"/>
    <w:rsid w:val="00366D9B"/>
    <w:rsid w:val="00370DB9"/>
    <w:rsid w:val="0038740B"/>
    <w:rsid w:val="003A3644"/>
    <w:rsid w:val="003A428C"/>
    <w:rsid w:val="004913E0"/>
    <w:rsid w:val="00561380"/>
    <w:rsid w:val="00583FFD"/>
    <w:rsid w:val="005F4907"/>
    <w:rsid w:val="00676F19"/>
    <w:rsid w:val="006B6795"/>
    <w:rsid w:val="006D7634"/>
    <w:rsid w:val="006E3A01"/>
    <w:rsid w:val="007065CC"/>
    <w:rsid w:val="00762C1F"/>
    <w:rsid w:val="007F581B"/>
    <w:rsid w:val="00800E8D"/>
    <w:rsid w:val="00880270"/>
    <w:rsid w:val="008A01CF"/>
    <w:rsid w:val="008E23FD"/>
    <w:rsid w:val="008E2B0A"/>
    <w:rsid w:val="008E368F"/>
    <w:rsid w:val="009213B4"/>
    <w:rsid w:val="009614C4"/>
    <w:rsid w:val="00967DB6"/>
    <w:rsid w:val="009724D1"/>
    <w:rsid w:val="009E61F4"/>
    <w:rsid w:val="00A101EA"/>
    <w:rsid w:val="00A57C6A"/>
    <w:rsid w:val="00AF5B7A"/>
    <w:rsid w:val="00B149DF"/>
    <w:rsid w:val="00B20475"/>
    <w:rsid w:val="00B377C8"/>
    <w:rsid w:val="00B52C0C"/>
    <w:rsid w:val="00B96006"/>
    <w:rsid w:val="00BC4A24"/>
    <w:rsid w:val="00CB623A"/>
    <w:rsid w:val="00D229D9"/>
    <w:rsid w:val="00D22D6D"/>
    <w:rsid w:val="00D3069B"/>
    <w:rsid w:val="00D43065"/>
    <w:rsid w:val="00D6377D"/>
    <w:rsid w:val="00DA3355"/>
    <w:rsid w:val="00DD4E60"/>
    <w:rsid w:val="00DF26D3"/>
    <w:rsid w:val="00E14A63"/>
    <w:rsid w:val="00E66979"/>
    <w:rsid w:val="00E9647E"/>
    <w:rsid w:val="00EA4A94"/>
    <w:rsid w:val="00EB2CCE"/>
    <w:rsid w:val="00EB2FE5"/>
    <w:rsid w:val="00EB4AF8"/>
    <w:rsid w:val="00EC2EF2"/>
    <w:rsid w:val="00EF5B15"/>
    <w:rsid w:val="00F1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EEC94-36CB-413A-86C1-F7C3EDE0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4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4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2C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Scherr</dc:creator>
  <cp:keywords/>
  <dc:description/>
  <cp:lastModifiedBy>Tim Scherr</cp:lastModifiedBy>
  <cp:revision>10</cp:revision>
  <dcterms:created xsi:type="dcterms:W3CDTF">2016-02-17T23:28:00Z</dcterms:created>
  <dcterms:modified xsi:type="dcterms:W3CDTF">2019-02-20T04:40:00Z</dcterms:modified>
</cp:coreProperties>
</file>