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15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20M+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pods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15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business-critical risk reporting platform, driving execution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aligned priorities, managed complex dependencies,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$2M+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ChatGPT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C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