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Engineering Manager (Officially Director of Engineering)</w:t>
      </w:r>
      <w:r w:rsidDel="00000000" w:rsidR="00000000" w:rsidRPr="00000000">
        <w:rPr>
          <w:rFonts w:ascii="Calibri" w:cs="Calibri" w:eastAsia="Calibri" w:hAnsi="Calibri"/>
          <w:i w:val="1"/>
          <w:sz w:val="21"/>
          <w:szCs w:val="21"/>
          <w:rtl w:val="0"/>
        </w:rPr>
        <w:t xml:space="preserve"> </w:t>
        <w:tab/>
        <w:t xml:space="preserve">                                       April 2024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team of 6 engineers to build the in-house risk management platform for the angel trading platform.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the replacement of a critical legacy system used by all areas of the business targeted with vastly improving system efficiency by reducing human touch points by 80% and saving $2M annually.</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the design, development, and deployment of the replacement system, achieving consensus and buy-in across engineering, product, operations, and business leadership.</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Successfully navigated an evolving problem space, incorporating new ideas and changing requirements into our delivery plan, achieving our commitment to deliver the functional requirements within 6 months.</w:t>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Worked with the team on solutioning of major technical milestones and challenges like disaster recovery of all components, scaling strategies etc.</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Created and reviewed design documents and </w:t>
      </w:r>
      <w:r w:rsidDel="00000000" w:rsidR="00000000" w:rsidRPr="00000000">
        <w:rPr>
          <w:rFonts w:ascii="Calibri" w:cs="Calibri" w:eastAsia="Calibri" w:hAnsi="Calibri"/>
          <w:sz w:val="21"/>
          <w:szCs w:val="21"/>
          <w:rtl w:val="0"/>
        </w:rPr>
        <w:t xml:space="preserve">pull</w:t>
      </w:r>
      <w:r w:rsidDel="00000000" w:rsidR="00000000" w:rsidRPr="00000000">
        <w:rPr>
          <w:rFonts w:ascii="Calibri" w:cs="Calibri" w:eastAsia="Calibri" w:hAnsi="Calibri"/>
          <w:sz w:val="21"/>
          <w:szCs w:val="21"/>
          <w:rtl w:val="0"/>
        </w:rPr>
        <w:t xml:space="preserve"> requests for business requirements and technical enhancements.</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Used DORA metrics to monitor performance of the team, and use the metrics to come up with improvement areas and action plans.</w:t>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a team of 7 engineers to build the core in-house risk management platform for the angel trading platform.</w:t>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1A">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1B">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1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1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2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2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 self-serve change management platform, empowering teams to integrate with Version Control.</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Transformed user stories into actionable tasks aligned with business OKRs.</w:t>
      </w:r>
    </w:p>
    <w:p w:rsidR="00000000" w:rsidDel="00000000" w:rsidP="00000000" w:rsidRDefault="00000000" w:rsidRPr="00000000" w14:paraId="0000002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3">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3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3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3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A">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B">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4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4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4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4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4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4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4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48">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9">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4"/>
          <w:szCs w:val="24"/>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