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Ayush Gupta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AyushG3112@gmail.com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+91-9013363330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https://www.linkedin.com/in/ayushg3112/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spacing w:line="60" w:lineRule="auto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: JAVA, Go, Javascript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Docker, Kubernetes, Kafka, Node.js, Spring Boot, RabbitMQ, AWS, Redis, GRPC, REST APIs, Prometheus, Grafana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Databases: </w:t>
      </w:r>
      <w:r w:rsidDel="00000000" w:rsidR="00000000" w:rsidRPr="00000000">
        <w:rPr>
          <w:rtl w:val="0"/>
        </w:rPr>
        <w:t xml:space="preserve">PostgreSQL, MySQL, MongoDB, AWS DynamoDB, SQL Server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widowControl w:val="0"/>
        <w:spacing w:line="60" w:lineRule="auto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SDE-3</w:t>
        <w:tab/>
        <w:tab/>
        <w:tab/>
        <w:tab/>
        <w:t xml:space="preserve">                                                     </w:t>
        <w:tab/>
        <w:t xml:space="preserve">     </w:t>
      </w:r>
      <w:r w:rsidDel="00000000" w:rsidR="00000000" w:rsidRPr="00000000">
        <w:rPr>
          <w:rtl w:val="0"/>
        </w:rPr>
        <w:t xml:space="preserve">December 2022 – Present</w:t>
      </w:r>
    </w:p>
    <w:p w:rsidR="00000000" w:rsidDel="00000000" w:rsidP="00000000" w:rsidRDefault="00000000" w:rsidRPr="00000000" w14:paraId="0000000D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Angel One</w:t>
        <w:tab/>
        <w:tab/>
        <w:tab/>
        <w:tab/>
        <w:tab/>
        <w:tab/>
        <w:tab/>
        <w:tab/>
        <w:t xml:space="preserve">    Bangalore, India (Remote)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Led a team of 5 engineers to build the core risk management platform for a trading platform with a P99 latency of 25ms.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Designed and developed a high-performance rule engine mitigating compliance and margin shortfall risks. Engineered using Go and focused on high performance and correctness testing, achieving a sub-millisecond processing time.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Defined medium-term milestones and execution plans for a multi-year initiative, aligning project success with long-term organizational goals.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Improved performance and scalability by designing a Kafka-based communication system.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Established a monitoring and alerting system with Prometheus, Grafana, and Alertmanager.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Senior Software Engineer</w:t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  <w:t xml:space="preserve">September 2021 – November 2022</w:t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Gojek</w:t>
        <w:tab/>
        <w:tab/>
        <w:tab/>
        <w:tab/>
        <w:tab/>
        <w:tab/>
        <w:tab/>
        <w:tab/>
        <w:tab/>
        <w:t xml:space="preserve">    Bangalore, India (Remote)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Managed a 6-person team to develop an automated central identity verification platform, efficiently processing 100 document sets per second across an average of 8 stages per 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Pioneered RabbitMQ integration, optimizing async workloads and replacing Sidekiq, increasing system maintainability and reliability.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Translated product initiatives into actionable engineering items for efficient project execution.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Designed end-to-end architecture and data flow diagrams for robust performance.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Software Engineer 2</w:t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August 2020 – September 2021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Postman</w:t>
        <w:tab/>
        <w:tab/>
        <w:tab/>
        <w:tab/>
        <w:tab/>
        <w:tab/>
        <w:tab/>
        <w:tab/>
        <w:t xml:space="preserve">    Bangalore, India (Remote)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360"/>
      </w:pPr>
      <w:r w:rsidDel="00000000" w:rsidR="00000000" w:rsidRPr="00000000">
        <w:rPr>
          <w:rtl w:val="0"/>
        </w:rPr>
        <w:t xml:space="preserve">Pioneered a self-serve change management platform, empowering teams to integrate with Version Control.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360"/>
      </w:pPr>
      <w:r w:rsidDel="00000000" w:rsidR="00000000" w:rsidRPr="00000000">
        <w:rPr>
          <w:rtl w:val="0"/>
        </w:rPr>
        <w:t xml:space="preserve">Transformed user stories into actionable tasks aligned with business OKRs.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360"/>
      </w:pPr>
      <w:r w:rsidDel="00000000" w:rsidR="00000000" w:rsidRPr="00000000">
        <w:rPr>
          <w:rtl w:val="0"/>
        </w:rPr>
        <w:t xml:space="preserve">Optimized core product workflow by 70%, reducing error rates by 80%.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Senior Software Developer</w:t>
      </w:r>
      <w:r w:rsidDel="00000000" w:rsidR="00000000" w:rsidRPr="00000000">
        <w:rPr>
          <w:rtl w:val="0"/>
        </w:rPr>
        <w:tab/>
        <w:tab/>
        <w:tab/>
        <w:tab/>
        <w:tab/>
        <w:t xml:space="preserve">         December 2018 – August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Paisabazaar</w:t>
        <w:tab/>
        <w:tab/>
        <w:tab/>
        <w:tab/>
        <w:tab/>
        <w:tab/>
        <w:tab/>
        <w:tab/>
        <w:tab/>
        <w:t xml:space="preserve">           Gurgaon, India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Orchestrated mutual funds platform revamp, driving key architectural decisions, managing transactions of millions of dollars daily.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Saved 30% operations' teams daily man hours by automating previous manual tasks using incoming e-mail parsing and UI automation.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Managed 200,000+ user migration with zero downtime.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Engaged with stakeholders to address bottlenecks and pain points, reducing customer complaints by 66%.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Senior Software Engineer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    </w:t>
        <w:tab/>
        <w:t xml:space="preserve">                                          </w:t>
      </w:r>
      <w:r w:rsidDel="00000000" w:rsidR="00000000" w:rsidRPr="00000000">
        <w:rPr>
          <w:rtl w:val="0"/>
        </w:rPr>
        <w:t xml:space="preserve">January 2018 – December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Blocknomic Technologies Ltd.                                                                                 Gurgaon, India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Led 3 engineers in developing a cryptocurrency exchange aggregator and making crucial architectural decisions.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Led the successful conversion of HTML wireframes to React.js app conversion in 2 weeks.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Integrated with public blockchains for real-time transactions.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Designed distributed, real-time data aggregation system for unified user data view.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Established connections with partner exchanges for cross-platform trading.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Authored design documents, expediting new partner integration.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Engineer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    </w:t>
        <w:tab/>
        <w:t xml:space="preserve">                                             </w:t>
        <w:tab/>
        <w:tab/>
        <w:t xml:space="preserve">  </w:t>
      </w:r>
      <w:r w:rsidDel="00000000" w:rsidR="00000000" w:rsidRPr="00000000">
        <w:rPr>
          <w:rtl w:val="0"/>
        </w:rPr>
        <w:t xml:space="preserve">July 2016 – December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Seraro Solutions Ltd.                                                                                 </w:t>
        <w:tab/>
        <w:tab/>
        <w:t xml:space="preserve">    Noida, India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Developed an event-driven IoT tracking platform using serverless architecture and AWS services.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36">
      <w:pPr>
        <w:spacing w:line="60" w:lineRule="auto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Guru Gobind Singh Indraprastha University</w:t>
      </w:r>
      <w:r w:rsidDel="00000000" w:rsidR="00000000" w:rsidRPr="00000000">
        <w:rPr>
          <w:rtl w:val="0"/>
        </w:rPr>
        <w:t xml:space="preserve">                                     August 2012 – June 2016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Bachelors of Technology - Computer Science and Engineering</w:t>
        <w:tab/>
        <w:tab/>
        <w:t xml:space="preserve">                 Delhi, India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yushG3112@gmail.com" TargetMode="External"/><Relationship Id="rId7" Type="http://schemas.openxmlformats.org/officeDocument/2006/relationships/hyperlink" Target="https://www.linkedin.com/in/ayushg31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