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34622B3F" w:rsidR="00586E45" w:rsidRPr="00DA3485" w:rsidRDefault="007161C8" w:rsidP="007161C8">
            <w:pPr>
              <w:pStyle w:val="NoSpacing"/>
              <w:rPr>
                <w:sz w:val="23"/>
                <w:szCs w:val="23"/>
              </w:rPr>
            </w:pPr>
            <w:r w:rsidRPr="00DA3485">
              <w:rPr>
                <w:color w:val="auto"/>
                <w:sz w:val="23"/>
                <w:szCs w:val="23"/>
              </w:rPr>
              <w:t xml:space="preserve">Subject: </w:t>
            </w:r>
            <w:r w:rsidR="00A66680" w:rsidRPr="00DA3485">
              <w:rPr>
                <w:color w:val="auto"/>
                <w:sz w:val="23"/>
                <w:szCs w:val="23"/>
              </w:rPr>
              <w:t>Data Analytics and Visualization Lab</w:t>
            </w:r>
          </w:p>
        </w:tc>
        <w:tc>
          <w:tcPr>
            <w:tcW w:w="4677" w:type="dxa"/>
          </w:tcPr>
          <w:p w14:paraId="054767DD" w14:textId="1371CB70"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CSL-601</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0143093"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407</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34FE0223" w14:textId="40170485" w:rsidR="00AA4F24" w:rsidRPr="00AA4F24" w:rsidRDefault="00075627" w:rsidP="00AA4F2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946BBD">
        <w:rPr>
          <w:rFonts w:ascii="Times New Roman" w:hAnsi="Times New Roman" w:cs="Times New Roman"/>
          <w:b/>
          <w:sz w:val="44"/>
        </w:rPr>
        <w:t>4</w:t>
      </w:r>
    </w:p>
    <w:p w14:paraId="70141CBB" w14:textId="77777777" w:rsidR="00AA4F24" w:rsidRPr="00AA4F24" w:rsidRDefault="00AA4F24" w:rsidP="00AA4F24">
      <w:pPr>
        <w:spacing w:line="276" w:lineRule="auto"/>
        <w:jc w:val="both"/>
        <w:rPr>
          <w:rFonts w:ascii="Times New Roman" w:eastAsia="Times New Roman" w:hAnsi="Times New Roman" w:cs="Times New Roman"/>
          <w:b/>
          <w:bCs/>
          <w:sz w:val="10"/>
          <w:szCs w:val="8"/>
          <w:lang w:val="en-IN"/>
        </w:rPr>
      </w:pPr>
    </w:p>
    <w:p w14:paraId="60B1F675" w14:textId="45E9EF4B"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Aim</w:t>
      </w:r>
      <w:r>
        <w:rPr>
          <w:rFonts w:ascii="Times New Roman" w:eastAsia="Times New Roman" w:hAnsi="Times New Roman" w:cs="Times New Roman"/>
          <w:b/>
          <w:bCs/>
          <w:szCs w:val="22"/>
          <w:lang w:val="en-IN"/>
        </w:rPr>
        <w:t>:</w:t>
      </w:r>
    </w:p>
    <w:p w14:paraId="55465D76" w14:textId="39478076" w:rsidR="0015427A" w:rsidRDefault="00946BBD" w:rsidP="00AA4F24">
      <w:pPr>
        <w:spacing w:line="276" w:lineRule="auto"/>
        <w:jc w:val="both"/>
        <w:rPr>
          <w:rFonts w:ascii="Times New Roman" w:eastAsia="Times New Roman" w:hAnsi="Times New Roman" w:cs="Times New Roman"/>
          <w:bCs/>
          <w:szCs w:val="22"/>
        </w:rPr>
      </w:pPr>
      <w:r w:rsidRPr="00946BBD">
        <w:rPr>
          <w:rFonts w:ascii="Times New Roman" w:eastAsia="Times New Roman" w:hAnsi="Times New Roman" w:cs="Times New Roman"/>
          <w:bCs/>
          <w:szCs w:val="22"/>
        </w:rPr>
        <w:t>To implement Correlation and Covariance.</w:t>
      </w:r>
    </w:p>
    <w:p w14:paraId="3C88478F" w14:textId="77777777" w:rsidR="0015427A" w:rsidRPr="00946BBD" w:rsidRDefault="0015427A" w:rsidP="00946BBD">
      <w:pPr>
        <w:spacing w:line="276" w:lineRule="auto"/>
        <w:jc w:val="both"/>
        <w:rPr>
          <w:rFonts w:ascii="Times New Roman" w:eastAsia="Times New Roman" w:hAnsi="Times New Roman" w:cs="Times New Roman"/>
          <w:bCs/>
          <w:szCs w:val="22"/>
          <w:lang w:val="en-IN"/>
        </w:rPr>
      </w:pPr>
    </w:p>
    <w:p w14:paraId="1534A680" w14:textId="17A987BA"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Theory</w:t>
      </w:r>
      <w:r>
        <w:rPr>
          <w:rFonts w:ascii="Times New Roman" w:eastAsia="Times New Roman" w:hAnsi="Times New Roman" w:cs="Times New Roman"/>
          <w:b/>
          <w:bCs/>
          <w:szCs w:val="22"/>
          <w:lang w:val="en-IN"/>
        </w:rPr>
        <w:t>:</w:t>
      </w:r>
    </w:p>
    <w:p w14:paraId="1FE440B0" w14:textId="29211A31" w:rsidR="00946BBD" w:rsidRPr="00E50A1A" w:rsidRDefault="00946BBD" w:rsidP="00E50A1A">
      <w:pPr>
        <w:pStyle w:val="ListParagraph"/>
        <w:numPr>
          <w:ilvl w:val="0"/>
          <w:numId w:val="57"/>
        </w:numPr>
        <w:spacing w:line="276" w:lineRule="auto"/>
        <w:jc w:val="both"/>
        <w:rPr>
          <w:rFonts w:ascii="Times New Roman" w:eastAsia="Times New Roman" w:hAnsi="Times New Roman" w:cs="Times New Roman"/>
          <w:b/>
          <w:bCs/>
          <w:szCs w:val="22"/>
          <w:lang w:val="en-IN"/>
        </w:rPr>
      </w:pPr>
      <w:r w:rsidRPr="00E50A1A">
        <w:rPr>
          <w:rFonts w:ascii="Times New Roman" w:eastAsia="Times New Roman" w:hAnsi="Times New Roman" w:cs="Times New Roman"/>
          <w:b/>
          <w:bCs/>
          <w:szCs w:val="22"/>
          <w:lang w:val="en-IN"/>
        </w:rPr>
        <w:t>Covariance</w:t>
      </w:r>
      <w:r w:rsidR="00E50A1A">
        <w:rPr>
          <w:rFonts w:ascii="Times New Roman" w:eastAsia="Times New Roman" w:hAnsi="Times New Roman" w:cs="Times New Roman"/>
          <w:b/>
          <w:bCs/>
          <w:szCs w:val="22"/>
          <w:lang w:val="en-IN"/>
        </w:rPr>
        <w:t>:</w:t>
      </w:r>
    </w:p>
    <w:p w14:paraId="12925EA8" w14:textId="77777777" w:rsidR="00946BBD"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Covariance is a statistical measure that quantifies the degree to which two variables change together. It determines whether an increase in one variable corresponds to an increase or decrease in another.</w:t>
      </w:r>
    </w:p>
    <w:p w14:paraId="41AE2760" w14:textId="77777777" w:rsidR="00E50A1A" w:rsidRPr="00946BBD" w:rsidRDefault="00E50A1A" w:rsidP="00946BBD">
      <w:pPr>
        <w:spacing w:line="276" w:lineRule="auto"/>
        <w:jc w:val="both"/>
        <w:rPr>
          <w:rFonts w:ascii="Times New Roman" w:eastAsia="Times New Roman" w:hAnsi="Times New Roman" w:cs="Times New Roman"/>
          <w:bCs/>
          <w:sz w:val="10"/>
          <w:szCs w:val="8"/>
          <w:lang w:val="en-IN"/>
        </w:rPr>
      </w:pPr>
    </w:p>
    <w:p w14:paraId="144607C9" w14:textId="77777777"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Definition and Calculation of Covariance</w:t>
      </w:r>
    </w:p>
    <w:p w14:paraId="7FAB81FF" w14:textId="108B1B82" w:rsidR="00E50A1A"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Mathematically, covariance between two random variables X and Y is calculated using the formula:</w:t>
      </w:r>
    </w:p>
    <w:p w14:paraId="764CD5E4" w14:textId="7EF55687" w:rsidR="00E50A1A" w:rsidRPr="00946BBD" w:rsidRDefault="00E50A1A" w:rsidP="00E50A1A">
      <w:pPr>
        <w:spacing w:line="276" w:lineRule="auto"/>
        <w:jc w:val="center"/>
        <w:rPr>
          <w:rFonts w:ascii="Times New Roman" w:eastAsia="Times New Roman" w:hAnsi="Times New Roman" w:cs="Times New Roman"/>
          <w:bCs/>
          <w:szCs w:val="22"/>
          <w:lang w:val="en-IN"/>
        </w:rPr>
      </w:pPr>
      <w:r w:rsidRPr="00E50A1A">
        <w:rPr>
          <w:rFonts w:ascii="Times New Roman" w:eastAsia="Times New Roman" w:hAnsi="Times New Roman" w:cs="Times New Roman"/>
          <w:bCs/>
          <w:szCs w:val="22"/>
          <w:lang w:val="en-IN"/>
        </w:rPr>
        <w:drawing>
          <wp:inline distT="0" distB="0" distL="0" distR="0" wp14:anchorId="250580BE" wp14:editId="1EC95500">
            <wp:extent cx="2302933" cy="486658"/>
            <wp:effectExtent l="0" t="0" r="2540" b="8890"/>
            <wp:docPr id="165817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70930" name=""/>
                    <pic:cNvPicPr/>
                  </pic:nvPicPr>
                  <pic:blipFill>
                    <a:blip r:embed="rId7"/>
                    <a:stretch>
                      <a:fillRect/>
                    </a:stretch>
                  </pic:blipFill>
                  <pic:spPr>
                    <a:xfrm>
                      <a:off x="0" y="0"/>
                      <a:ext cx="2320328" cy="490334"/>
                    </a:xfrm>
                    <a:prstGeom prst="rect">
                      <a:avLst/>
                    </a:prstGeom>
                  </pic:spPr>
                </pic:pic>
              </a:graphicData>
            </a:graphic>
          </wp:inline>
        </w:drawing>
      </w:r>
    </w:p>
    <w:p w14:paraId="1DD83F97" w14:textId="77777777" w:rsidR="00946BBD" w:rsidRPr="00946BBD"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Where:</w:t>
      </w:r>
    </w:p>
    <w:p w14:paraId="0C0C3A1B" w14:textId="37AF4E1B" w:rsidR="00946BBD" w:rsidRPr="00946BBD" w:rsidRDefault="00946BBD" w:rsidP="00946BBD">
      <w:pPr>
        <w:numPr>
          <w:ilvl w:val="0"/>
          <w:numId w:val="45"/>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X</w:t>
      </w:r>
      <w:r w:rsidRPr="00946BBD">
        <w:rPr>
          <w:rFonts w:ascii="Times New Roman" w:eastAsia="Times New Roman" w:hAnsi="Times New Roman" w:cs="Times New Roman"/>
          <w:bCs/>
          <w:szCs w:val="22"/>
          <w:vertAlign w:val="subscript"/>
          <w:lang w:val="en-IN"/>
        </w:rPr>
        <w:t>i</w:t>
      </w:r>
      <w:r w:rsidR="00E50A1A" w:rsidRPr="00E50A1A">
        <w:rPr>
          <w:rFonts w:ascii="Times New Roman" w:eastAsia="Times New Roman" w:hAnsi="Times New Roman" w:cs="Times New Roman"/>
          <w:bCs/>
          <w:szCs w:val="22"/>
          <w:vertAlign w:val="subscript"/>
          <w:lang w:val="en-IN"/>
        </w:rPr>
        <w:t xml:space="preserve"> </w:t>
      </w:r>
      <w:r w:rsidR="00E50A1A">
        <w:rPr>
          <w:rFonts w:ascii="Times New Roman" w:eastAsia="Times New Roman" w:hAnsi="Times New Roman" w:cs="Times New Roman"/>
          <w:bCs/>
          <w:szCs w:val="22"/>
          <w:lang w:val="en-IN"/>
        </w:rPr>
        <w:t>and Y</w:t>
      </w:r>
      <w:r w:rsidR="00E50A1A" w:rsidRPr="00E50A1A">
        <w:rPr>
          <w:rFonts w:ascii="Times New Roman" w:eastAsia="Times New Roman" w:hAnsi="Times New Roman" w:cs="Times New Roman"/>
          <w:bCs/>
          <w:szCs w:val="22"/>
          <w:vertAlign w:val="subscript"/>
          <w:lang w:val="en-IN"/>
        </w:rPr>
        <w:t>i</w:t>
      </w:r>
      <w:r w:rsidR="00E50A1A" w:rsidRPr="00946BBD">
        <w:rPr>
          <w:rFonts w:ascii="Times New Roman" w:eastAsia="Times New Roman" w:hAnsi="Times New Roman" w:cs="Times New Roman"/>
          <w:bCs/>
          <w:szCs w:val="22"/>
          <w:lang w:val="en-IN"/>
        </w:rPr>
        <w:t xml:space="preserve"> </w:t>
      </w:r>
      <w:r w:rsidRPr="00946BBD">
        <w:rPr>
          <w:rFonts w:ascii="Times New Roman" w:eastAsia="Times New Roman" w:hAnsi="Times New Roman" w:cs="Times New Roman"/>
          <w:bCs/>
          <w:szCs w:val="22"/>
          <w:lang w:val="en-IN"/>
        </w:rPr>
        <w:t>​ are individual data points,</w:t>
      </w:r>
    </w:p>
    <w:p w14:paraId="4C1DE4C4" w14:textId="3FACADEC" w:rsidR="00946BBD" w:rsidRPr="00946BBD" w:rsidRDefault="00E50A1A" w:rsidP="00946BBD">
      <w:pPr>
        <w:numPr>
          <w:ilvl w:val="0"/>
          <w:numId w:val="45"/>
        </w:numPr>
        <w:tabs>
          <w:tab w:val="left" w:pos="720"/>
        </w:tabs>
        <w:spacing w:line="276" w:lineRule="auto"/>
        <w:jc w:val="both"/>
        <w:rPr>
          <w:rFonts w:ascii="Times New Roman" w:eastAsia="Times New Roman" w:hAnsi="Times New Roman" w:cs="Times New Roman"/>
          <w:bCs/>
          <w:szCs w:val="22"/>
          <w:lang w:val="en-IN"/>
        </w:rPr>
      </w:pPr>
      <w:r w:rsidRPr="00E50A1A">
        <w:rPr>
          <w:rFonts w:ascii="Times New Roman" w:eastAsia="Times New Roman" w:hAnsi="Times New Roman" w:cs="Times New Roman"/>
          <w:bCs/>
          <w:szCs w:val="22"/>
        </w:rPr>
        <w:t>X̄</w:t>
      </w:r>
      <w:r>
        <w:rPr>
          <w:rFonts w:ascii="Times New Roman" w:eastAsia="Times New Roman" w:hAnsi="Times New Roman" w:cs="Times New Roman"/>
          <w:bCs/>
          <w:szCs w:val="22"/>
        </w:rPr>
        <w:t xml:space="preserve"> and </w:t>
      </w:r>
      <w:r w:rsidRPr="00E50A1A">
        <w:rPr>
          <w:rFonts w:ascii="Times New Roman" w:eastAsia="Times New Roman" w:hAnsi="Times New Roman" w:cs="Times New Roman"/>
          <w:bCs/>
          <w:szCs w:val="22"/>
        </w:rPr>
        <w:t>Ȳ</w:t>
      </w:r>
      <w:r>
        <w:rPr>
          <w:rFonts w:ascii="Times New Roman" w:eastAsia="Times New Roman" w:hAnsi="Times New Roman" w:cs="Times New Roman"/>
          <w:bCs/>
          <w:szCs w:val="22"/>
        </w:rPr>
        <w:t xml:space="preserve"> ate the means of X and Y</w:t>
      </w:r>
      <w:r w:rsidR="00946BBD" w:rsidRPr="00946BBD">
        <w:rPr>
          <w:rFonts w:ascii="Times New Roman" w:eastAsia="Times New Roman" w:hAnsi="Times New Roman" w:cs="Times New Roman"/>
          <w:bCs/>
          <w:szCs w:val="22"/>
          <w:lang w:val="en-IN"/>
        </w:rPr>
        <w:t>,</w:t>
      </w:r>
    </w:p>
    <w:p w14:paraId="31DE0D91" w14:textId="4AFF6FC7" w:rsidR="00946BBD" w:rsidRDefault="00946BBD" w:rsidP="00946BBD">
      <w:pPr>
        <w:numPr>
          <w:ilvl w:val="0"/>
          <w:numId w:val="45"/>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n is the number of data points.</w:t>
      </w:r>
    </w:p>
    <w:p w14:paraId="3BD310C8" w14:textId="77777777" w:rsidR="00E50A1A" w:rsidRPr="00946BBD" w:rsidRDefault="00E50A1A" w:rsidP="00E50A1A">
      <w:pPr>
        <w:spacing w:line="276" w:lineRule="auto"/>
        <w:ind w:left="720"/>
        <w:jc w:val="both"/>
        <w:rPr>
          <w:rFonts w:ascii="Times New Roman" w:eastAsia="Times New Roman" w:hAnsi="Times New Roman" w:cs="Times New Roman"/>
          <w:bCs/>
          <w:sz w:val="10"/>
          <w:szCs w:val="8"/>
          <w:lang w:val="en-IN"/>
        </w:rPr>
      </w:pPr>
    </w:p>
    <w:p w14:paraId="2EBB4FC4" w14:textId="77777777"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Interpreting Covariance Values</w:t>
      </w:r>
    </w:p>
    <w:p w14:paraId="62EFCEBE" w14:textId="77777777" w:rsidR="00946BBD" w:rsidRDefault="00946BBD" w:rsidP="00946BBD">
      <w:pPr>
        <w:numPr>
          <w:ilvl w:val="0"/>
          <w:numId w:val="46"/>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Positive Covariance</w:t>
      </w:r>
      <w:r w:rsidRPr="00946BBD">
        <w:rPr>
          <w:rFonts w:ascii="Times New Roman" w:eastAsia="Times New Roman" w:hAnsi="Times New Roman" w:cs="Times New Roman"/>
          <w:bCs/>
          <w:szCs w:val="22"/>
          <w:lang w:val="en-IN"/>
        </w:rPr>
        <w:t>: If the covariance value is positive, it indicates a direct relationship between the variables—i.e., when one variable increases, the other tends to increase.</w:t>
      </w:r>
    </w:p>
    <w:p w14:paraId="63B011DD" w14:textId="77777777" w:rsidR="008F0D1A" w:rsidRPr="00946BBD" w:rsidRDefault="008F0D1A" w:rsidP="008F0D1A">
      <w:pPr>
        <w:spacing w:line="276" w:lineRule="auto"/>
        <w:jc w:val="both"/>
        <w:rPr>
          <w:rFonts w:ascii="Times New Roman" w:eastAsia="Times New Roman" w:hAnsi="Times New Roman" w:cs="Times New Roman"/>
          <w:bCs/>
          <w:sz w:val="10"/>
          <w:szCs w:val="8"/>
          <w:lang w:val="en-IN"/>
        </w:rPr>
      </w:pPr>
    </w:p>
    <w:p w14:paraId="24DB463D" w14:textId="77777777" w:rsidR="00946BBD" w:rsidRDefault="00946BBD" w:rsidP="00946BBD">
      <w:pPr>
        <w:numPr>
          <w:ilvl w:val="0"/>
          <w:numId w:val="46"/>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Negative Covariance</w:t>
      </w:r>
      <w:r w:rsidRPr="00946BBD">
        <w:rPr>
          <w:rFonts w:ascii="Times New Roman" w:eastAsia="Times New Roman" w:hAnsi="Times New Roman" w:cs="Times New Roman"/>
          <w:bCs/>
          <w:szCs w:val="22"/>
          <w:lang w:val="en-IN"/>
        </w:rPr>
        <w:t>: A negative covariance suggests an inverse relationship—when one variable increases, the other decreases.</w:t>
      </w:r>
    </w:p>
    <w:p w14:paraId="3E64CE0A" w14:textId="77777777" w:rsidR="008F0D1A" w:rsidRPr="00946BBD" w:rsidRDefault="008F0D1A" w:rsidP="008F0D1A">
      <w:pPr>
        <w:spacing w:line="276" w:lineRule="auto"/>
        <w:jc w:val="both"/>
        <w:rPr>
          <w:rFonts w:ascii="Times New Roman" w:eastAsia="Times New Roman" w:hAnsi="Times New Roman" w:cs="Times New Roman"/>
          <w:bCs/>
          <w:sz w:val="10"/>
          <w:szCs w:val="8"/>
          <w:lang w:val="en-IN"/>
        </w:rPr>
      </w:pPr>
    </w:p>
    <w:p w14:paraId="0B224544" w14:textId="77777777" w:rsidR="00946BBD" w:rsidRDefault="00946BBD" w:rsidP="00946BBD">
      <w:pPr>
        <w:numPr>
          <w:ilvl w:val="0"/>
          <w:numId w:val="46"/>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Zero Covariance</w:t>
      </w:r>
      <w:r w:rsidRPr="00946BBD">
        <w:rPr>
          <w:rFonts w:ascii="Times New Roman" w:eastAsia="Times New Roman" w:hAnsi="Times New Roman" w:cs="Times New Roman"/>
          <w:bCs/>
          <w:szCs w:val="22"/>
          <w:lang w:val="en-IN"/>
        </w:rPr>
        <w:t>: If the covariance is zero, it implies no relationship between the two variables.</w:t>
      </w:r>
    </w:p>
    <w:p w14:paraId="156E2C90" w14:textId="77777777" w:rsidR="008F0D1A" w:rsidRPr="00946BBD" w:rsidRDefault="008F0D1A" w:rsidP="008F0D1A">
      <w:pPr>
        <w:spacing w:line="276" w:lineRule="auto"/>
        <w:jc w:val="both"/>
        <w:rPr>
          <w:rFonts w:ascii="Times New Roman" w:eastAsia="Times New Roman" w:hAnsi="Times New Roman" w:cs="Times New Roman"/>
          <w:bCs/>
          <w:sz w:val="10"/>
          <w:szCs w:val="8"/>
          <w:lang w:val="en-IN"/>
        </w:rPr>
      </w:pPr>
    </w:p>
    <w:p w14:paraId="3CC7F089" w14:textId="77777777"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Limitations of Covariance</w:t>
      </w:r>
    </w:p>
    <w:p w14:paraId="5D637F66" w14:textId="77777777" w:rsidR="00946BBD" w:rsidRPr="00946BBD" w:rsidRDefault="00946BBD" w:rsidP="00946BBD">
      <w:pPr>
        <w:numPr>
          <w:ilvl w:val="0"/>
          <w:numId w:val="47"/>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Scale Dependency</w:t>
      </w:r>
      <w:r w:rsidRPr="00946BBD">
        <w:rPr>
          <w:rFonts w:ascii="Times New Roman" w:eastAsia="Times New Roman" w:hAnsi="Times New Roman" w:cs="Times New Roman"/>
          <w:bCs/>
          <w:szCs w:val="22"/>
          <w:lang w:val="en-IN"/>
        </w:rPr>
        <w:t>: Covariance values depend on the scale of measurement and cannot be used for direct comparisons across datasets.</w:t>
      </w:r>
    </w:p>
    <w:p w14:paraId="4D1B5EC5" w14:textId="77777777" w:rsidR="00946BBD" w:rsidRDefault="00946BBD" w:rsidP="00946BBD">
      <w:pPr>
        <w:numPr>
          <w:ilvl w:val="0"/>
          <w:numId w:val="47"/>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Does Not Indicate Strength</w:t>
      </w:r>
      <w:r w:rsidRPr="00946BBD">
        <w:rPr>
          <w:rFonts w:ascii="Times New Roman" w:eastAsia="Times New Roman" w:hAnsi="Times New Roman" w:cs="Times New Roman"/>
          <w:bCs/>
          <w:szCs w:val="22"/>
          <w:lang w:val="en-IN"/>
        </w:rPr>
        <w:t>: While covariance tells us about direction, it does not indicate the strength of the relationship.</w:t>
      </w:r>
    </w:p>
    <w:p w14:paraId="03550E41" w14:textId="77777777" w:rsidR="008F0D1A" w:rsidRDefault="008F0D1A" w:rsidP="008F0D1A">
      <w:pPr>
        <w:spacing w:line="276" w:lineRule="auto"/>
        <w:jc w:val="both"/>
        <w:rPr>
          <w:rFonts w:ascii="Times New Roman" w:eastAsia="Times New Roman" w:hAnsi="Times New Roman" w:cs="Times New Roman"/>
          <w:bCs/>
          <w:szCs w:val="22"/>
          <w:lang w:val="en-IN"/>
        </w:rPr>
      </w:pPr>
    </w:p>
    <w:p w14:paraId="247CB39D" w14:textId="77777777" w:rsidR="008F0D1A" w:rsidRDefault="008F0D1A" w:rsidP="008F0D1A">
      <w:pPr>
        <w:spacing w:line="276" w:lineRule="auto"/>
        <w:jc w:val="both"/>
        <w:rPr>
          <w:rFonts w:ascii="Times New Roman" w:eastAsia="Times New Roman" w:hAnsi="Times New Roman" w:cs="Times New Roman"/>
          <w:bCs/>
          <w:szCs w:val="22"/>
          <w:lang w:val="en-IN"/>
        </w:rPr>
      </w:pPr>
    </w:p>
    <w:p w14:paraId="1FA69A35" w14:textId="77777777" w:rsidR="008F0D1A" w:rsidRPr="00946BBD" w:rsidRDefault="008F0D1A" w:rsidP="008F0D1A">
      <w:pPr>
        <w:spacing w:line="276" w:lineRule="auto"/>
        <w:jc w:val="both"/>
        <w:rPr>
          <w:rFonts w:ascii="Times New Roman" w:eastAsia="Times New Roman" w:hAnsi="Times New Roman" w:cs="Times New Roman"/>
          <w:bCs/>
          <w:szCs w:val="22"/>
          <w:lang w:val="en-IN"/>
        </w:rPr>
      </w:pPr>
    </w:p>
    <w:p w14:paraId="2504D260" w14:textId="387F0E2D" w:rsidR="00946BBD" w:rsidRPr="008F0D1A" w:rsidRDefault="00946BBD" w:rsidP="008F0D1A">
      <w:pPr>
        <w:pStyle w:val="ListParagraph"/>
        <w:numPr>
          <w:ilvl w:val="0"/>
          <w:numId w:val="57"/>
        </w:numPr>
        <w:spacing w:line="276" w:lineRule="auto"/>
        <w:jc w:val="both"/>
        <w:rPr>
          <w:rFonts w:ascii="Times New Roman" w:eastAsia="Times New Roman" w:hAnsi="Times New Roman" w:cs="Times New Roman"/>
          <w:bCs/>
          <w:szCs w:val="22"/>
          <w:lang w:val="en-IN"/>
        </w:rPr>
      </w:pPr>
      <w:r w:rsidRPr="008F0D1A">
        <w:rPr>
          <w:rFonts w:ascii="Times New Roman" w:eastAsia="Times New Roman" w:hAnsi="Times New Roman" w:cs="Times New Roman"/>
          <w:b/>
          <w:bCs/>
          <w:szCs w:val="22"/>
          <w:lang w:val="en-IN"/>
        </w:rPr>
        <w:t>Correlation</w:t>
      </w:r>
    </w:p>
    <w:p w14:paraId="45078464" w14:textId="77777777" w:rsidR="00946BBD"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Unlike covariance, correlation measures both the strength and direction of the relationship between two variables. It standardizes covariance values by normalizing them within a fixed range of -1 to +1, making comparisons across datasets easier.</w:t>
      </w:r>
    </w:p>
    <w:p w14:paraId="7FED4F13" w14:textId="77777777" w:rsidR="008F0D1A" w:rsidRPr="00946BBD" w:rsidRDefault="008F0D1A" w:rsidP="00946BBD">
      <w:pPr>
        <w:spacing w:line="276" w:lineRule="auto"/>
        <w:jc w:val="both"/>
        <w:rPr>
          <w:rFonts w:ascii="Times New Roman" w:eastAsia="Times New Roman" w:hAnsi="Times New Roman" w:cs="Times New Roman"/>
          <w:bCs/>
          <w:sz w:val="10"/>
          <w:szCs w:val="8"/>
          <w:lang w:val="en-IN"/>
        </w:rPr>
      </w:pPr>
    </w:p>
    <w:p w14:paraId="4C6ED029" w14:textId="77777777"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Definition and Calculation of Correlation</w:t>
      </w:r>
    </w:p>
    <w:p w14:paraId="52349AF2" w14:textId="77777777" w:rsidR="00946BBD" w:rsidRPr="00946BBD"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The correlation coefficient (</w:t>
      </w:r>
      <w:proofErr w:type="spellStart"/>
      <w:r w:rsidRPr="00946BBD">
        <w:rPr>
          <w:rFonts w:ascii="Times New Roman" w:eastAsia="Times New Roman" w:hAnsi="Times New Roman" w:cs="Times New Roman"/>
          <w:bCs/>
          <w:szCs w:val="22"/>
          <w:lang w:val="en-IN"/>
        </w:rPr>
        <w:t>rrr</w:t>
      </w:r>
      <w:proofErr w:type="spellEnd"/>
      <w:r w:rsidRPr="00946BBD">
        <w:rPr>
          <w:rFonts w:ascii="Times New Roman" w:eastAsia="Times New Roman" w:hAnsi="Times New Roman" w:cs="Times New Roman"/>
          <w:bCs/>
          <w:szCs w:val="22"/>
          <w:lang w:val="en-IN"/>
        </w:rPr>
        <w:t>) is calculated using the Pearson correlation formula:</w:t>
      </w:r>
    </w:p>
    <w:p w14:paraId="47291EE3" w14:textId="565603B4" w:rsidR="00946BBD" w:rsidRPr="00946BBD" w:rsidRDefault="008F0D1A" w:rsidP="008F0D1A">
      <w:pPr>
        <w:spacing w:line="276" w:lineRule="auto"/>
        <w:jc w:val="center"/>
        <w:rPr>
          <w:rFonts w:ascii="Times New Roman" w:eastAsia="Times New Roman" w:hAnsi="Times New Roman" w:cs="Times New Roman"/>
          <w:bCs/>
          <w:szCs w:val="22"/>
          <w:lang w:val="en-IN"/>
        </w:rPr>
      </w:pPr>
      <w:r w:rsidRPr="008F0D1A">
        <w:rPr>
          <w:rFonts w:ascii="Times New Roman" w:eastAsia="Times New Roman" w:hAnsi="Times New Roman" w:cs="Times New Roman"/>
          <w:bCs/>
          <w:szCs w:val="22"/>
          <w:lang w:val="en-IN"/>
        </w:rPr>
        <w:drawing>
          <wp:inline distT="0" distB="0" distL="0" distR="0" wp14:anchorId="3CD8E6B5" wp14:editId="35062D39">
            <wp:extent cx="1181100" cy="423333"/>
            <wp:effectExtent l="0" t="0" r="0" b="0"/>
            <wp:docPr id="163688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89853" name=""/>
                    <pic:cNvPicPr/>
                  </pic:nvPicPr>
                  <pic:blipFill rotWithShape="1">
                    <a:blip r:embed="rId8"/>
                    <a:srcRect b="11111"/>
                    <a:stretch/>
                  </pic:blipFill>
                  <pic:spPr bwMode="auto">
                    <a:xfrm>
                      <a:off x="0" y="0"/>
                      <a:ext cx="1181265" cy="423392"/>
                    </a:xfrm>
                    <a:prstGeom prst="rect">
                      <a:avLst/>
                    </a:prstGeom>
                    <a:ln>
                      <a:noFill/>
                    </a:ln>
                    <a:extLst>
                      <a:ext uri="{53640926-AAD7-44D8-BBD7-CCE9431645EC}">
                        <a14:shadowObscured xmlns:a14="http://schemas.microsoft.com/office/drawing/2010/main"/>
                      </a:ext>
                    </a:extLst>
                  </pic:spPr>
                </pic:pic>
              </a:graphicData>
            </a:graphic>
          </wp:inline>
        </w:drawing>
      </w:r>
    </w:p>
    <w:p w14:paraId="0F92D6AA" w14:textId="77777777" w:rsidR="00946BBD" w:rsidRPr="00946BBD"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Where:</w:t>
      </w:r>
    </w:p>
    <w:p w14:paraId="0F41F654" w14:textId="177E5132" w:rsidR="00946BBD" w:rsidRPr="00946BBD" w:rsidRDefault="00946BBD" w:rsidP="00946BBD">
      <w:pPr>
        <w:numPr>
          <w:ilvl w:val="0"/>
          <w:numId w:val="48"/>
        </w:numPr>
        <w:tabs>
          <w:tab w:val="left" w:pos="720"/>
        </w:tabs>
        <w:spacing w:line="276" w:lineRule="auto"/>
        <w:jc w:val="both"/>
        <w:rPr>
          <w:rFonts w:ascii="Times New Roman" w:eastAsia="Times New Roman" w:hAnsi="Times New Roman" w:cs="Times New Roman"/>
          <w:bCs/>
          <w:szCs w:val="22"/>
          <w:lang w:val="en-IN"/>
        </w:rPr>
      </w:pPr>
      <w:proofErr w:type="spellStart"/>
      <w:r w:rsidRPr="00946BBD">
        <w:rPr>
          <w:rFonts w:ascii="Times New Roman" w:eastAsia="Times New Roman" w:hAnsi="Times New Roman" w:cs="Times New Roman"/>
          <w:bCs/>
          <w:szCs w:val="22"/>
          <w:lang w:val="en-IN"/>
        </w:rPr>
        <w:t>Cov</w:t>
      </w:r>
      <w:proofErr w:type="spellEnd"/>
      <w:r w:rsidRPr="00946BBD">
        <w:rPr>
          <w:rFonts w:ascii="Times New Roman" w:eastAsia="Times New Roman" w:hAnsi="Times New Roman" w:cs="Times New Roman"/>
          <w:bCs/>
          <w:szCs w:val="22"/>
          <w:lang w:val="en-IN"/>
        </w:rPr>
        <w:t>(</w:t>
      </w:r>
      <w:proofErr w:type="gramStart"/>
      <w:r w:rsidR="008F0D1A" w:rsidRPr="00946BBD">
        <w:rPr>
          <w:rFonts w:ascii="Times New Roman" w:eastAsia="Times New Roman" w:hAnsi="Times New Roman" w:cs="Times New Roman"/>
          <w:bCs/>
          <w:szCs w:val="22"/>
          <w:lang w:val="en-IN"/>
        </w:rPr>
        <w:t>X,Y</w:t>
      </w:r>
      <w:proofErr w:type="gramEnd"/>
      <w:r w:rsidRPr="00946BBD">
        <w:rPr>
          <w:rFonts w:ascii="Times New Roman" w:eastAsia="Times New Roman" w:hAnsi="Times New Roman" w:cs="Times New Roman"/>
          <w:bCs/>
          <w:szCs w:val="22"/>
          <w:lang w:val="en-IN"/>
        </w:rPr>
        <w:t>) is the covariance between X and Y,</w:t>
      </w:r>
    </w:p>
    <w:p w14:paraId="70939B53" w14:textId="06DC4C24" w:rsidR="00946BBD" w:rsidRDefault="00946BBD" w:rsidP="00946BBD">
      <w:pPr>
        <w:numPr>
          <w:ilvl w:val="0"/>
          <w:numId w:val="48"/>
        </w:numPr>
        <w:tabs>
          <w:tab w:val="left" w:pos="720"/>
        </w:tabs>
        <w:spacing w:line="276" w:lineRule="auto"/>
        <w:jc w:val="both"/>
        <w:rPr>
          <w:rFonts w:ascii="Times New Roman" w:eastAsia="Times New Roman" w:hAnsi="Times New Roman" w:cs="Times New Roman"/>
          <w:bCs/>
          <w:szCs w:val="22"/>
          <w:lang w:val="en-IN"/>
        </w:rPr>
      </w:pPr>
      <w:proofErr w:type="spellStart"/>
      <w:r w:rsidRPr="00946BBD">
        <w:rPr>
          <w:rFonts w:ascii="Times New Roman" w:eastAsia="Times New Roman" w:hAnsi="Times New Roman" w:cs="Times New Roman"/>
          <w:bCs/>
          <w:szCs w:val="22"/>
          <w:lang w:val="en-IN"/>
        </w:rPr>
        <w:t>σ</w:t>
      </w:r>
      <w:r w:rsidRPr="00946BBD">
        <w:rPr>
          <w:rFonts w:ascii="Times New Roman" w:eastAsia="Times New Roman" w:hAnsi="Times New Roman" w:cs="Times New Roman"/>
          <w:bCs/>
          <w:szCs w:val="22"/>
          <w:vertAlign w:val="subscript"/>
          <w:lang w:val="en-IN"/>
        </w:rPr>
        <w:t>X</w:t>
      </w:r>
      <w:proofErr w:type="spellEnd"/>
      <w:r w:rsidR="008F0D1A">
        <w:rPr>
          <w:rFonts w:ascii="Times New Roman" w:eastAsia="Times New Roman" w:hAnsi="Times New Roman" w:cs="Times New Roman"/>
          <w:bCs/>
          <w:szCs w:val="22"/>
          <w:lang w:val="en-IN"/>
        </w:rPr>
        <w:t xml:space="preserve"> and </w:t>
      </w:r>
      <w:proofErr w:type="spellStart"/>
      <w:r w:rsidRPr="00946BBD">
        <w:rPr>
          <w:rFonts w:ascii="Times New Roman" w:eastAsia="Times New Roman" w:hAnsi="Times New Roman" w:cs="Times New Roman"/>
          <w:bCs/>
          <w:szCs w:val="22"/>
          <w:lang w:val="en-IN"/>
        </w:rPr>
        <w:t>σ</w:t>
      </w:r>
      <w:r w:rsidRPr="00946BBD">
        <w:rPr>
          <w:rFonts w:ascii="Times New Roman" w:eastAsia="Times New Roman" w:hAnsi="Times New Roman" w:cs="Times New Roman"/>
          <w:bCs/>
          <w:szCs w:val="22"/>
          <w:vertAlign w:val="subscript"/>
          <w:lang w:val="en-IN"/>
        </w:rPr>
        <w:t>Y</w:t>
      </w:r>
      <w:proofErr w:type="spellEnd"/>
      <w:r w:rsidRPr="00946BBD">
        <w:rPr>
          <w:rFonts w:ascii="Times New Roman" w:eastAsia="Times New Roman" w:hAnsi="Times New Roman" w:cs="Times New Roman"/>
          <w:bCs/>
          <w:szCs w:val="22"/>
          <w:lang w:val="en-IN"/>
        </w:rPr>
        <w:t>​ are the standard deviations of X and</w:t>
      </w:r>
      <w:r w:rsidR="008F0D1A">
        <w:rPr>
          <w:rFonts w:ascii="Times New Roman" w:eastAsia="Times New Roman" w:hAnsi="Times New Roman" w:cs="Times New Roman"/>
          <w:bCs/>
          <w:szCs w:val="22"/>
          <w:lang w:val="en-IN"/>
        </w:rPr>
        <w:t xml:space="preserve"> </w:t>
      </w:r>
      <w:r w:rsidRPr="00946BBD">
        <w:rPr>
          <w:rFonts w:ascii="Times New Roman" w:eastAsia="Times New Roman" w:hAnsi="Times New Roman" w:cs="Times New Roman"/>
          <w:bCs/>
          <w:szCs w:val="22"/>
          <w:lang w:val="en-IN"/>
        </w:rPr>
        <w:t>Y.</w:t>
      </w:r>
    </w:p>
    <w:p w14:paraId="17A41E3F" w14:textId="77777777" w:rsidR="008F0D1A" w:rsidRPr="00946BBD" w:rsidRDefault="008F0D1A" w:rsidP="008F0D1A">
      <w:pPr>
        <w:spacing w:line="276" w:lineRule="auto"/>
        <w:ind w:left="360"/>
        <w:jc w:val="both"/>
        <w:rPr>
          <w:rFonts w:ascii="Times New Roman" w:eastAsia="Times New Roman" w:hAnsi="Times New Roman" w:cs="Times New Roman"/>
          <w:bCs/>
          <w:sz w:val="10"/>
          <w:szCs w:val="8"/>
          <w:lang w:val="en-IN"/>
        </w:rPr>
      </w:pPr>
    </w:p>
    <w:p w14:paraId="69BAC2CD" w14:textId="77777777"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Interpreting Correlation Values</w:t>
      </w:r>
    </w:p>
    <w:p w14:paraId="3CD011DB" w14:textId="6FB24B35" w:rsidR="00946BBD" w:rsidRPr="00946BBD" w:rsidRDefault="00946BBD" w:rsidP="00946BBD">
      <w:pPr>
        <w:numPr>
          <w:ilvl w:val="0"/>
          <w:numId w:val="49"/>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r</w:t>
      </w:r>
      <w:r w:rsidR="008F0D1A">
        <w:rPr>
          <w:rFonts w:ascii="Times New Roman" w:eastAsia="Times New Roman" w:hAnsi="Times New Roman" w:cs="Times New Roman"/>
          <w:b/>
          <w:bCs/>
          <w:szCs w:val="22"/>
          <w:lang w:val="en-IN"/>
        </w:rPr>
        <w:t xml:space="preserve"> </w:t>
      </w:r>
      <w:r w:rsidRPr="00946BBD">
        <w:rPr>
          <w:rFonts w:ascii="Times New Roman" w:eastAsia="Times New Roman" w:hAnsi="Times New Roman" w:cs="Times New Roman"/>
          <w:b/>
          <w:bCs/>
          <w:szCs w:val="22"/>
          <w:lang w:val="en-IN"/>
        </w:rPr>
        <w:t>=+</w:t>
      </w:r>
      <w:r w:rsidR="008F0D1A">
        <w:rPr>
          <w:rFonts w:ascii="Times New Roman" w:eastAsia="Times New Roman" w:hAnsi="Times New Roman" w:cs="Times New Roman"/>
          <w:b/>
          <w:bCs/>
          <w:szCs w:val="22"/>
          <w:lang w:val="en-IN"/>
        </w:rPr>
        <w:t xml:space="preserve"> </w:t>
      </w:r>
      <w:r w:rsidRPr="00946BBD">
        <w:rPr>
          <w:rFonts w:ascii="Times New Roman" w:eastAsia="Times New Roman" w:hAnsi="Times New Roman" w:cs="Times New Roman"/>
          <w:b/>
          <w:bCs/>
          <w:szCs w:val="22"/>
          <w:lang w:val="en-IN"/>
        </w:rPr>
        <w:t>1</w:t>
      </w:r>
      <w:r w:rsidR="008F0D1A">
        <w:rPr>
          <w:rFonts w:ascii="Times New Roman" w:eastAsia="Times New Roman" w:hAnsi="Times New Roman" w:cs="Times New Roman"/>
          <w:b/>
          <w:bCs/>
          <w:szCs w:val="22"/>
          <w:lang w:val="en-IN"/>
        </w:rPr>
        <w:t xml:space="preserve">: </w:t>
      </w:r>
      <w:r w:rsidRPr="00946BBD">
        <w:rPr>
          <w:rFonts w:ascii="Times New Roman" w:eastAsia="Times New Roman" w:hAnsi="Times New Roman" w:cs="Times New Roman"/>
          <w:bCs/>
          <w:szCs w:val="22"/>
          <w:lang w:val="en-IN"/>
        </w:rPr>
        <w:t>Perfect positive correlation (as one variable increases, the other increases proportionally).</w:t>
      </w:r>
    </w:p>
    <w:p w14:paraId="1549E12B" w14:textId="10CBE73E" w:rsidR="00946BBD" w:rsidRPr="00946BBD" w:rsidRDefault="008F0D1A" w:rsidP="00946BBD">
      <w:pPr>
        <w:numPr>
          <w:ilvl w:val="0"/>
          <w:numId w:val="49"/>
        </w:numPr>
        <w:tabs>
          <w:tab w:val="left" w:pos="720"/>
        </w:tabs>
        <w:spacing w:line="276" w:lineRule="auto"/>
        <w:jc w:val="both"/>
        <w:rPr>
          <w:rFonts w:ascii="Times New Roman" w:eastAsia="Times New Roman" w:hAnsi="Times New Roman" w:cs="Times New Roman"/>
          <w:bCs/>
          <w:szCs w:val="22"/>
          <w:lang w:val="en-IN"/>
        </w:rPr>
      </w:pPr>
      <w:r>
        <w:rPr>
          <w:rFonts w:ascii="Times New Roman" w:eastAsia="Times New Roman" w:hAnsi="Times New Roman" w:cs="Times New Roman"/>
          <w:b/>
          <w:bCs/>
          <w:szCs w:val="22"/>
          <w:lang w:val="en-IN"/>
        </w:rPr>
        <w:t xml:space="preserve">r </w:t>
      </w:r>
      <w:r w:rsidR="00946BBD" w:rsidRPr="00946BBD">
        <w:rPr>
          <w:rFonts w:ascii="Times New Roman" w:eastAsia="Times New Roman" w:hAnsi="Times New Roman" w:cs="Times New Roman"/>
          <w:b/>
          <w:bCs/>
          <w:szCs w:val="22"/>
          <w:lang w:val="en-IN"/>
        </w:rPr>
        <w:t>=−</w:t>
      </w:r>
      <w:r>
        <w:rPr>
          <w:rFonts w:ascii="Times New Roman" w:eastAsia="Times New Roman" w:hAnsi="Times New Roman" w:cs="Times New Roman"/>
          <w:b/>
          <w:bCs/>
          <w:szCs w:val="22"/>
          <w:lang w:val="en-IN"/>
        </w:rPr>
        <w:t xml:space="preserve"> </w:t>
      </w:r>
      <w:r w:rsidR="00946BBD" w:rsidRPr="00946BBD">
        <w:rPr>
          <w:rFonts w:ascii="Times New Roman" w:eastAsia="Times New Roman" w:hAnsi="Times New Roman" w:cs="Times New Roman"/>
          <w:b/>
          <w:bCs/>
          <w:szCs w:val="22"/>
          <w:lang w:val="en-IN"/>
        </w:rPr>
        <w:t>1</w:t>
      </w:r>
      <w:r w:rsidR="00946BBD" w:rsidRPr="00946BBD">
        <w:rPr>
          <w:rFonts w:ascii="Times New Roman" w:eastAsia="Times New Roman" w:hAnsi="Times New Roman" w:cs="Times New Roman"/>
          <w:bCs/>
          <w:szCs w:val="22"/>
          <w:lang w:val="en-IN"/>
        </w:rPr>
        <w:t>: Perfect negative correlation (as one variable increases, the other decreases proportionally).</w:t>
      </w:r>
    </w:p>
    <w:p w14:paraId="4E4FE398" w14:textId="318F02FC" w:rsidR="00946BBD" w:rsidRDefault="008F0D1A" w:rsidP="00946BBD">
      <w:pPr>
        <w:numPr>
          <w:ilvl w:val="0"/>
          <w:numId w:val="49"/>
        </w:numPr>
        <w:tabs>
          <w:tab w:val="left" w:pos="720"/>
        </w:tabs>
        <w:spacing w:line="276" w:lineRule="auto"/>
        <w:jc w:val="both"/>
        <w:rPr>
          <w:rFonts w:ascii="Times New Roman" w:eastAsia="Times New Roman" w:hAnsi="Times New Roman" w:cs="Times New Roman"/>
          <w:bCs/>
          <w:szCs w:val="22"/>
          <w:lang w:val="en-IN"/>
        </w:rPr>
      </w:pPr>
      <w:r>
        <w:rPr>
          <w:rFonts w:ascii="Times New Roman" w:eastAsia="Times New Roman" w:hAnsi="Times New Roman" w:cs="Times New Roman"/>
          <w:b/>
          <w:bCs/>
          <w:szCs w:val="22"/>
          <w:lang w:val="en-IN"/>
        </w:rPr>
        <w:t xml:space="preserve">r </w:t>
      </w:r>
      <w:r w:rsidR="00946BBD" w:rsidRPr="00946BBD">
        <w:rPr>
          <w:rFonts w:ascii="Times New Roman" w:eastAsia="Times New Roman" w:hAnsi="Times New Roman" w:cs="Times New Roman"/>
          <w:b/>
          <w:bCs/>
          <w:szCs w:val="22"/>
          <w:lang w:val="en-IN"/>
        </w:rPr>
        <w:t>=</w:t>
      </w:r>
      <w:r>
        <w:rPr>
          <w:rFonts w:ascii="Times New Roman" w:eastAsia="Times New Roman" w:hAnsi="Times New Roman" w:cs="Times New Roman"/>
          <w:b/>
          <w:bCs/>
          <w:szCs w:val="22"/>
          <w:lang w:val="en-IN"/>
        </w:rPr>
        <w:t xml:space="preserve"> </w:t>
      </w:r>
      <w:r w:rsidR="00946BBD" w:rsidRPr="00946BBD">
        <w:rPr>
          <w:rFonts w:ascii="Times New Roman" w:eastAsia="Times New Roman" w:hAnsi="Times New Roman" w:cs="Times New Roman"/>
          <w:b/>
          <w:bCs/>
          <w:szCs w:val="22"/>
          <w:lang w:val="en-IN"/>
        </w:rPr>
        <w:t>0</w:t>
      </w:r>
      <w:r w:rsidR="00946BBD" w:rsidRPr="00946BBD">
        <w:rPr>
          <w:rFonts w:ascii="Times New Roman" w:eastAsia="Times New Roman" w:hAnsi="Times New Roman" w:cs="Times New Roman"/>
          <w:bCs/>
          <w:szCs w:val="22"/>
          <w:lang w:val="en-IN"/>
        </w:rPr>
        <w:t>: No correlation (no relationship between variables).</w:t>
      </w:r>
    </w:p>
    <w:p w14:paraId="7C80B7C5" w14:textId="77777777" w:rsidR="008F0D1A" w:rsidRPr="00946BBD" w:rsidRDefault="008F0D1A" w:rsidP="008F0D1A">
      <w:pPr>
        <w:spacing w:line="276" w:lineRule="auto"/>
        <w:ind w:left="360"/>
        <w:jc w:val="both"/>
        <w:rPr>
          <w:rFonts w:ascii="Times New Roman" w:eastAsia="Times New Roman" w:hAnsi="Times New Roman" w:cs="Times New Roman"/>
          <w:bCs/>
          <w:sz w:val="10"/>
          <w:szCs w:val="8"/>
          <w:lang w:val="en-IN"/>
        </w:rPr>
      </w:pPr>
    </w:p>
    <w:p w14:paraId="69DB282A" w14:textId="77777777"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Pearson Correlation Coefficient and Its Properties</w:t>
      </w:r>
    </w:p>
    <w:p w14:paraId="17A0CD52" w14:textId="77777777" w:rsidR="00946BBD" w:rsidRPr="00946BBD" w:rsidRDefault="00946BBD" w:rsidP="00946BBD">
      <w:pPr>
        <w:numPr>
          <w:ilvl w:val="0"/>
          <w:numId w:val="50"/>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Strength</w:t>
      </w:r>
      <w:r w:rsidRPr="00946BBD">
        <w:rPr>
          <w:rFonts w:ascii="Times New Roman" w:eastAsia="Times New Roman" w:hAnsi="Times New Roman" w:cs="Times New Roman"/>
          <w:bCs/>
          <w:szCs w:val="22"/>
          <w:lang w:val="en-IN"/>
        </w:rPr>
        <w:t>: Values close to +1 or -1 indicate strong relationships, while values near 0 indicate weak relationships.</w:t>
      </w:r>
    </w:p>
    <w:p w14:paraId="0EF17226" w14:textId="77777777" w:rsidR="00946BBD" w:rsidRPr="00946BBD" w:rsidRDefault="00946BBD" w:rsidP="00946BBD">
      <w:pPr>
        <w:numPr>
          <w:ilvl w:val="0"/>
          <w:numId w:val="50"/>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Direction</w:t>
      </w:r>
      <w:r w:rsidRPr="00946BBD">
        <w:rPr>
          <w:rFonts w:ascii="Times New Roman" w:eastAsia="Times New Roman" w:hAnsi="Times New Roman" w:cs="Times New Roman"/>
          <w:bCs/>
          <w:szCs w:val="22"/>
          <w:lang w:val="en-IN"/>
        </w:rPr>
        <w:t>: A positive correlation implies direct proportionality, whereas a negative correlation indicates an inverse relationship.</w:t>
      </w:r>
    </w:p>
    <w:p w14:paraId="5FB4C77C" w14:textId="77777777" w:rsidR="00946BBD" w:rsidRPr="00946BBD" w:rsidRDefault="00946BBD" w:rsidP="00946BBD">
      <w:pPr>
        <w:numPr>
          <w:ilvl w:val="0"/>
          <w:numId w:val="50"/>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Standardized Measure</w:t>
      </w:r>
      <w:r w:rsidRPr="00946BBD">
        <w:rPr>
          <w:rFonts w:ascii="Times New Roman" w:eastAsia="Times New Roman" w:hAnsi="Times New Roman" w:cs="Times New Roman"/>
          <w:bCs/>
          <w:szCs w:val="22"/>
          <w:lang w:val="en-IN"/>
        </w:rPr>
        <w:t>: Unlike covariance, correlation is unit-free and allows comparisons between different datasets.</w:t>
      </w:r>
    </w:p>
    <w:p w14:paraId="3555DC47" w14:textId="77777777" w:rsidR="00946BBD" w:rsidRPr="00946BBD" w:rsidRDefault="00946BBD" w:rsidP="00946BBD">
      <w:pPr>
        <w:numPr>
          <w:ilvl w:val="0"/>
          <w:numId w:val="50"/>
        </w:numPr>
        <w:tabs>
          <w:tab w:val="left" w:pos="720"/>
        </w:tabs>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Sensitivity to Outliers</w:t>
      </w:r>
      <w:r w:rsidRPr="00946BBD">
        <w:rPr>
          <w:rFonts w:ascii="Times New Roman" w:eastAsia="Times New Roman" w:hAnsi="Times New Roman" w:cs="Times New Roman"/>
          <w:bCs/>
          <w:szCs w:val="22"/>
          <w:lang w:val="en-IN"/>
        </w:rPr>
        <w:t>: Extreme values can significantly impact the correlation coefficient.</w:t>
      </w:r>
    </w:p>
    <w:p w14:paraId="1002F477" w14:textId="77777777" w:rsidR="008F0D1A" w:rsidRDefault="008F0D1A" w:rsidP="00946BBD">
      <w:pPr>
        <w:spacing w:line="276" w:lineRule="auto"/>
        <w:jc w:val="both"/>
        <w:rPr>
          <w:rFonts w:ascii="Times New Roman" w:eastAsia="Times New Roman" w:hAnsi="Times New Roman" w:cs="Times New Roman"/>
          <w:bCs/>
          <w:szCs w:val="22"/>
          <w:lang w:val="en-IN"/>
        </w:rPr>
      </w:pPr>
    </w:p>
    <w:p w14:paraId="57FCF2EB" w14:textId="5A9161C4" w:rsidR="00946BBD" w:rsidRPr="008F0D1A" w:rsidRDefault="00946BBD" w:rsidP="008F0D1A">
      <w:pPr>
        <w:pStyle w:val="ListParagraph"/>
        <w:numPr>
          <w:ilvl w:val="0"/>
          <w:numId w:val="57"/>
        </w:numPr>
        <w:spacing w:line="276" w:lineRule="auto"/>
        <w:jc w:val="both"/>
        <w:rPr>
          <w:rFonts w:ascii="Times New Roman" w:eastAsia="Times New Roman" w:hAnsi="Times New Roman" w:cs="Times New Roman"/>
          <w:bCs/>
          <w:szCs w:val="22"/>
          <w:lang w:val="en-IN"/>
        </w:rPr>
      </w:pPr>
      <w:r w:rsidRPr="008F0D1A">
        <w:rPr>
          <w:rFonts w:ascii="Times New Roman" w:eastAsia="Times New Roman" w:hAnsi="Times New Roman" w:cs="Times New Roman"/>
          <w:b/>
          <w:bCs/>
          <w:szCs w:val="22"/>
          <w:lang w:val="en-IN"/>
        </w:rPr>
        <w:t>Other Types of Correlation Coefficients</w:t>
      </w:r>
      <w:r w:rsidR="008F0D1A">
        <w:rPr>
          <w:rFonts w:ascii="Times New Roman" w:eastAsia="Times New Roman" w:hAnsi="Times New Roman" w:cs="Times New Roman"/>
          <w:b/>
          <w:bCs/>
          <w:szCs w:val="22"/>
          <w:lang w:val="en-IN"/>
        </w:rPr>
        <w:t>:</w:t>
      </w:r>
    </w:p>
    <w:p w14:paraId="0F2FC391" w14:textId="366E4334" w:rsidR="008F0D1A" w:rsidRDefault="00946BBD" w:rsidP="00946BBD">
      <w:p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Apart from Pearson’s correlation, other correlation coefficients include:</w:t>
      </w:r>
    </w:p>
    <w:p w14:paraId="2368E257" w14:textId="77777777" w:rsidR="008F0D1A" w:rsidRPr="00946BBD" w:rsidRDefault="008F0D1A" w:rsidP="00946BBD">
      <w:pPr>
        <w:spacing w:line="276" w:lineRule="auto"/>
        <w:jc w:val="both"/>
        <w:rPr>
          <w:rFonts w:ascii="Times New Roman" w:eastAsia="Times New Roman" w:hAnsi="Times New Roman" w:cs="Times New Roman"/>
          <w:bCs/>
          <w:sz w:val="10"/>
          <w:szCs w:val="8"/>
          <w:lang w:val="en-IN"/>
        </w:rPr>
      </w:pPr>
    </w:p>
    <w:p w14:paraId="015D8C65" w14:textId="77777777" w:rsidR="00946BBD" w:rsidRDefault="00946BBD" w:rsidP="00946BBD">
      <w:pPr>
        <w:numPr>
          <w:ilvl w:val="0"/>
          <w:numId w:val="51"/>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Spearman’s Rank Correlation</w:t>
      </w:r>
      <w:r w:rsidRPr="00946BBD">
        <w:rPr>
          <w:rFonts w:ascii="Times New Roman" w:eastAsia="Times New Roman" w:hAnsi="Times New Roman" w:cs="Times New Roman"/>
          <w:bCs/>
          <w:szCs w:val="22"/>
          <w:lang w:val="en-IN"/>
        </w:rPr>
        <w:t>: Measures the relationship between ranked data and is useful for non-linear associations.</w:t>
      </w:r>
    </w:p>
    <w:p w14:paraId="223794F2" w14:textId="77777777" w:rsidR="008F0D1A" w:rsidRPr="00946BBD" w:rsidRDefault="008F0D1A" w:rsidP="008F0D1A">
      <w:pPr>
        <w:spacing w:line="276" w:lineRule="auto"/>
        <w:ind w:left="502"/>
        <w:jc w:val="both"/>
        <w:rPr>
          <w:rFonts w:ascii="Times New Roman" w:eastAsia="Times New Roman" w:hAnsi="Times New Roman" w:cs="Times New Roman"/>
          <w:bCs/>
          <w:sz w:val="10"/>
          <w:szCs w:val="8"/>
          <w:lang w:val="en-IN"/>
        </w:rPr>
      </w:pPr>
    </w:p>
    <w:p w14:paraId="7CDFB636" w14:textId="77777777" w:rsidR="00946BBD" w:rsidRPr="00946BBD" w:rsidRDefault="00946BBD" w:rsidP="00946BBD">
      <w:pPr>
        <w:numPr>
          <w:ilvl w:val="0"/>
          <w:numId w:val="51"/>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
          <w:bCs/>
          <w:szCs w:val="22"/>
          <w:lang w:val="en-IN"/>
        </w:rPr>
        <w:t>Kendall’s Tau</w:t>
      </w:r>
      <w:r w:rsidRPr="00946BBD">
        <w:rPr>
          <w:rFonts w:ascii="Times New Roman" w:eastAsia="Times New Roman" w:hAnsi="Times New Roman" w:cs="Times New Roman"/>
          <w:bCs/>
          <w:szCs w:val="22"/>
          <w:lang w:val="en-IN"/>
        </w:rPr>
        <w:t>: Measures the ordinal relationship between two variables, useful for small datasets or data with ties.</w:t>
      </w:r>
    </w:p>
    <w:p w14:paraId="2D5E2650" w14:textId="5C693459" w:rsidR="00946BBD" w:rsidRDefault="00946BBD" w:rsidP="00946BBD">
      <w:pPr>
        <w:spacing w:line="276" w:lineRule="auto"/>
        <w:jc w:val="both"/>
        <w:rPr>
          <w:rFonts w:ascii="Times New Roman" w:eastAsia="Times New Roman" w:hAnsi="Times New Roman" w:cs="Times New Roman"/>
          <w:bCs/>
          <w:szCs w:val="22"/>
          <w:lang w:val="en-IN"/>
        </w:rPr>
      </w:pPr>
    </w:p>
    <w:p w14:paraId="38BE32DD" w14:textId="77777777" w:rsidR="008F0D1A" w:rsidRDefault="008F0D1A" w:rsidP="00946BBD">
      <w:pPr>
        <w:spacing w:line="276" w:lineRule="auto"/>
        <w:jc w:val="both"/>
        <w:rPr>
          <w:rFonts w:ascii="Times New Roman" w:eastAsia="Times New Roman" w:hAnsi="Times New Roman" w:cs="Times New Roman"/>
          <w:bCs/>
          <w:szCs w:val="22"/>
          <w:lang w:val="en-IN"/>
        </w:rPr>
      </w:pPr>
    </w:p>
    <w:p w14:paraId="11DCEDEF" w14:textId="77777777" w:rsidR="008F0D1A" w:rsidRDefault="008F0D1A" w:rsidP="00946BBD">
      <w:pPr>
        <w:spacing w:line="276" w:lineRule="auto"/>
        <w:jc w:val="both"/>
        <w:rPr>
          <w:rFonts w:ascii="Times New Roman" w:eastAsia="Times New Roman" w:hAnsi="Times New Roman" w:cs="Times New Roman"/>
          <w:bCs/>
          <w:szCs w:val="22"/>
          <w:lang w:val="en-IN"/>
        </w:rPr>
      </w:pPr>
    </w:p>
    <w:p w14:paraId="2288F29D" w14:textId="77777777" w:rsidR="008F0D1A" w:rsidRDefault="008F0D1A" w:rsidP="00946BBD">
      <w:pPr>
        <w:spacing w:line="276" w:lineRule="auto"/>
        <w:jc w:val="both"/>
        <w:rPr>
          <w:rFonts w:ascii="Times New Roman" w:eastAsia="Times New Roman" w:hAnsi="Times New Roman" w:cs="Times New Roman"/>
          <w:bCs/>
          <w:szCs w:val="22"/>
          <w:lang w:val="en-IN"/>
        </w:rPr>
      </w:pPr>
    </w:p>
    <w:p w14:paraId="2179A035" w14:textId="77777777" w:rsidR="008F0D1A" w:rsidRDefault="008F0D1A" w:rsidP="00946BBD">
      <w:pPr>
        <w:spacing w:line="276" w:lineRule="auto"/>
        <w:jc w:val="both"/>
        <w:rPr>
          <w:rFonts w:ascii="Times New Roman" w:eastAsia="Times New Roman" w:hAnsi="Times New Roman" w:cs="Times New Roman"/>
          <w:bCs/>
          <w:szCs w:val="22"/>
          <w:lang w:val="en-IN"/>
        </w:rPr>
      </w:pPr>
    </w:p>
    <w:p w14:paraId="78C3E764" w14:textId="77777777" w:rsidR="008F0D1A" w:rsidRDefault="008F0D1A" w:rsidP="00946BBD">
      <w:pPr>
        <w:spacing w:line="276" w:lineRule="auto"/>
        <w:jc w:val="both"/>
        <w:rPr>
          <w:rFonts w:ascii="Times New Roman" w:eastAsia="Times New Roman" w:hAnsi="Times New Roman" w:cs="Times New Roman"/>
          <w:bCs/>
          <w:szCs w:val="22"/>
          <w:lang w:val="en-IN"/>
        </w:rPr>
      </w:pPr>
    </w:p>
    <w:p w14:paraId="678AE41A" w14:textId="77777777" w:rsidR="008F0D1A" w:rsidRPr="00946BBD" w:rsidRDefault="008F0D1A" w:rsidP="00946BBD">
      <w:pPr>
        <w:spacing w:line="276" w:lineRule="auto"/>
        <w:jc w:val="both"/>
        <w:rPr>
          <w:rFonts w:ascii="Times New Roman" w:eastAsia="Times New Roman" w:hAnsi="Times New Roman" w:cs="Times New Roman"/>
          <w:bCs/>
          <w:sz w:val="16"/>
          <w:szCs w:val="14"/>
          <w:lang w:val="en-IN"/>
        </w:rPr>
      </w:pPr>
    </w:p>
    <w:p w14:paraId="3DD2734A" w14:textId="4D9DA37E" w:rsidR="008F0D1A"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Advantages and Disadvantages</w:t>
      </w:r>
      <w:r w:rsidR="008F0D1A">
        <w:rPr>
          <w:rFonts w:ascii="Times New Roman" w:eastAsia="Times New Roman" w:hAnsi="Times New Roman" w:cs="Times New Roman"/>
          <w:b/>
          <w:bCs/>
          <w:szCs w:val="22"/>
          <w:lang w:val="en-IN"/>
        </w:rPr>
        <w:t>:</w:t>
      </w:r>
    </w:p>
    <w:p w14:paraId="1910B3A7" w14:textId="77777777" w:rsidR="008F0D1A" w:rsidRPr="00946BBD" w:rsidRDefault="008F0D1A" w:rsidP="00946BBD">
      <w:pPr>
        <w:spacing w:line="276" w:lineRule="auto"/>
        <w:jc w:val="both"/>
        <w:rPr>
          <w:rFonts w:ascii="Times New Roman" w:eastAsia="Times New Roman" w:hAnsi="Times New Roman" w:cs="Times New Roman"/>
          <w:b/>
          <w:bCs/>
          <w:sz w:val="10"/>
          <w:szCs w:val="8"/>
          <w:lang w:val="en-IN"/>
        </w:rPr>
      </w:pPr>
    </w:p>
    <w:p w14:paraId="1B01E57A" w14:textId="77777777" w:rsidR="00946BBD" w:rsidRPr="008F0D1A" w:rsidRDefault="00946BBD" w:rsidP="008F0D1A">
      <w:pPr>
        <w:pStyle w:val="ListParagraph"/>
        <w:numPr>
          <w:ilvl w:val="0"/>
          <w:numId w:val="58"/>
        </w:numPr>
        <w:spacing w:line="276" w:lineRule="auto"/>
        <w:jc w:val="both"/>
        <w:rPr>
          <w:rFonts w:ascii="Times New Roman" w:eastAsia="Times New Roman" w:hAnsi="Times New Roman" w:cs="Times New Roman"/>
          <w:b/>
          <w:bCs/>
          <w:szCs w:val="22"/>
          <w:lang w:val="en-IN"/>
        </w:rPr>
      </w:pPr>
      <w:r w:rsidRPr="008F0D1A">
        <w:rPr>
          <w:rFonts w:ascii="Times New Roman" w:eastAsia="Times New Roman" w:hAnsi="Times New Roman" w:cs="Times New Roman"/>
          <w:b/>
          <w:bCs/>
          <w:szCs w:val="22"/>
          <w:lang w:val="en-IN"/>
        </w:rPr>
        <w:t>Advantages of Covariance</w:t>
      </w:r>
    </w:p>
    <w:p w14:paraId="32CD31E4" w14:textId="77777777" w:rsidR="00946BBD" w:rsidRPr="00946BBD" w:rsidRDefault="00946BBD" w:rsidP="00946BBD">
      <w:pPr>
        <w:numPr>
          <w:ilvl w:val="0"/>
          <w:numId w:val="52"/>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Simple to calculate and interpret.</w:t>
      </w:r>
    </w:p>
    <w:p w14:paraId="04FFD6FE" w14:textId="77777777" w:rsidR="00946BBD" w:rsidRDefault="00946BBD" w:rsidP="00946BBD">
      <w:pPr>
        <w:numPr>
          <w:ilvl w:val="0"/>
          <w:numId w:val="52"/>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Useful in portfolio analysis to measure asset relationships.</w:t>
      </w:r>
    </w:p>
    <w:p w14:paraId="20FF961B" w14:textId="77777777" w:rsidR="008F0D1A" w:rsidRPr="00946BBD" w:rsidRDefault="008F0D1A" w:rsidP="008F0D1A">
      <w:pPr>
        <w:spacing w:line="276" w:lineRule="auto"/>
        <w:ind w:left="709"/>
        <w:jc w:val="both"/>
        <w:rPr>
          <w:rFonts w:ascii="Times New Roman" w:eastAsia="Times New Roman" w:hAnsi="Times New Roman" w:cs="Times New Roman"/>
          <w:bCs/>
          <w:sz w:val="10"/>
          <w:szCs w:val="8"/>
          <w:lang w:val="en-IN"/>
        </w:rPr>
      </w:pPr>
    </w:p>
    <w:p w14:paraId="65E7759C" w14:textId="77777777" w:rsidR="00946BBD" w:rsidRPr="008F0D1A" w:rsidRDefault="00946BBD" w:rsidP="008F0D1A">
      <w:pPr>
        <w:pStyle w:val="ListParagraph"/>
        <w:numPr>
          <w:ilvl w:val="0"/>
          <w:numId w:val="58"/>
        </w:numPr>
        <w:spacing w:line="276" w:lineRule="auto"/>
        <w:jc w:val="both"/>
        <w:rPr>
          <w:rFonts w:ascii="Times New Roman" w:eastAsia="Times New Roman" w:hAnsi="Times New Roman" w:cs="Times New Roman"/>
          <w:b/>
          <w:bCs/>
          <w:szCs w:val="22"/>
          <w:lang w:val="en-IN"/>
        </w:rPr>
      </w:pPr>
      <w:r w:rsidRPr="008F0D1A">
        <w:rPr>
          <w:rFonts w:ascii="Times New Roman" w:eastAsia="Times New Roman" w:hAnsi="Times New Roman" w:cs="Times New Roman"/>
          <w:b/>
          <w:bCs/>
          <w:szCs w:val="22"/>
          <w:lang w:val="en-IN"/>
        </w:rPr>
        <w:t>Disadvantages of Covariance</w:t>
      </w:r>
    </w:p>
    <w:p w14:paraId="7B97C95F" w14:textId="77777777" w:rsidR="00946BBD" w:rsidRPr="00946BBD" w:rsidRDefault="00946BBD" w:rsidP="00946BBD">
      <w:pPr>
        <w:numPr>
          <w:ilvl w:val="0"/>
          <w:numId w:val="53"/>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Scale-dependent, making cross-dataset comparisons difficult.</w:t>
      </w:r>
    </w:p>
    <w:p w14:paraId="09152A57" w14:textId="77777777" w:rsidR="00946BBD" w:rsidRDefault="00946BBD" w:rsidP="00946BBD">
      <w:pPr>
        <w:numPr>
          <w:ilvl w:val="0"/>
          <w:numId w:val="53"/>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Does not quantify the strength of relationships.</w:t>
      </w:r>
    </w:p>
    <w:p w14:paraId="0909D6C2" w14:textId="77777777" w:rsidR="008F0D1A" w:rsidRPr="00946BBD" w:rsidRDefault="008F0D1A" w:rsidP="008F0D1A">
      <w:pPr>
        <w:spacing w:line="276" w:lineRule="auto"/>
        <w:ind w:left="709"/>
        <w:jc w:val="both"/>
        <w:rPr>
          <w:rFonts w:ascii="Times New Roman" w:eastAsia="Times New Roman" w:hAnsi="Times New Roman" w:cs="Times New Roman"/>
          <w:bCs/>
          <w:sz w:val="10"/>
          <w:szCs w:val="8"/>
          <w:lang w:val="en-IN"/>
        </w:rPr>
      </w:pPr>
    </w:p>
    <w:p w14:paraId="0C060395" w14:textId="77777777" w:rsidR="00946BBD" w:rsidRPr="008F0D1A" w:rsidRDefault="00946BBD" w:rsidP="008F0D1A">
      <w:pPr>
        <w:pStyle w:val="ListParagraph"/>
        <w:numPr>
          <w:ilvl w:val="0"/>
          <w:numId w:val="58"/>
        </w:numPr>
        <w:spacing w:line="276" w:lineRule="auto"/>
        <w:jc w:val="both"/>
        <w:rPr>
          <w:rFonts w:ascii="Times New Roman" w:eastAsia="Times New Roman" w:hAnsi="Times New Roman" w:cs="Times New Roman"/>
          <w:b/>
          <w:bCs/>
          <w:szCs w:val="22"/>
          <w:lang w:val="en-IN"/>
        </w:rPr>
      </w:pPr>
      <w:r w:rsidRPr="008F0D1A">
        <w:rPr>
          <w:rFonts w:ascii="Times New Roman" w:eastAsia="Times New Roman" w:hAnsi="Times New Roman" w:cs="Times New Roman"/>
          <w:b/>
          <w:bCs/>
          <w:szCs w:val="22"/>
          <w:lang w:val="en-IN"/>
        </w:rPr>
        <w:t>Advantages of Correlation</w:t>
      </w:r>
    </w:p>
    <w:p w14:paraId="5DC4128A" w14:textId="77777777" w:rsidR="00946BBD" w:rsidRPr="00946BBD" w:rsidRDefault="00946BBD" w:rsidP="00946BBD">
      <w:pPr>
        <w:numPr>
          <w:ilvl w:val="0"/>
          <w:numId w:val="54"/>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Standardized, allowing for easy interpretation.</w:t>
      </w:r>
    </w:p>
    <w:p w14:paraId="460826CD" w14:textId="77777777" w:rsidR="00946BBD" w:rsidRPr="00946BBD" w:rsidRDefault="00946BBD" w:rsidP="00946BBD">
      <w:pPr>
        <w:numPr>
          <w:ilvl w:val="0"/>
          <w:numId w:val="54"/>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Less affected by measurement units.</w:t>
      </w:r>
    </w:p>
    <w:p w14:paraId="41C56B2D" w14:textId="77777777" w:rsidR="00946BBD" w:rsidRDefault="00946BBD" w:rsidP="00946BBD">
      <w:pPr>
        <w:numPr>
          <w:ilvl w:val="0"/>
          <w:numId w:val="54"/>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Helps in identifying strong relationships between variables.</w:t>
      </w:r>
    </w:p>
    <w:p w14:paraId="353897F3" w14:textId="77777777" w:rsidR="008F0D1A" w:rsidRPr="00946BBD" w:rsidRDefault="008F0D1A" w:rsidP="008F0D1A">
      <w:pPr>
        <w:spacing w:line="276" w:lineRule="auto"/>
        <w:ind w:left="709"/>
        <w:jc w:val="both"/>
        <w:rPr>
          <w:rFonts w:ascii="Times New Roman" w:eastAsia="Times New Roman" w:hAnsi="Times New Roman" w:cs="Times New Roman"/>
          <w:bCs/>
          <w:sz w:val="10"/>
          <w:szCs w:val="8"/>
          <w:lang w:val="en-IN"/>
        </w:rPr>
      </w:pPr>
    </w:p>
    <w:p w14:paraId="4DAD7BFB" w14:textId="77777777" w:rsidR="00946BBD" w:rsidRPr="008F0D1A" w:rsidRDefault="00946BBD" w:rsidP="008F0D1A">
      <w:pPr>
        <w:pStyle w:val="ListParagraph"/>
        <w:numPr>
          <w:ilvl w:val="0"/>
          <w:numId w:val="58"/>
        </w:numPr>
        <w:spacing w:line="276" w:lineRule="auto"/>
        <w:jc w:val="both"/>
        <w:rPr>
          <w:rFonts w:ascii="Times New Roman" w:eastAsia="Times New Roman" w:hAnsi="Times New Roman" w:cs="Times New Roman"/>
          <w:b/>
          <w:bCs/>
          <w:szCs w:val="22"/>
          <w:lang w:val="en-IN"/>
        </w:rPr>
      </w:pPr>
      <w:r w:rsidRPr="008F0D1A">
        <w:rPr>
          <w:rFonts w:ascii="Times New Roman" w:eastAsia="Times New Roman" w:hAnsi="Times New Roman" w:cs="Times New Roman"/>
          <w:b/>
          <w:bCs/>
          <w:szCs w:val="22"/>
          <w:lang w:val="en-IN"/>
        </w:rPr>
        <w:t>Disadvantages of Correlation</w:t>
      </w:r>
    </w:p>
    <w:p w14:paraId="137A35D6" w14:textId="77777777" w:rsidR="00946BBD" w:rsidRPr="00946BBD" w:rsidRDefault="00946BBD" w:rsidP="00946BBD">
      <w:pPr>
        <w:numPr>
          <w:ilvl w:val="0"/>
          <w:numId w:val="55"/>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Can be influenced by outliers.</w:t>
      </w:r>
    </w:p>
    <w:p w14:paraId="52700A90" w14:textId="77777777" w:rsidR="00946BBD" w:rsidRPr="00946BBD" w:rsidRDefault="00946BBD" w:rsidP="00946BBD">
      <w:pPr>
        <w:numPr>
          <w:ilvl w:val="0"/>
          <w:numId w:val="55"/>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 xml:space="preserve">Only measures </w:t>
      </w:r>
      <w:r w:rsidRPr="00946BBD">
        <w:rPr>
          <w:rFonts w:ascii="Times New Roman" w:eastAsia="Times New Roman" w:hAnsi="Times New Roman" w:cs="Times New Roman"/>
          <w:b/>
          <w:bCs/>
          <w:szCs w:val="22"/>
          <w:lang w:val="en-IN"/>
        </w:rPr>
        <w:t>linear</w:t>
      </w:r>
      <w:r w:rsidRPr="00946BBD">
        <w:rPr>
          <w:rFonts w:ascii="Times New Roman" w:eastAsia="Times New Roman" w:hAnsi="Times New Roman" w:cs="Times New Roman"/>
          <w:bCs/>
          <w:szCs w:val="22"/>
          <w:lang w:val="en-IN"/>
        </w:rPr>
        <w:t xml:space="preserve"> relationships.</w:t>
      </w:r>
    </w:p>
    <w:p w14:paraId="2F521C84" w14:textId="77777777" w:rsidR="00946BBD" w:rsidRPr="00946BBD" w:rsidRDefault="00946BBD" w:rsidP="00946BBD">
      <w:pPr>
        <w:numPr>
          <w:ilvl w:val="0"/>
          <w:numId w:val="55"/>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Does not imply causation (correlation ≠ causation).</w:t>
      </w:r>
    </w:p>
    <w:p w14:paraId="7D361553" w14:textId="77777777" w:rsidR="00946BBD" w:rsidRPr="00946BBD" w:rsidRDefault="00946BBD" w:rsidP="00946BBD">
      <w:pPr>
        <w:spacing w:line="276" w:lineRule="auto"/>
        <w:jc w:val="both"/>
        <w:rPr>
          <w:rFonts w:ascii="Times New Roman" w:eastAsia="Times New Roman" w:hAnsi="Times New Roman" w:cs="Times New Roman"/>
          <w:bCs/>
          <w:szCs w:val="22"/>
          <w:lang w:val="en-IN"/>
        </w:rPr>
      </w:pPr>
    </w:p>
    <w:p w14:paraId="019D961E" w14:textId="12941D58"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Learning Objectives</w:t>
      </w:r>
      <w:r>
        <w:rPr>
          <w:rFonts w:ascii="Times New Roman" w:eastAsia="Times New Roman" w:hAnsi="Times New Roman" w:cs="Times New Roman"/>
          <w:b/>
          <w:bCs/>
          <w:szCs w:val="22"/>
          <w:lang w:val="en-IN"/>
        </w:rPr>
        <w:t>:</w:t>
      </w:r>
    </w:p>
    <w:p w14:paraId="6C681520" w14:textId="0C8203F5" w:rsidR="00946BBD" w:rsidRPr="00946BBD" w:rsidRDefault="00946BBD" w:rsidP="00946BBD">
      <w:pPr>
        <w:pStyle w:val="ListParagraph"/>
        <w:numPr>
          <w:ilvl w:val="0"/>
          <w:numId w:val="56"/>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Understand the concept of covariance and how it indicates the direction of relationships between variables.</w:t>
      </w:r>
    </w:p>
    <w:p w14:paraId="6FFF5C57" w14:textId="799D6061" w:rsidR="00946BBD" w:rsidRPr="00946BBD" w:rsidRDefault="00946BBD" w:rsidP="00946BBD">
      <w:pPr>
        <w:pStyle w:val="ListParagraph"/>
        <w:numPr>
          <w:ilvl w:val="0"/>
          <w:numId w:val="56"/>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Learn about correlation, its interpretation, and how it standardizes relationships.</w:t>
      </w:r>
    </w:p>
    <w:p w14:paraId="32866F37" w14:textId="4592FA14" w:rsidR="00946BBD" w:rsidRPr="00946BBD" w:rsidRDefault="00946BBD" w:rsidP="00946BBD">
      <w:pPr>
        <w:pStyle w:val="ListParagraph"/>
        <w:numPr>
          <w:ilvl w:val="0"/>
          <w:numId w:val="56"/>
        </w:numPr>
        <w:spacing w:line="276" w:lineRule="auto"/>
        <w:jc w:val="both"/>
        <w:rPr>
          <w:rFonts w:ascii="Times New Roman" w:eastAsia="Times New Roman" w:hAnsi="Times New Roman" w:cs="Times New Roman"/>
          <w:bCs/>
          <w:szCs w:val="22"/>
          <w:lang w:val="en-IN"/>
        </w:rPr>
      </w:pPr>
      <w:r w:rsidRPr="00946BBD">
        <w:rPr>
          <w:rFonts w:ascii="Times New Roman" w:eastAsia="Times New Roman" w:hAnsi="Times New Roman" w:cs="Times New Roman"/>
          <w:bCs/>
          <w:szCs w:val="22"/>
          <w:lang w:val="en-IN"/>
        </w:rPr>
        <w:t>Gain hands-on experience in calculating correlation and covariance using Python (NumPy, Pandas) and R.</w:t>
      </w:r>
    </w:p>
    <w:p w14:paraId="0FC4A306" w14:textId="6368E339" w:rsidR="0015427A" w:rsidRPr="00946BBD" w:rsidRDefault="00946BBD" w:rsidP="00946BBD">
      <w:pPr>
        <w:pStyle w:val="ListParagraph"/>
        <w:numPr>
          <w:ilvl w:val="0"/>
          <w:numId w:val="56"/>
        </w:numPr>
        <w:spacing w:line="276" w:lineRule="auto"/>
        <w:jc w:val="both"/>
        <w:rPr>
          <w:rFonts w:ascii="Times New Roman" w:eastAsia="Times New Roman" w:hAnsi="Times New Roman" w:cs="Times New Roman"/>
          <w:bCs/>
          <w:sz w:val="28"/>
          <w:lang w:val="en-IN"/>
        </w:rPr>
      </w:pPr>
      <w:r w:rsidRPr="00946BBD">
        <w:rPr>
          <w:rFonts w:ascii="Times New Roman" w:eastAsia="Times New Roman" w:hAnsi="Times New Roman" w:cs="Times New Roman"/>
          <w:bCs/>
          <w:szCs w:val="22"/>
          <w:lang w:val="en-IN"/>
        </w:rPr>
        <w:t>Understand the limitations of covariance and the advantages of correlation in statistical analysis.</w:t>
      </w:r>
    </w:p>
    <w:p w14:paraId="7AD53923" w14:textId="77777777" w:rsidR="00946BBD" w:rsidRPr="00946BBD" w:rsidRDefault="00946BBD" w:rsidP="00946BBD">
      <w:pPr>
        <w:pStyle w:val="ListParagraph"/>
        <w:spacing w:line="276" w:lineRule="auto"/>
        <w:ind w:left="360"/>
        <w:jc w:val="both"/>
        <w:rPr>
          <w:rFonts w:ascii="Times New Roman" w:eastAsia="Times New Roman" w:hAnsi="Times New Roman" w:cs="Times New Roman"/>
          <w:bCs/>
          <w:sz w:val="28"/>
          <w:lang w:val="en-IN"/>
        </w:rPr>
      </w:pPr>
    </w:p>
    <w:p w14:paraId="019C3719" w14:textId="517863A9"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Conclusion</w:t>
      </w:r>
      <w:r>
        <w:rPr>
          <w:rFonts w:ascii="Times New Roman" w:eastAsia="Times New Roman" w:hAnsi="Times New Roman" w:cs="Times New Roman"/>
          <w:b/>
          <w:bCs/>
          <w:szCs w:val="22"/>
          <w:lang w:val="en-IN"/>
        </w:rPr>
        <w:t>:</w:t>
      </w:r>
    </w:p>
    <w:p w14:paraId="1BE36BA0" w14:textId="3814CC67" w:rsidR="0015427A" w:rsidRPr="00946BBD" w:rsidRDefault="00946BBD" w:rsidP="0015427A">
      <w:pPr>
        <w:spacing w:line="276" w:lineRule="auto"/>
        <w:jc w:val="both"/>
        <w:rPr>
          <w:rFonts w:ascii="Times New Roman" w:eastAsia="Times New Roman" w:hAnsi="Times New Roman" w:cs="Times New Roman"/>
          <w:bCs/>
          <w:szCs w:val="22"/>
        </w:rPr>
      </w:pPr>
      <w:r w:rsidRPr="00946BBD">
        <w:rPr>
          <w:rFonts w:ascii="Times New Roman" w:eastAsia="Times New Roman" w:hAnsi="Times New Roman" w:cs="Times New Roman"/>
          <w:bCs/>
          <w:szCs w:val="22"/>
        </w:rPr>
        <w:t>In this experiment, we successfully implemented correlation and covariance using both Python and R. Covariance was used to determine the direction of relationships, while correlation provided both direction and strength of relationships. We also explored different types of correlation and understood the advantages and limitations of both measures. These concepts are crucial in statistical analysis, particularly in fields like finance, economics, and machine learning.</w:t>
      </w:r>
    </w:p>
    <w:p w14:paraId="0027CB4D" w14:textId="77777777" w:rsidR="00946BBD" w:rsidRDefault="00946BBD" w:rsidP="0015427A">
      <w:pPr>
        <w:spacing w:line="276" w:lineRule="auto"/>
        <w:jc w:val="both"/>
        <w:rPr>
          <w:rFonts w:ascii="Times New Roman" w:eastAsia="Times New Roman" w:hAnsi="Times New Roman" w:cs="Times New Roman"/>
          <w:bCs/>
          <w:szCs w:val="22"/>
        </w:rPr>
      </w:pPr>
    </w:p>
    <w:p w14:paraId="01CB43AF" w14:textId="77777777" w:rsidR="008F0D1A" w:rsidRPr="0015427A" w:rsidRDefault="008F0D1A" w:rsidP="0015427A">
      <w:pPr>
        <w:spacing w:line="276" w:lineRule="auto"/>
        <w:jc w:val="both"/>
        <w:rPr>
          <w:rFonts w:ascii="Times New Roman" w:eastAsia="Times New Roman" w:hAnsi="Times New Roman" w:cs="Times New Roman"/>
          <w:bCs/>
          <w:szCs w:val="22"/>
        </w:rPr>
      </w:pPr>
    </w:p>
    <w:p w14:paraId="0B223585" w14:textId="77777777" w:rsidR="00586E45" w:rsidRDefault="00586E45" w:rsidP="007B6A9C">
      <w:pPr>
        <w:jc w:val="cente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0A4BCB17" w14:textId="77777777" w:rsidR="002E063B" w:rsidRDefault="002E063B">
      <w:pPr>
        <w:rPr>
          <w:rFonts w:ascii="Times New Roman" w:hAnsi="Times New Roman" w:cs="Times New Roman"/>
        </w:rPr>
      </w:pPr>
    </w:p>
    <w:p w14:paraId="57A6F17E" w14:textId="0C0CFABE" w:rsidR="002E063B" w:rsidRDefault="002E063B">
      <w:pPr>
        <w:rPr>
          <w:rFonts w:ascii="Times New Roman" w:hAnsi="Times New Roman" w:cs="Times New Roman"/>
          <w:b/>
          <w:bCs/>
        </w:rPr>
      </w:pPr>
      <w:r w:rsidRPr="002E063B">
        <w:rPr>
          <w:rFonts w:ascii="Times New Roman" w:hAnsi="Times New Roman" w:cs="Times New Roman"/>
          <w:b/>
          <w:bCs/>
        </w:rPr>
        <w:t>Program</w:t>
      </w:r>
      <w:r w:rsidR="008F0D1A">
        <w:rPr>
          <w:rFonts w:ascii="Times New Roman" w:hAnsi="Times New Roman" w:cs="Times New Roman"/>
          <w:b/>
          <w:bCs/>
        </w:rPr>
        <w:t xml:space="preserve"> and Output</w:t>
      </w:r>
      <w:r w:rsidRPr="002E063B">
        <w:rPr>
          <w:rFonts w:ascii="Times New Roman" w:hAnsi="Times New Roman" w:cs="Times New Roman"/>
          <w:b/>
          <w:bCs/>
        </w:rPr>
        <w:t>:</w:t>
      </w:r>
    </w:p>
    <w:p w14:paraId="5CD6D9F9" w14:textId="77777777" w:rsidR="002E063B" w:rsidRPr="002E063B" w:rsidRDefault="002E063B">
      <w:pPr>
        <w:rPr>
          <w:rFonts w:ascii="Times New Roman" w:hAnsi="Times New Roman" w:cs="Times New Roman"/>
          <w:b/>
          <w:bCs/>
          <w:sz w:val="10"/>
          <w:szCs w:val="10"/>
        </w:rPr>
      </w:pPr>
    </w:p>
    <w:p w14:paraId="2F36C4E3" w14:textId="41D0D4FA" w:rsidR="00EA3272" w:rsidRDefault="008F0D1A" w:rsidP="008F0D1A">
      <w:pPr>
        <w:pStyle w:val="ListParagraph"/>
        <w:numPr>
          <w:ilvl w:val="1"/>
          <w:numId w:val="55"/>
        </w:numPr>
        <w:rPr>
          <w:rFonts w:ascii="Times New Roman" w:hAnsi="Times New Roman" w:cs="Times New Roman"/>
          <w:b/>
          <w:bCs/>
        </w:rPr>
      </w:pPr>
      <w:r>
        <w:rPr>
          <w:rFonts w:ascii="Times New Roman" w:hAnsi="Times New Roman" w:cs="Times New Roman"/>
          <w:b/>
          <w:bCs/>
        </w:rPr>
        <w:t>Using Numpy:</w:t>
      </w:r>
    </w:p>
    <w:p w14:paraId="4B91C78A" w14:textId="77777777" w:rsidR="007B6A9C" w:rsidRPr="007B6A9C" w:rsidRDefault="007B6A9C" w:rsidP="007B6A9C">
      <w:pPr>
        <w:pStyle w:val="ListParagraph"/>
        <w:ind w:left="502"/>
        <w:rPr>
          <w:rFonts w:ascii="Times New Roman" w:hAnsi="Times New Roman" w:cs="Times New Roman"/>
          <w:b/>
          <w:bCs/>
          <w:sz w:val="10"/>
          <w:szCs w:val="10"/>
        </w:rPr>
      </w:pPr>
    </w:p>
    <w:p w14:paraId="3733D41E" w14:textId="55CD3B11" w:rsidR="007B6A9C" w:rsidRDefault="007B6A9C" w:rsidP="007B6A9C">
      <w:pPr>
        <w:ind w:left="142"/>
        <w:rPr>
          <w:rFonts w:ascii="Times New Roman" w:hAnsi="Times New Roman" w:cs="Times New Roman"/>
          <w:b/>
          <w:bCs/>
        </w:rPr>
      </w:pPr>
      <w:r w:rsidRPr="007B6A9C">
        <w:rPr>
          <w:rFonts w:ascii="Times New Roman" w:hAnsi="Times New Roman" w:cs="Times New Roman"/>
          <w:b/>
          <w:bCs/>
        </w:rPr>
        <w:drawing>
          <wp:inline distT="0" distB="0" distL="0" distR="0" wp14:anchorId="3D5FEA72" wp14:editId="7B4FFF6E">
            <wp:extent cx="3217183" cy="2160000"/>
            <wp:effectExtent l="19050" t="19050" r="21590" b="12065"/>
            <wp:docPr id="153166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62620" name=""/>
                    <pic:cNvPicPr/>
                  </pic:nvPicPr>
                  <pic:blipFill>
                    <a:blip r:embed="rId10"/>
                    <a:stretch>
                      <a:fillRect/>
                    </a:stretch>
                  </pic:blipFill>
                  <pic:spPr>
                    <a:xfrm>
                      <a:off x="0" y="0"/>
                      <a:ext cx="3217183" cy="2160000"/>
                    </a:xfrm>
                    <a:prstGeom prst="rect">
                      <a:avLst/>
                    </a:prstGeom>
                    <a:ln>
                      <a:solidFill>
                        <a:schemeClr val="tx1"/>
                      </a:solidFill>
                    </a:ln>
                  </pic:spPr>
                </pic:pic>
              </a:graphicData>
            </a:graphic>
          </wp:inline>
        </w:drawing>
      </w:r>
    </w:p>
    <w:p w14:paraId="526F7194" w14:textId="77777777" w:rsidR="007B6A9C" w:rsidRPr="007B6A9C" w:rsidRDefault="007B6A9C" w:rsidP="007B6A9C">
      <w:pPr>
        <w:ind w:left="142"/>
        <w:rPr>
          <w:rFonts w:ascii="Times New Roman" w:hAnsi="Times New Roman" w:cs="Times New Roman"/>
          <w:b/>
          <w:bCs/>
        </w:rPr>
      </w:pPr>
    </w:p>
    <w:p w14:paraId="18694DC4" w14:textId="24228C8B" w:rsidR="008F0D1A" w:rsidRDefault="008F0D1A" w:rsidP="008F0D1A">
      <w:pPr>
        <w:pStyle w:val="ListParagraph"/>
        <w:numPr>
          <w:ilvl w:val="1"/>
          <w:numId w:val="55"/>
        </w:numPr>
        <w:rPr>
          <w:rFonts w:ascii="Times New Roman" w:hAnsi="Times New Roman" w:cs="Times New Roman"/>
          <w:b/>
          <w:bCs/>
        </w:rPr>
      </w:pPr>
      <w:r>
        <w:rPr>
          <w:rFonts w:ascii="Times New Roman" w:hAnsi="Times New Roman" w:cs="Times New Roman"/>
          <w:b/>
          <w:bCs/>
        </w:rPr>
        <w:t>Using Pandas:</w:t>
      </w:r>
    </w:p>
    <w:p w14:paraId="609C172D" w14:textId="77777777" w:rsidR="007B6A9C" w:rsidRPr="007B6A9C" w:rsidRDefault="007B6A9C" w:rsidP="007B6A9C">
      <w:pPr>
        <w:pStyle w:val="ListParagraph"/>
        <w:ind w:left="502"/>
        <w:rPr>
          <w:rFonts w:ascii="Times New Roman" w:hAnsi="Times New Roman" w:cs="Times New Roman"/>
          <w:b/>
          <w:bCs/>
          <w:sz w:val="10"/>
          <w:szCs w:val="10"/>
        </w:rPr>
      </w:pPr>
    </w:p>
    <w:p w14:paraId="59051EAB" w14:textId="5E31049C" w:rsidR="007B6A9C" w:rsidRDefault="007B6A9C" w:rsidP="007B6A9C">
      <w:pPr>
        <w:ind w:left="142"/>
        <w:rPr>
          <w:rFonts w:ascii="Times New Roman" w:hAnsi="Times New Roman" w:cs="Times New Roman"/>
          <w:b/>
          <w:bCs/>
        </w:rPr>
      </w:pPr>
      <w:r w:rsidRPr="007B6A9C">
        <w:rPr>
          <w:rFonts w:ascii="Times New Roman" w:hAnsi="Times New Roman" w:cs="Times New Roman"/>
          <w:b/>
          <w:bCs/>
        </w:rPr>
        <w:drawing>
          <wp:inline distT="0" distB="0" distL="0" distR="0" wp14:anchorId="198AC285" wp14:editId="5530B9F7">
            <wp:extent cx="4071637" cy="2160000"/>
            <wp:effectExtent l="19050" t="19050" r="24130" b="12065"/>
            <wp:docPr id="204128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81992" name=""/>
                    <pic:cNvPicPr/>
                  </pic:nvPicPr>
                  <pic:blipFill>
                    <a:blip r:embed="rId11"/>
                    <a:stretch>
                      <a:fillRect/>
                    </a:stretch>
                  </pic:blipFill>
                  <pic:spPr>
                    <a:xfrm>
                      <a:off x="0" y="0"/>
                      <a:ext cx="4071637" cy="2160000"/>
                    </a:xfrm>
                    <a:prstGeom prst="rect">
                      <a:avLst/>
                    </a:prstGeom>
                    <a:ln>
                      <a:solidFill>
                        <a:schemeClr val="tx1"/>
                      </a:solidFill>
                    </a:ln>
                  </pic:spPr>
                </pic:pic>
              </a:graphicData>
            </a:graphic>
          </wp:inline>
        </w:drawing>
      </w:r>
    </w:p>
    <w:p w14:paraId="7925A2B7" w14:textId="77777777" w:rsidR="007B6A9C" w:rsidRPr="007B6A9C" w:rsidRDefault="007B6A9C" w:rsidP="007B6A9C">
      <w:pPr>
        <w:rPr>
          <w:rFonts w:ascii="Times New Roman" w:hAnsi="Times New Roman" w:cs="Times New Roman"/>
          <w:b/>
          <w:bCs/>
        </w:rPr>
      </w:pPr>
    </w:p>
    <w:p w14:paraId="4A9A5623" w14:textId="2FB7F7C9" w:rsidR="007B6A9C" w:rsidRDefault="008F0D1A" w:rsidP="007B6A9C">
      <w:pPr>
        <w:pStyle w:val="ListParagraph"/>
        <w:numPr>
          <w:ilvl w:val="1"/>
          <w:numId w:val="55"/>
        </w:numPr>
        <w:rPr>
          <w:rFonts w:ascii="Times New Roman" w:hAnsi="Times New Roman" w:cs="Times New Roman"/>
          <w:b/>
          <w:bCs/>
        </w:rPr>
      </w:pPr>
      <w:r>
        <w:rPr>
          <w:rFonts w:ascii="Times New Roman" w:hAnsi="Times New Roman" w:cs="Times New Roman"/>
          <w:b/>
          <w:bCs/>
        </w:rPr>
        <w:t>Using R programming:</w:t>
      </w:r>
    </w:p>
    <w:p w14:paraId="1DA9A350" w14:textId="77777777" w:rsidR="007B6A9C" w:rsidRPr="007B6A9C" w:rsidRDefault="007B6A9C" w:rsidP="007B6A9C">
      <w:pPr>
        <w:ind w:left="142"/>
        <w:rPr>
          <w:rFonts w:ascii="Times New Roman" w:hAnsi="Times New Roman" w:cs="Times New Roman"/>
          <w:b/>
          <w:bCs/>
          <w:sz w:val="10"/>
          <w:szCs w:val="10"/>
        </w:rPr>
      </w:pPr>
    </w:p>
    <w:p w14:paraId="699FD089" w14:textId="373C8589" w:rsidR="007B6A9C" w:rsidRDefault="007B6A9C" w:rsidP="007B6A9C">
      <w:pPr>
        <w:ind w:left="142"/>
        <w:rPr>
          <w:rFonts w:ascii="Times New Roman" w:hAnsi="Times New Roman" w:cs="Times New Roman"/>
          <w:b/>
          <w:bCs/>
        </w:rPr>
      </w:pPr>
      <w:r w:rsidRPr="007B6A9C">
        <w:rPr>
          <w:rFonts w:ascii="Times New Roman" w:hAnsi="Times New Roman" w:cs="Times New Roman"/>
          <w:b/>
          <w:bCs/>
        </w:rPr>
        <w:drawing>
          <wp:inline distT="0" distB="0" distL="0" distR="0" wp14:anchorId="27DBBBE7" wp14:editId="6DE3F85E">
            <wp:extent cx="4311786" cy="2160000"/>
            <wp:effectExtent l="19050" t="19050" r="12700" b="12065"/>
            <wp:docPr id="52355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4170" name=""/>
                    <pic:cNvPicPr/>
                  </pic:nvPicPr>
                  <pic:blipFill>
                    <a:blip r:embed="rId12"/>
                    <a:stretch>
                      <a:fillRect/>
                    </a:stretch>
                  </pic:blipFill>
                  <pic:spPr>
                    <a:xfrm>
                      <a:off x="0" y="0"/>
                      <a:ext cx="4311786" cy="2160000"/>
                    </a:xfrm>
                    <a:prstGeom prst="rect">
                      <a:avLst/>
                    </a:prstGeom>
                    <a:ln>
                      <a:solidFill>
                        <a:schemeClr val="tx1"/>
                      </a:solidFill>
                    </a:ln>
                  </pic:spPr>
                </pic:pic>
              </a:graphicData>
            </a:graphic>
          </wp:inline>
        </w:drawing>
      </w:r>
    </w:p>
    <w:p w14:paraId="3FF45BBE" w14:textId="33E0329A" w:rsidR="007B6A9C" w:rsidRPr="007B6A9C" w:rsidRDefault="007B6A9C" w:rsidP="007B6A9C">
      <w:pPr>
        <w:ind w:left="142"/>
        <w:rPr>
          <w:rFonts w:ascii="Times New Roman" w:hAnsi="Times New Roman" w:cs="Times New Roman"/>
          <w:b/>
          <w:bCs/>
        </w:rPr>
      </w:pPr>
    </w:p>
    <w:p w14:paraId="2D6804C4" w14:textId="799DA662" w:rsidR="00EA3272" w:rsidRPr="002E063B" w:rsidRDefault="00EA3272">
      <w:pPr>
        <w:rPr>
          <w:rFonts w:ascii="Times New Roman" w:hAnsi="Times New Roman" w:cs="Times New Roman"/>
          <w:b/>
          <w:bCs/>
        </w:rPr>
      </w:pPr>
    </w:p>
    <w:sectPr w:rsidR="00EA3272" w:rsidRPr="002E063B" w:rsidSect="00EF741A">
      <w:headerReference w:type="default" r:id="rId13"/>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16170" w14:textId="77777777" w:rsidR="00BD02C5" w:rsidRDefault="00BD02C5" w:rsidP="00586E45">
      <w:pPr>
        <w:spacing w:line="240" w:lineRule="auto"/>
      </w:pPr>
      <w:r>
        <w:separator/>
      </w:r>
    </w:p>
  </w:endnote>
  <w:endnote w:type="continuationSeparator" w:id="0">
    <w:p w14:paraId="5F378BFB" w14:textId="77777777" w:rsidR="00BD02C5" w:rsidRDefault="00BD02C5"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B2286" w14:textId="77777777" w:rsidR="00BD02C5" w:rsidRDefault="00BD02C5" w:rsidP="00586E45">
      <w:pPr>
        <w:spacing w:line="240" w:lineRule="auto"/>
      </w:pPr>
      <w:r>
        <w:separator/>
      </w:r>
    </w:p>
  </w:footnote>
  <w:footnote w:type="continuationSeparator" w:id="0">
    <w:p w14:paraId="04A45D6D" w14:textId="77777777" w:rsidR="00BD02C5" w:rsidRDefault="00BD02C5"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2720B0B"/>
    <w:multiLevelType w:val="multilevel"/>
    <w:tmpl w:val="BE2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6925"/>
    <w:multiLevelType w:val="multilevel"/>
    <w:tmpl w:val="0E1CB3F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085837AE"/>
    <w:multiLevelType w:val="multilevel"/>
    <w:tmpl w:val="89F88E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8A97599"/>
    <w:multiLevelType w:val="multilevel"/>
    <w:tmpl w:val="7FA8C84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67C4B"/>
    <w:multiLevelType w:val="multilevel"/>
    <w:tmpl w:val="2B8607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9" w15:restartNumberingAfterBreak="0">
    <w:nsid w:val="11D66C00"/>
    <w:multiLevelType w:val="hybridMultilevel"/>
    <w:tmpl w:val="472CD144"/>
    <w:lvl w:ilvl="0" w:tplc="9698E31C">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30C647F"/>
    <w:multiLevelType w:val="multilevel"/>
    <w:tmpl w:val="689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90134"/>
    <w:multiLevelType w:val="multilevel"/>
    <w:tmpl w:val="8A2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1034F"/>
    <w:multiLevelType w:val="multilevel"/>
    <w:tmpl w:val="3D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7629A"/>
    <w:multiLevelType w:val="multilevel"/>
    <w:tmpl w:val="D60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74517"/>
    <w:multiLevelType w:val="multilevel"/>
    <w:tmpl w:val="70F61C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97209"/>
    <w:multiLevelType w:val="multilevel"/>
    <w:tmpl w:val="1AEE9C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0F05B2F"/>
    <w:multiLevelType w:val="multilevel"/>
    <w:tmpl w:val="E6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37F12"/>
    <w:multiLevelType w:val="multilevel"/>
    <w:tmpl w:val="DEC81D40"/>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0" w15:restartNumberingAfterBreak="0">
    <w:nsid w:val="238029AE"/>
    <w:multiLevelType w:val="multilevel"/>
    <w:tmpl w:val="579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06FFD"/>
    <w:multiLevelType w:val="hybridMultilevel"/>
    <w:tmpl w:val="C8B2EF24"/>
    <w:lvl w:ilvl="0" w:tplc="D434502A">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8C13247"/>
    <w:multiLevelType w:val="multilevel"/>
    <w:tmpl w:val="FC7CB1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876DD"/>
    <w:multiLevelType w:val="multilevel"/>
    <w:tmpl w:val="90F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6" w15:restartNumberingAfterBreak="0">
    <w:nsid w:val="30060511"/>
    <w:multiLevelType w:val="multilevel"/>
    <w:tmpl w:val="39C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8" w15:restartNumberingAfterBreak="0">
    <w:nsid w:val="37D22206"/>
    <w:multiLevelType w:val="multilevel"/>
    <w:tmpl w:val="E942365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9"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28702C"/>
    <w:multiLevelType w:val="multilevel"/>
    <w:tmpl w:val="0A581A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1" w15:restartNumberingAfterBreak="0">
    <w:nsid w:val="3F822E85"/>
    <w:multiLevelType w:val="hybridMultilevel"/>
    <w:tmpl w:val="A6E08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D15E68"/>
    <w:multiLevelType w:val="hybridMultilevel"/>
    <w:tmpl w:val="A620C4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22711FC"/>
    <w:multiLevelType w:val="multilevel"/>
    <w:tmpl w:val="64A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A30FA"/>
    <w:multiLevelType w:val="hybridMultilevel"/>
    <w:tmpl w:val="1EDAE9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8B873C4"/>
    <w:multiLevelType w:val="multilevel"/>
    <w:tmpl w:val="F814AFB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8"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AB7268"/>
    <w:multiLevelType w:val="multilevel"/>
    <w:tmpl w:val="BD56120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0" w15:restartNumberingAfterBreak="0">
    <w:nsid w:val="50B74452"/>
    <w:multiLevelType w:val="hybridMultilevel"/>
    <w:tmpl w:val="E13A2D58"/>
    <w:lvl w:ilvl="0" w:tplc="E60AB3CA">
      <w:start w:val="1"/>
      <w:numFmt w:val="decimal"/>
      <w:lvlText w:val="%1."/>
      <w:lvlJc w:val="left"/>
      <w:pPr>
        <w:ind w:left="501" w:hanging="360"/>
      </w:pPr>
      <w:rPr>
        <w:rFonts w:hint="default"/>
        <w:b/>
        <w:bCs w:val="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1" w15:restartNumberingAfterBreak="0">
    <w:nsid w:val="55CE7972"/>
    <w:multiLevelType w:val="multilevel"/>
    <w:tmpl w:val="DC7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04D1E"/>
    <w:multiLevelType w:val="multilevel"/>
    <w:tmpl w:val="E2DCA404"/>
    <w:lvl w:ilvl="0">
      <w:start w:val="1"/>
      <w:numFmt w:val="lowerLetter"/>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6231348B"/>
    <w:multiLevelType w:val="multilevel"/>
    <w:tmpl w:val="C83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951CD6"/>
    <w:multiLevelType w:val="multilevel"/>
    <w:tmpl w:val="D23613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7" w15:restartNumberingAfterBreak="0">
    <w:nsid w:val="67A56CD4"/>
    <w:multiLevelType w:val="hybridMultilevel"/>
    <w:tmpl w:val="E9560F40"/>
    <w:lvl w:ilvl="0" w:tplc="4934D662">
      <w:numFmt w:val="bullet"/>
      <w:lvlText w:val=""/>
      <w:lvlJc w:val="left"/>
      <w:pPr>
        <w:ind w:left="792" w:hanging="43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B46B36"/>
    <w:multiLevelType w:val="hybridMultilevel"/>
    <w:tmpl w:val="B8AAD9D6"/>
    <w:lvl w:ilvl="0" w:tplc="877873F6">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EBF5C19"/>
    <w:multiLevelType w:val="hybridMultilevel"/>
    <w:tmpl w:val="DAD80CF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862F4A"/>
    <w:multiLevelType w:val="multilevel"/>
    <w:tmpl w:val="D12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9F6DFE"/>
    <w:multiLevelType w:val="multilevel"/>
    <w:tmpl w:val="D2A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6" w15:restartNumberingAfterBreak="0">
    <w:nsid w:val="7BEF41BC"/>
    <w:multiLevelType w:val="multilevel"/>
    <w:tmpl w:val="03C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57"/>
  </w:num>
  <w:num w:numId="2" w16cid:durableId="588585632">
    <w:abstractNumId w:val="5"/>
  </w:num>
  <w:num w:numId="3" w16cid:durableId="941228237">
    <w:abstractNumId w:val="29"/>
  </w:num>
  <w:num w:numId="4" w16cid:durableId="1924604668">
    <w:abstractNumId w:val="38"/>
  </w:num>
  <w:num w:numId="5" w16cid:durableId="1635791365">
    <w:abstractNumId w:val="53"/>
  </w:num>
  <w:num w:numId="6" w16cid:durableId="1415203480">
    <w:abstractNumId w:val="23"/>
  </w:num>
  <w:num w:numId="7" w16cid:durableId="790365678">
    <w:abstractNumId w:val="50"/>
  </w:num>
  <w:num w:numId="8" w16cid:durableId="268003441">
    <w:abstractNumId w:val="25"/>
  </w:num>
  <w:num w:numId="9" w16cid:durableId="122306735">
    <w:abstractNumId w:val="6"/>
  </w:num>
  <w:num w:numId="10" w16cid:durableId="1372262978">
    <w:abstractNumId w:val="19"/>
  </w:num>
  <w:num w:numId="11" w16cid:durableId="1674913237">
    <w:abstractNumId w:val="27"/>
  </w:num>
  <w:num w:numId="12" w16cid:durableId="1446541960">
    <w:abstractNumId w:val="0"/>
  </w:num>
  <w:num w:numId="13" w16cid:durableId="87389958">
    <w:abstractNumId w:val="45"/>
  </w:num>
  <w:num w:numId="14" w16cid:durableId="1383401098">
    <w:abstractNumId w:val="35"/>
  </w:num>
  <w:num w:numId="15" w16cid:durableId="361710580">
    <w:abstractNumId w:val="7"/>
  </w:num>
  <w:num w:numId="16" w16cid:durableId="1907766670">
    <w:abstractNumId w:val="32"/>
  </w:num>
  <w:num w:numId="17" w16cid:durableId="647437841">
    <w:abstractNumId w:val="51"/>
  </w:num>
  <w:num w:numId="18" w16cid:durableId="418720107">
    <w:abstractNumId w:val="15"/>
  </w:num>
  <w:num w:numId="19" w16cid:durableId="177277155">
    <w:abstractNumId w:val="55"/>
  </w:num>
  <w:num w:numId="20" w16cid:durableId="2039964424">
    <w:abstractNumId w:val="43"/>
  </w:num>
  <w:num w:numId="21" w16cid:durableId="1278870511">
    <w:abstractNumId w:val="26"/>
  </w:num>
  <w:num w:numId="22" w16cid:durableId="714937859">
    <w:abstractNumId w:val="11"/>
  </w:num>
  <w:num w:numId="23" w16cid:durableId="335304475">
    <w:abstractNumId w:val="12"/>
  </w:num>
  <w:num w:numId="24" w16cid:durableId="1035544685">
    <w:abstractNumId w:val="52"/>
  </w:num>
  <w:num w:numId="25" w16cid:durableId="949510275">
    <w:abstractNumId w:val="10"/>
  </w:num>
  <w:num w:numId="26" w16cid:durableId="2131589305">
    <w:abstractNumId w:val="41"/>
  </w:num>
  <w:num w:numId="27" w16cid:durableId="571548387">
    <w:abstractNumId w:val="24"/>
  </w:num>
  <w:num w:numId="28" w16cid:durableId="2105375348">
    <w:abstractNumId w:val="20"/>
  </w:num>
  <w:num w:numId="29" w16cid:durableId="741368876">
    <w:abstractNumId w:val="54"/>
  </w:num>
  <w:num w:numId="30" w16cid:durableId="1967925800">
    <w:abstractNumId w:val="37"/>
  </w:num>
  <w:num w:numId="31" w16cid:durableId="412550227">
    <w:abstractNumId w:val="3"/>
  </w:num>
  <w:num w:numId="32" w16cid:durableId="1668174336">
    <w:abstractNumId w:val="8"/>
  </w:num>
  <w:num w:numId="33" w16cid:durableId="1494103336">
    <w:abstractNumId w:val="4"/>
  </w:num>
  <w:num w:numId="34" w16cid:durableId="1865245371">
    <w:abstractNumId w:val="2"/>
  </w:num>
  <w:num w:numId="35" w16cid:durableId="2084597505">
    <w:abstractNumId w:val="46"/>
  </w:num>
  <w:num w:numId="36" w16cid:durableId="2004040845">
    <w:abstractNumId w:val="30"/>
  </w:num>
  <w:num w:numId="37" w16cid:durableId="683019713">
    <w:abstractNumId w:val="28"/>
  </w:num>
  <w:num w:numId="38" w16cid:durableId="336343617">
    <w:abstractNumId w:val="44"/>
  </w:num>
  <w:num w:numId="39" w16cid:durableId="251084019">
    <w:abstractNumId w:val="49"/>
  </w:num>
  <w:num w:numId="40" w16cid:durableId="1087268762">
    <w:abstractNumId w:val="33"/>
  </w:num>
  <w:num w:numId="41" w16cid:durableId="1202086923">
    <w:abstractNumId w:val="31"/>
  </w:num>
  <w:num w:numId="42" w16cid:durableId="168522253">
    <w:abstractNumId w:val="47"/>
  </w:num>
  <w:num w:numId="43" w16cid:durableId="50084871">
    <w:abstractNumId w:val="9"/>
  </w:num>
  <w:num w:numId="44" w16cid:durableId="662591763">
    <w:abstractNumId w:val="48"/>
  </w:num>
  <w:num w:numId="45" w16cid:durableId="1968507951">
    <w:abstractNumId w:val="1"/>
  </w:num>
  <w:num w:numId="46" w16cid:durableId="1274433998">
    <w:abstractNumId w:val="17"/>
  </w:num>
  <w:num w:numId="47" w16cid:durableId="902981516">
    <w:abstractNumId w:val="13"/>
  </w:num>
  <w:num w:numId="48" w16cid:durableId="1286306286">
    <w:abstractNumId w:val="34"/>
  </w:num>
  <w:num w:numId="49" w16cid:durableId="1216552853">
    <w:abstractNumId w:val="56"/>
  </w:num>
  <w:num w:numId="50" w16cid:durableId="640425342">
    <w:abstractNumId w:val="42"/>
  </w:num>
  <w:num w:numId="51" w16cid:durableId="221332301">
    <w:abstractNumId w:val="22"/>
  </w:num>
  <w:num w:numId="52" w16cid:durableId="1298611148">
    <w:abstractNumId w:val="14"/>
  </w:num>
  <w:num w:numId="53" w16cid:durableId="975909841">
    <w:abstractNumId w:val="39"/>
  </w:num>
  <w:num w:numId="54" w16cid:durableId="2130471683">
    <w:abstractNumId w:val="16"/>
  </w:num>
  <w:num w:numId="55" w16cid:durableId="1065568907">
    <w:abstractNumId w:val="18"/>
  </w:num>
  <w:num w:numId="56" w16cid:durableId="995886307">
    <w:abstractNumId w:val="21"/>
  </w:num>
  <w:num w:numId="57" w16cid:durableId="1520312361">
    <w:abstractNumId w:val="40"/>
  </w:num>
  <w:num w:numId="58" w16cid:durableId="21330162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44520"/>
    <w:rsid w:val="0015427A"/>
    <w:rsid w:val="00263E90"/>
    <w:rsid w:val="002E063B"/>
    <w:rsid w:val="003631E9"/>
    <w:rsid w:val="004450FF"/>
    <w:rsid w:val="004E0A20"/>
    <w:rsid w:val="00586E45"/>
    <w:rsid w:val="005A1F02"/>
    <w:rsid w:val="007161C8"/>
    <w:rsid w:val="007A521E"/>
    <w:rsid w:val="007B6A9C"/>
    <w:rsid w:val="008002E2"/>
    <w:rsid w:val="00802B0D"/>
    <w:rsid w:val="00850028"/>
    <w:rsid w:val="008F0D1A"/>
    <w:rsid w:val="009235D9"/>
    <w:rsid w:val="00946BBD"/>
    <w:rsid w:val="0097058D"/>
    <w:rsid w:val="00977FB2"/>
    <w:rsid w:val="009A1EA0"/>
    <w:rsid w:val="00A66680"/>
    <w:rsid w:val="00AA4F24"/>
    <w:rsid w:val="00B75EFE"/>
    <w:rsid w:val="00BC1BAA"/>
    <w:rsid w:val="00BD02C5"/>
    <w:rsid w:val="00C36A7F"/>
    <w:rsid w:val="00C84EBB"/>
    <w:rsid w:val="00CA5CB9"/>
    <w:rsid w:val="00CF0690"/>
    <w:rsid w:val="00DA3485"/>
    <w:rsid w:val="00E50A1A"/>
    <w:rsid w:val="00E60C93"/>
    <w:rsid w:val="00EA3272"/>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AA4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AA4F24"/>
    <w:rPr>
      <w:rFonts w:asciiTheme="majorHAnsi" w:eastAsiaTheme="majorEastAsia" w:hAnsiTheme="majorHAnsi" w:cstheme="majorBidi"/>
      <w:i/>
      <w:iCs/>
      <w:color w:val="365F91" w:themeColor="accent1" w:themeShade="BF"/>
      <w:sz w:val="24"/>
      <w:szCs w:val="24"/>
    </w:rPr>
  </w:style>
  <w:style w:type="character" w:styleId="PlaceholderText">
    <w:name w:val="Placeholder Text"/>
    <w:basedOn w:val="DefaultParagraphFont"/>
    <w:uiPriority w:val="99"/>
    <w:semiHidden/>
    <w:rsid w:val="00E50A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8101">
      <w:bodyDiv w:val="1"/>
      <w:marLeft w:val="0"/>
      <w:marRight w:val="0"/>
      <w:marTop w:val="0"/>
      <w:marBottom w:val="0"/>
      <w:divBdr>
        <w:top w:val="none" w:sz="0" w:space="0" w:color="auto"/>
        <w:left w:val="none" w:sz="0" w:space="0" w:color="auto"/>
        <w:bottom w:val="none" w:sz="0" w:space="0" w:color="auto"/>
        <w:right w:val="none" w:sz="0" w:space="0" w:color="auto"/>
      </w:divBdr>
    </w:div>
    <w:div w:id="109202066">
      <w:bodyDiv w:val="1"/>
      <w:marLeft w:val="0"/>
      <w:marRight w:val="0"/>
      <w:marTop w:val="0"/>
      <w:marBottom w:val="0"/>
      <w:divBdr>
        <w:top w:val="none" w:sz="0" w:space="0" w:color="auto"/>
        <w:left w:val="none" w:sz="0" w:space="0" w:color="auto"/>
        <w:bottom w:val="none" w:sz="0" w:space="0" w:color="auto"/>
        <w:right w:val="none" w:sz="0" w:space="0" w:color="auto"/>
      </w:divBdr>
    </w:div>
    <w:div w:id="187379727">
      <w:bodyDiv w:val="1"/>
      <w:marLeft w:val="0"/>
      <w:marRight w:val="0"/>
      <w:marTop w:val="0"/>
      <w:marBottom w:val="0"/>
      <w:divBdr>
        <w:top w:val="none" w:sz="0" w:space="0" w:color="auto"/>
        <w:left w:val="none" w:sz="0" w:space="0" w:color="auto"/>
        <w:bottom w:val="none" w:sz="0" w:space="0" w:color="auto"/>
        <w:right w:val="none" w:sz="0" w:space="0" w:color="auto"/>
      </w:divBdr>
    </w:div>
    <w:div w:id="192500978">
      <w:bodyDiv w:val="1"/>
      <w:marLeft w:val="0"/>
      <w:marRight w:val="0"/>
      <w:marTop w:val="0"/>
      <w:marBottom w:val="0"/>
      <w:divBdr>
        <w:top w:val="none" w:sz="0" w:space="0" w:color="auto"/>
        <w:left w:val="none" w:sz="0" w:space="0" w:color="auto"/>
        <w:bottom w:val="none" w:sz="0" w:space="0" w:color="auto"/>
        <w:right w:val="none" w:sz="0" w:space="0" w:color="auto"/>
      </w:divBdr>
    </w:div>
    <w:div w:id="241380549">
      <w:bodyDiv w:val="1"/>
      <w:marLeft w:val="0"/>
      <w:marRight w:val="0"/>
      <w:marTop w:val="0"/>
      <w:marBottom w:val="0"/>
      <w:divBdr>
        <w:top w:val="none" w:sz="0" w:space="0" w:color="auto"/>
        <w:left w:val="none" w:sz="0" w:space="0" w:color="auto"/>
        <w:bottom w:val="none" w:sz="0" w:space="0" w:color="auto"/>
        <w:right w:val="none" w:sz="0" w:space="0" w:color="auto"/>
      </w:divBdr>
    </w:div>
    <w:div w:id="329452852">
      <w:bodyDiv w:val="1"/>
      <w:marLeft w:val="0"/>
      <w:marRight w:val="0"/>
      <w:marTop w:val="0"/>
      <w:marBottom w:val="0"/>
      <w:divBdr>
        <w:top w:val="none" w:sz="0" w:space="0" w:color="auto"/>
        <w:left w:val="none" w:sz="0" w:space="0" w:color="auto"/>
        <w:bottom w:val="none" w:sz="0" w:space="0" w:color="auto"/>
        <w:right w:val="none" w:sz="0" w:space="0" w:color="auto"/>
      </w:divBdr>
    </w:div>
    <w:div w:id="356127844">
      <w:bodyDiv w:val="1"/>
      <w:marLeft w:val="0"/>
      <w:marRight w:val="0"/>
      <w:marTop w:val="0"/>
      <w:marBottom w:val="0"/>
      <w:divBdr>
        <w:top w:val="none" w:sz="0" w:space="0" w:color="auto"/>
        <w:left w:val="none" w:sz="0" w:space="0" w:color="auto"/>
        <w:bottom w:val="none" w:sz="0" w:space="0" w:color="auto"/>
        <w:right w:val="none" w:sz="0" w:space="0" w:color="auto"/>
      </w:divBdr>
    </w:div>
    <w:div w:id="360937135">
      <w:bodyDiv w:val="1"/>
      <w:marLeft w:val="0"/>
      <w:marRight w:val="0"/>
      <w:marTop w:val="0"/>
      <w:marBottom w:val="0"/>
      <w:divBdr>
        <w:top w:val="none" w:sz="0" w:space="0" w:color="auto"/>
        <w:left w:val="none" w:sz="0" w:space="0" w:color="auto"/>
        <w:bottom w:val="none" w:sz="0" w:space="0" w:color="auto"/>
        <w:right w:val="none" w:sz="0" w:space="0" w:color="auto"/>
      </w:divBdr>
    </w:div>
    <w:div w:id="477960363">
      <w:bodyDiv w:val="1"/>
      <w:marLeft w:val="0"/>
      <w:marRight w:val="0"/>
      <w:marTop w:val="0"/>
      <w:marBottom w:val="0"/>
      <w:divBdr>
        <w:top w:val="none" w:sz="0" w:space="0" w:color="auto"/>
        <w:left w:val="none" w:sz="0" w:space="0" w:color="auto"/>
        <w:bottom w:val="none" w:sz="0" w:space="0" w:color="auto"/>
        <w:right w:val="none" w:sz="0" w:space="0" w:color="auto"/>
      </w:divBdr>
    </w:div>
    <w:div w:id="738946763">
      <w:bodyDiv w:val="1"/>
      <w:marLeft w:val="0"/>
      <w:marRight w:val="0"/>
      <w:marTop w:val="0"/>
      <w:marBottom w:val="0"/>
      <w:divBdr>
        <w:top w:val="none" w:sz="0" w:space="0" w:color="auto"/>
        <w:left w:val="none" w:sz="0" w:space="0" w:color="auto"/>
        <w:bottom w:val="none" w:sz="0" w:space="0" w:color="auto"/>
        <w:right w:val="none" w:sz="0" w:space="0" w:color="auto"/>
      </w:divBdr>
    </w:div>
    <w:div w:id="926692398">
      <w:bodyDiv w:val="1"/>
      <w:marLeft w:val="0"/>
      <w:marRight w:val="0"/>
      <w:marTop w:val="0"/>
      <w:marBottom w:val="0"/>
      <w:divBdr>
        <w:top w:val="none" w:sz="0" w:space="0" w:color="auto"/>
        <w:left w:val="none" w:sz="0" w:space="0" w:color="auto"/>
        <w:bottom w:val="none" w:sz="0" w:space="0" w:color="auto"/>
        <w:right w:val="none" w:sz="0" w:space="0" w:color="auto"/>
      </w:divBdr>
    </w:div>
    <w:div w:id="931209082">
      <w:bodyDiv w:val="1"/>
      <w:marLeft w:val="0"/>
      <w:marRight w:val="0"/>
      <w:marTop w:val="0"/>
      <w:marBottom w:val="0"/>
      <w:divBdr>
        <w:top w:val="none" w:sz="0" w:space="0" w:color="auto"/>
        <w:left w:val="none" w:sz="0" w:space="0" w:color="auto"/>
        <w:bottom w:val="none" w:sz="0" w:space="0" w:color="auto"/>
        <w:right w:val="none" w:sz="0" w:space="0" w:color="auto"/>
      </w:divBdr>
    </w:div>
    <w:div w:id="1007557174">
      <w:bodyDiv w:val="1"/>
      <w:marLeft w:val="0"/>
      <w:marRight w:val="0"/>
      <w:marTop w:val="0"/>
      <w:marBottom w:val="0"/>
      <w:divBdr>
        <w:top w:val="none" w:sz="0" w:space="0" w:color="auto"/>
        <w:left w:val="none" w:sz="0" w:space="0" w:color="auto"/>
        <w:bottom w:val="none" w:sz="0" w:space="0" w:color="auto"/>
        <w:right w:val="none" w:sz="0" w:space="0" w:color="auto"/>
      </w:divBdr>
    </w:div>
    <w:div w:id="1020736573">
      <w:bodyDiv w:val="1"/>
      <w:marLeft w:val="0"/>
      <w:marRight w:val="0"/>
      <w:marTop w:val="0"/>
      <w:marBottom w:val="0"/>
      <w:divBdr>
        <w:top w:val="none" w:sz="0" w:space="0" w:color="auto"/>
        <w:left w:val="none" w:sz="0" w:space="0" w:color="auto"/>
        <w:bottom w:val="none" w:sz="0" w:space="0" w:color="auto"/>
        <w:right w:val="none" w:sz="0" w:space="0" w:color="auto"/>
      </w:divBdr>
    </w:div>
    <w:div w:id="1079790946">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55177207">
      <w:bodyDiv w:val="1"/>
      <w:marLeft w:val="0"/>
      <w:marRight w:val="0"/>
      <w:marTop w:val="0"/>
      <w:marBottom w:val="0"/>
      <w:divBdr>
        <w:top w:val="none" w:sz="0" w:space="0" w:color="auto"/>
        <w:left w:val="none" w:sz="0" w:space="0" w:color="auto"/>
        <w:bottom w:val="none" w:sz="0" w:space="0" w:color="auto"/>
        <w:right w:val="none" w:sz="0" w:space="0" w:color="auto"/>
      </w:divBdr>
    </w:div>
    <w:div w:id="1591351949">
      <w:bodyDiv w:val="1"/>
      <w:marLeft w:val="0"/>
      <w:marRight w:val="0"/>
      <w:marTop w:val="0"/>
      <w:marBottom w:val="0"/>
      <w:divBdr>
        <w:top w:val="none" w:sz="0" w:space="0" w:color="auto"/>
        <w:left w:val="none" w:sz="0" w:space="0" w:color="auto"/>
        <w:bottom w:val="none" w:sz="0" w:space="0" w:color="auto"/>
        <w:right w:val="none" w:sz="0" w:space="0" w:color="auto"/>
      </w:divBdr>
    </w:div>
    <w:div w:id="1671523738">
      <w:bodyDiv w:val="1"/>
      <w:marLeft w:val="0"/>
      <w:marRight w:val="0"/>
      <w:marTop w:val="0"/>
      <w:marBottom w:val="0"/>
      <w:divBdr>
        <w:top w:val="none" w:sz="0" w:space="0" w:color="auto"/>
        <w:left w:val="none" w:sz="0" w:space="0" w:color="auto"/>
        <w:bottom w:val="none" w:sz="0" w:space="0" w:color="auto"/>
        <w:right w:val="none" w:sz="0" w:space="0" w:color="auto"/>
      </w:divBdr>
    </w:div>
    <w:div w:id="1811633114">
      <w:bodyDiv w:val="1"/>
      <w:marLeft w:val="0"/>
      <w:marRight w:val="0"/>
      <w:marTop w:val="0"/>
      <w:marBottom w:val="0"/>
      <w:divBdr>
        <w:top w:val="none" w:sz="0" w:space="0" w:color="auto"/>
        <w:left w:val="none" w:sz="0" w:space="0" w:color="auto"/>
        <w:bottom w:val="none" w:sz="0" w:space="0" w:color="auto"/>
        <w:right w:val="none" w:sz="0" w:space="0" w:color="auto"/>
      </w:divBdr>
    </w:div>
    <w:div w:id="1862815920">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 w:id="1989941010">
      <w:bodyDiv w:val="1"/>
      <w:marLeft w:val="0"/>
      <w:marRight w:val="0"/>
      <w:marTop w:val="0"/>
      <w:marBottom w:val="0"/>
      <w:divBdr>
        <w:top w:val="none" w:sz="0" w:space="0" w:color="auto"/>
        <w:left w:val="none" w:sz="0" w:space="0" w:color="auto"/>
        <w:bottom w:val="none" w:sz="0" w:space="0" w:color="auto"/>
        <w:right w:val="none" w:sz="0" w:space="0" w:color="auto"/>
      </w:divBdr>
    </w:div>
    <w:div w:id="208629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9</cp:revision>
  <cp:lastPrinted>2025-01-13T06:32:00Z</cp:lastPrinted>
  <dcterms:created xsi:type="dcterms:W3CDTF">2025-02-18T18:54:00Z</dcterms:created>
  <dcterms:modified xsi:type="dcterms:W3CDTF">2025-02-19T11:40:00Z</dcterms:modified>
</cp:coreProperties>
</file>