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193D" w14:textId="77777777" w:rsidR="004E0A20" w:rsidRPr="00586E45" w:rsidRDefault="004E0A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86E45" w:rsidRPr="00586E45" w14:paraId="1F683DAA" w14:textId="77777777" w:rsidTr="00DA3485">
        <w:tc>
          <w:tcPr>
            <w:tcW w:w="4673" w:type="dxa"/>
          </w:tcPr>
          <w:p w14:paraId="46DC1CBD" w14:textId="7C263FE6" w:rsidR="00586E45" w:rsidRPr="005F1D23" w:rsidRDefault="007161C8" w:rsidP="005F1D23">
            <w:pPr>
              <w:pStyle w:val="NoSpacing"/>
              <w:rPr>
                <w:color w:val="auto"/>
                <w:sz w:val="23"/>
                <w:szCs w:val="23"/>
              </w:rPr>
            </w:pPr>
            <w:r w:rsidRPr="00DA3485">
              <w:rPr>
                <w:color w:val="auto"/>
                <w:sz w:val="23"/>
                <w:szCs w:val="23"/>
              </w:rPr>
              <w:t xml:space="preserve">Subject: </w:t>
            </w:r>
            <w:r w:rsidR="00D763A3" w:rsidRPr="00D763A3">
              <w:rPr>
                <w:color w:val="auto"/>
                <w:sz w:val="23"/>
                <w:szCs w:val="23"/>
              </w:rPr>
              <w:t>Machine Learning Lab</w:t>
            </w:r>
          </w:p>
        </w:tc>
        <w:tc>
          <w:tcPr>
            <w:tcW w:w="4677" w:type="dxa"/>
          </w:tcPr>
          <w:p w14:paraId="054767DD" w14:textId="355981C2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 ID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BC1BAA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CSL-60</w:t>
            </w:r>
            <w:r w:rsidR="00D763A3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4</w:t>
            </w:r>
          </w:p>
        </w:tc>
      </w:tr>
      <w:tr w:rsidR="00586E45" w:rsidRPr="00586E45" w14:paraId="42FB85EB" w14:textId="77777777" w:rsidTr="00DA3485">
        <w:tc>
          <w:tcPr>
            <w:tcW w:w="4673" w:type="dxa"/>
          </w:tcPr>
          <w:p w14:paraId="7D1254F5" w14:textId="77777777" w:rsidR="00586E45" w:rsidRPr="00DA3485" w:rsidRDefault="007161C8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Semester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075627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VI</w:t>
            </w:r>
          </w:p>
        </w:tc>
        <w:tc>
          <w:tcPr>
            <w:tcW w:w="4677" w:type="dxa"/>
          </w:tcPr>
          <w:p w14:paraId="43522FAB" w14:textId="77777777" w:rsidR="00586E45" w:rsidRPr="00DA3485" w:rsidRDefault="00586E45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Course:</w:t>
            </w:r>
            <w:r w:rsidR="007161C8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</w:t>
            </w: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AI &amp; DS</w:t>
            </w:r>
          </w:p>
        </w:tc>
      </w:tr>
      <w:tr w:rsidR="00586E45" w:rsidRPr="00586E45" w14:paraId="2BF3B959" w14:textId="77777777" w:rsidTr="00DA3485">
        <w:tc>
          <w:tcPr>
            <w:tcW w:w="4673" w:type="dxa"/>
          </w:tcPr>
          <w:p w14:paraId="464D5732" w14:textId="67731075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Laboratory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D763A3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406-B</w:t>
            </w:r>
          </w:p>
        </w:tc>
        <w:tc>
          <w:tcPr>
            <w:tcW w:w="4677" w:type="dxa"/>
          </w:tcPr>
          <w:p w14:paraId="2016F64D" w14:textId="7DE2FF8D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teacher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Prof. </w:t>
            </w:r>
            <w:r w:rsidR="00D763A3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Seema Pawar</w:t>
            </w:r>
          </w:p>
        </w:tc>
      </w:tr>
      <w:tr w:rsidR="00586E45" w:rsidRPr="00586E45" w14:paraId="2B1B1DC0" w14:textId="77777777" w:rsidTr="00DA3485">
        <w:tc>
          <w:tcPr>
            <w:tcW w:w="4673" w:type="dxa"/>
          </w:tcPr>
          <w:p w14:paraId="401A48D9" w14:textId="1DBA569E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Student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Ayush Gupta</w:t>
            </w:r>
          </w:p>
        </w:tc>
        <w:tc>
          <w:tcPr>
            <w:tcW w:w="4677" w:type="dxa"/>
          </w:tcPr>
          <w:p w14:paraId="4B698B8B" w14:textId="6E994A50" w:rsidR="00586E45" w:rsidRPr="00DA3485" w:rsidRDefault="00586E45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Roll No: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VU2S2324001</w:t>
            </w:r>
          </w:p>
        </w:tc>
      </w:tr>
    </w:tbl>
    <w:p w14:paraId="4A5128D0" w14:textId="77777777" w:rsidR="00586E45" w:rsidRDefault="00586E45" w:rsidP="00586E45">
      <w:pPr>
        <w:jc w:val="center"/>
        <w:rPr>
          <w:rFonts w:ascii="Times New Roman" w:hAnsi="Times New Roman" w:cs="Times New Roman"/>
        </w:rPr>
      </w:pPr>
    </w:p>
    <w:p w14:paraId="26979A24" w14:textId="77777777" w:rsidR="00263E90" w:rsidRPr="0077477E" w:rsidRDefault="00263E90" w:rsidP="00586E4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101241B" w14:textId="2F91F5AF" w:rsidR="00586E45" w:rsidRPr="00586E45" w:rsidRDefault="00075627" w:rsidP="00586E4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EXPERIMENT NO.</w:t>
      </w:r>
      <w:r w:rsidR="008F7556">
        <w:rPr>
          <w:rFonts w:ascii="Times New Roman" w:hAnsi="Times New Roman" w:cs="Times New Roman"/>
          <w:b/>
          <w:sz w:val="44"/>
        </w:rPr>
        <w:t xml:space="preserve"> </w:t>
      </w:r>
      <w:r w:rsidR="0077477E">
        <w:rPr>
          <w:rFonts w:ascii="Times New Roman" w:hAnsi="Times New Roman" w:cs="Times New Roman"/>
          <w:b/>
          <w:sz w:val="44"/>
        </w:rPr>
        <w:t>9</w:t>
      </w:r>
    </w:p>
    <w:p w14:paraId="43D2EF28" w14:textId="77777777" w:rsidR="00586E45" w:rsidRPr="008F7556" w:rsidRDefault="00586E45" w:rsidP="00586E45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12"/>
          <w:szCs w:val="10"/>
        </w:rPr>
      </w:pPr>
    </w:p>
    <w:p w14:paraId="09BD3E7F" w14:textId="77777777" w:rsidR="00D1318A" w:rsidRPr="00D1318A" w:rsidRDefault="00D1318A" w:rsidP="00D1318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b/>
          <w:bCs/>
          <w:szCs w:val="22"/>
          <w:lang w:val="en-IN"/>
        </w:rPr>
        <w:t>Aim:</w:t>
      </w:r>
    </w:p>
    <w:p w14:paraId="2D4BA078" w14:textId="0C593BD8" w:rsidR="00D53249" w:rsidRDefault="0077477E" w:rsidP="00D1318A">
      <w:pPr>
        <w:spacing w:line="276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77477E">
        <w:rPr>
          <w:rFonts w:ascii="Times New Roman" w:eastAsia="Times New Roman" w:hAnsi="Times New Roman" w:cs="Times New Roman"/>
          <w:szCs w:val="22"/>
        </w:rPr>
        <w:t>To implement Principal Component Analysis (PCA).</w:t>
      </w:r>
    </w:p>
    <w:p w14:paraId="0D8365F4" w14:textId="77777777" w:rsidR="0077477E" w:rsidRDefault="0077477E" w:rsidP="00D1318A">
      <w:pPr>
        <w:spacing w:line="276" w:lineRule="auto"/>
        <w:jc w:val="both"/>
        <w:rPr>
          <w:rFonts w:ascii="Times New Roman" w:eastAsia="Times New Roman" w:hAnsi="Times New Roman" w:cs="Times New Roman"/>
          <w:szCs w:val="22"/>
        </w:rPr>
      </w:pPr>
    </w:p>
    <w:p w14:paraId="73CC19F0" w14:textId="77777777" w:rsidR="0077477E" w:rsidRPr="0077477E" w:rsidRDefault="0077477E" w:rsidP="0077477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szCs w:val="22"/>
          <w:lang w:val="en-IN"/>
        </w:rPr>
        <w:t>Theory:</w:t>
      </w:r>
    </w:p>
    <w:p w14:paraId="780BEFFD" w14:textId="77777777" w:rsidR="0077477E" w:rsidRDefault="0077477E" w:rsidP="0077477E">
      <w:p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77477E">
        <w:rPr>
          <w:rFonts w:ascii="Times New Roman" w:eastAsia="Times New Roman" w:hAnsi="Times New Roman" w:cs="Times New Roman"/>
          <w:szCs w:val="22"/>
          <w:lang w:val="en-IN"/>
        </w:rPr>
        <w:t>Dimensionality reduction is the process of reducing the number of features (or dimensions) in a dataset while retaining as much information as possible. It transforms high-dimensional data into a lower-dimensional space that still preserves the essence of the original data. This helps in reducing model complexity, improving algorithm performance, and making data visualization easier.</w:t>
      </w:r>
    </w:p>
    <w:p w14:paraId="70A6161C" w14:textId="77777777" w:rsidR="0077477E" w:rsidRPr="0077477E" w:rsidRDefault="0077477E" w:rsidP="0077477E">
      <w:pPr>
        <w:spacing w:line="276" w:lineRule="auto"/>
        <w:jc w:val="both"/>
        <w:rPr>
          <w:rFonts w:ascii="Times New Roman" w:eastAsia="Times New Roman" w:hAnsi="Times New Roman" w:cs="Times New Roman"/>
          <w:sz w:val="10"/>
          <w:szCs w:val="8"/>
          <w:lang w:val="en-IN"/>
        </w:rPr>
      </w:pPr>
    </w:p>
    <w:p w14:paraId="7896C2C1" w14:textId="4ABA5C5A" w:rsidR="0077477E" w:rsidRDefault="0077477E" w:rsidP="0077477E">
      <w:p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77477E">
        <w:rPr>
          <w:rFonts w:ascii="Times New Roman" w:eastAsia="Times New Roman" w:hAnsi="Times New Roman" w:cs="Times New Roman"/>
          <w:szCs w:val="22"/>
          <w:lang w:val="en-IN"/>
        </w:rPr>
        <w:t>There are two major approaches to dimensionality reduction:</w:t>
      </w:r>
    </w:p>
    <w:p w14:paraId="40986BC1" w14:textId="77777777" w:rsidR="0077477E" w:rsidRPr="0077477E" w:rsidRDefault="0077477E" w:rsidP="0077477E">
      <w:pPr>
        <w:spacing w:line="276" w:lineRule="auto"/>
        <w:jc w:val="both"/>
        <w:rPr>
          <w:rFonts w:ascii="Times New Roman" w:eastAsia="Times New Roman" w:hAnsi="Times New Roman" w:cs="Times New Roman"/>
          <w:sz w:val="10"/>
          <w:szCs w:val="8"/>
          <w:lang w:val="en-IN"/>
        </w:rPr>
      </w:pPr>
    </w:p>
    <w:p w14:paraId="4891F804" w14:textId="248487A0" w:rsidR="0077477E" w:rsidRDefault="0077477E" w:rsidP="0077477E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szCs w:val="22"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szCs w:val="22"/>
          <w:lang w:val="en-IN"/>
        </w:rPr>
        <w:t>Feature Selection:</w:t>
      </w:r>
      <w:r w:rsidRPr="0077477E">
        <w:rPr>
          <w:rFonts w:ascii="Times New Roman" w:eastAsia="Times New Roman" w:hAnsi="Times New Roman" w:cs="Times New Roman"/>
          <w:szCs w:val="22"/>
          <w:lang w:val="en-IN"/>
        </w:rPr>
        <w:t xml:space="preserve"> Selecting the most relevant features from the original dataset (e.g., filter, wrapper, and embedded methods).</w:t>
      </w:r>
      <w:r>
        <w:rPr>
          <w:rFonts w:ascii="Times New Roman" w:eastAsia="Times New Roman" w:hAnsi="Times New Roman" w:cs="Times New Roman"/>
          <w:szCs w:val="22"/>
          <w:lang w:val="en-IN"/>
        </w:rPr>
        <w:t xml:space="preserve"> </w:t>
      </w:r>
      <w:r w:rsidRPr="0077477E">
        <w:rPr>
          <w:rFonts w:ascii="Times New Roman" w:eastAsia="Times New Roman" w:hAnsi="Times New Roman" w:cs="Times New Roman"/>
          <w:szCs w:val="22"/>
        </w:rPr>
        <w:t>The goal is to reduce the dimensionality of the dataset while retaining the most important features.</w:t>
      </w:r>
    </w:p>
    <w:p w14:paraId="161BF7BA" w14:textId="77777777" w:rsidR="0077477E" w:rsidRPr="0077477E" w:rsidRDefault="0077477E" w:rsidP="0077477E">
      <w:pPr>
        <w:pStyle w:val="ListParagraph"/>
        <w:rPr>
          <w:rFonts w:ascii="Times New Roman" w:eastAsia="Times New Roman" w:hAnsi="Times New Roman" w:cs="Times New Roman"/>
          <w:sz w:val="10"/>
          <w:szCs w:val="8"/>
          <w:lang w:val="en-IN"/>
        </w:rPr>
      </w:pPr>
    </w:p>
    <w:p w14:paraId="19523ABD" w14:textId="39AF9B55" w:rsidR="0077477E" w:rsidRPr="0077477E" w:rsidRDefault="0077477E" w:rsidP="0077477E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szCs w:val="22"/>
        </w:rPr>
      </w:pPr>
      <w:r w:rsidRPr="0077477E">
        <w:rPr>
          <w:rFonts w:ascii="Times New Roman" w:eastAsia="Times New Roman" w:hAnsi="Times New Roman" w:cs="Times New Roman"/>
          <w:b/>
          <w:bCs/>
          <w:szCs w:val="22"/>
          <w:lang w:val="en-IN"/>
        </w:rPr>
        <w:t>Feature Extraction:</w:t>
      </w:r>
      <w:r w:rsidRPr="0077477E">
        <w:rPr>
          <w:rFonts w:ascii="Times New Roman" w:eastAsia="Times New Roman" w:hAnsi="Times New Roman" w:cs="Times New Roman"/>
          <w:szCs w:val="22"/>
          <w:lang w:val="en-IN"/>
        </w:rPr>
        <w:t xml:space="preserve"> Creating new features that best represent the original data in a lower-dimensional space (e.g., PCA, LDA, t-SNE).</w:t>
      </w:r>
      <w:r>
        <w:rPr>
          <w:rFonts w:ascii="Times New Roman" w:eastAsia="Times New Roman" w:hAnsi="Times New Roman" w:cs="Times New Roman"/>
          <w:szCs w:val="22"/>
          <w:lang w:val="en-IN"/>
        </w:rPr>
        <w:t xml:space="preserve"> </w:t>
      </w:r>
      <w:r w:rsidRPr="0077477E">
        <w:rPr>
          <w:rFonts w:ascii="Times New Roman" w:eastAsia="Times New Roman" w:hAnsi="Times New Roman" w:cs="Times New Roman"/>
          <w:szCs w:val="22"/>
        </w:rPr>
        <w:t>The goal is to create a set of features that captures the essence of the original data in a lower-dimensional space.</w:t>
      </w:r>
    </w:p>
    <w:p w14:paraId="1B70CFA0" w14:textId="77777777" w:rsidR="0077477E" w:rsidRPr="0077477E" w:rsidRDefault="0077477E" w:rsidP="0077477E">
      <w:pPr>
        <w:spacing w:line="276" w:lineRule="auto"/>
        <w:jc w:val="both"/>
        <w:rPr>
          <w:rFonts w:ascii="Times New Roman" w:eastAsia="Times New Roman" w:hAnsi="Times New Roman" w:cs="Times New Roman"/>
          <w:sz w:val="16"/>
          <w:szCs w:val="14"/>
        </w:rPr>
      </w:pPr>
    </w:p>
    <w:p w14:paraId="37D11954" w14:textId="77777777" w:rsidR="0077477E" w:rsidRPr="0077477E" w:rsidRDefault="0077477E" w:rsidP="0077477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szCs w:val="22"/>
          <w:lang w:val="en-IN"/>
        </w:rPr>
        <w:t>Principal Component Analysis (PCA):</w:t>
      </w:r>
    </w:p>
    <w:p w14:paraId="6BC56A01" w14:textId="77777777" w:rsidR="0077477E" w:rsidRDefault="0077477E" w:rsidP="0077477E">
      <w:p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77477E">
        <w:rPr>
          <w:rFonts w:ascii="Times New Roman" w:eastAsia="Times New Roman" w:hAnsi="Times New Roman" w:cs="Times New Roman"/>
          <w:szCs w:val="22"/>
          <w:lang w:val="en-IN"/>
        </w:rPr>
        <w:t>PCA is a popular feature extraction technique introduced by Karl Pearson. It projects data onto a lower-dimensional space while retaining the maximum variance. It helps in removing redundancy and improving computational efficiency in machine learning models.</w:t>
      </w:r>
    </w:p>
    <w:p w14:paraId="2BC05680" w14:textId="3C4CC006" w:rsidR="0077477E" w:rsidRDefault="0077477E" w:rsidP="0077477E">
      <w:pPr>
        <w:spacing w:line="276" w:lineRule="auto"/>
        <w:jc w:val="center"/>
        <w:rPr>
          <w:rFonts w:ascii="Times New Roman" w:eastAsia="Times New Roman" w:hAnsi="Times New Roman" w:cs="Times New Roman"/>
          <w:szCs w:val="22"/>
          <w:lang w:val="en-IN"/>
        </w:rPr>
      </w:pPr>
      <w:r>
        <w:rPr>
          <w:noProof/>
        </w:rPr>
        <w:drawing>
          <wp:inline distT="0" distB="0" distL="0" distR="0" wp14:anchorId="219FFA57" wp14:editId="13442466">
            <wp:extent cx="2004060" cy="1333500"/>
            <wp:effectExtent l="19050" t="19050" r="15240" b="19050"/>
            <wp:docPr id="143691187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11879" name="image6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C6695" w14:textId="77777777" w:rsidR="0077477E" w:rsidRPr="0077477E" w:rsidRDefault="0077477E" w:rsidP="0077477E">
      <w:pPr>
        <w:spacing w:line="276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77477E">
        <w:rPr>
          <w:rFonts w:ascii="Times New Roman" w:eastAsia="Times New Roman" w:hAnsi="Times New Roman" w:cs="Times New Roman"/>
          <w:szCs w:val="22"/>
        </w:rPr>
        <w:t>It involves the following steps:</w:t>
      </w:r>
    </w:p>
    <w:p w14:paraId="7EF82A6E" w14:textId="77777777" w:rsidR="0077477E" w:rsidRPr="0077477E" w:rsidRDefault="0077477E" w:rsidP="0077477E">
      <w:pPr>
        <w:numPr>
          <w:ilvl w:val="0"/>
          <w:numId w:val="45"/>
        </w:numPr>
        <w:spacing w:line="276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77477E">
        <w:rPr>
          <w:rFonts w:ascii="Times New Roman" w:eastAsia="Times New Roman" w:hAnsi="Times New Roman" w:cs="Times New Roman"/>
          <w:szCs w:val="22"/>
        </w:rPr>
        <w:t>Construct the covariance matrix of the data.</w:t>
      </w:r>
    </w:p>
    <w:p w14:paraId="1180C908" w14:textId="77777777" w:rsidR="0077477E" w:rsidRPr="0077477E" w:rsidRDefault="0077477E" w:rsidP="0077477E">
      <w:pPr>
        <w:numPr>
          <w:ilvl w:val="0"/>
          <w:numId w:val="45"/>
        </w:numPr>
        <w:spacing w:line="276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77477E">
        <w:rPr>
          <w:rFonts w:ascii="Times New Roman" w:eastAsia="Times New Roman" w:hAnsi="Times New Roman" w:cs="Times New Roman"/>
          <w:szCs w:val="22"/>
        </w:rPr>
        <w:t>Compute the eigenvectors of this matrix.</w:t>
      </w:r>
    </w:p>
    <w:p w14:paraId="14ACF02E" w14:textId="77777777" w:rsidR="0077477E" w:rsidRPr="0077477E" w:rsidRDefault="0077477E" w:rsidP="0077477E">
      <w:pPr>
        <w:numPr>
          <w:ilvl w:val="0"/>
          <w:numId w:val="45"/>
        </w:numPr>
        <w:spacing w:line="276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77477E">
        <w:rPr>
          <w:rFonts w:ascii="Times New Roman" w:eastAsia="Times New Roman" w:hAnsi="Times New Roman" w:cs="Times New Roman"/>
          <w:szCs w:val="22"/>
        </w:rPr>
        <w:t xml:space="preserve">Eigenvectors corresponding to the largest eigenvalues are used to reconstruct a large fraction of variance of the original data. </w:t>
      </w:r>
    </w:p>
    <w:p w14:paraId="3815844F" w14:textId="77777777" w:rsidR="0077477E" w:rsidRPr="0077477E" w:rsidRDefault="0077477E" w:rsidP="0077477E">
      <w:p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</w:p>
    <w:p w14:paraId="1EF8E1F3" w14:textId="77777777" w:rsidR="0077477E" w:rsidRDefault="0077477E" w:rsidP="0077477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</w:p>
    <w:p w14:paraId="0F8094F0" w14:textId="23701C42" w:rsidR="0077477E" w:rsidRPr="0077477E" w:rsidRDefault="0077477E" w:rsidP="0077477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szCs w:val="22"/>
          <w:lang w:val="en-IN"/>
        </w:rPr>
        <w:t>Steps for PCA Algorithm:</w:t>
      </w:r>
    </w:p>
    <w:p w14:paraId="52DE764E" w14:textId="77777777" w:rsidR="0077477E" w:rsidRPr="0077477E" w:rsidRDefault="0077477E" w:rsidP="0077477E">
      <w:pPr>
        <w:numPr>
          <w:ilvl w:val="0"/>
          <w:numId w:val="44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szCs w:val="22"/>
          <w:lang w:val="en-IN"/>
        </w:rPr>
        <w:t>Standardize the Data:</w:t>
      </w:r>
      <w:r w:rsidRPr="0077477E">
        <w:rPr>
          <w:rFonts w:ascii="Times New Roman" w:eastAsia="Times New Roman" w:hAnsi="Times New Roman" w:cs="Times New Roman"/>
          <w:szCs w:val="22"/>
          <w:lang w:val="en-IN"/>
        </w:rPr>
        <w:t xml:space="preserve"> Ensure all features have a mean of 0 and standard deviation of 1.</w:t>
      </w:r>
    </w:p>
    <w:p w14:paraId="3B6D743D" w14:textId="77777777" w:rsidR="0077477E" w:rsidRPr="0077477E" w:rsidRDefault="0077477E" w:rsidP="0077477E">
      <w:pPr>
        <w:numPr>
          <w:ilvl w:val="0"/>
          <w:numId w:val="44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szCs w:val="22"/>
          <w:lang w:val="en-IN"/>
        </w:rPr>
        <w:t>Compute the Covariance Matrix:</w:t>
      </w:r>
      <w:r w:rsidRPr="0077477E">
        <w:rPr>
          <w:rFonts w:ascii="Times New Roman" w:eastAsia="Times New Roman" w:hAnsi="Times New Roman" w:cs="Times New Roman"/>
          <w:szCs w:val="22"/>
          <w:lang w:val="en-IN"/>
        </w:rPr>
        <w:t xml:space="preserve"> Identify relationships between different features.</w:t>
      </w:r>
    </w:p>
    <w:p w14:paraId="71112332" w14:textId="77777777" w:rsidR="0077477E" w:rsidRPr="0077477E" w:rsidRDefault="0077477E" w:rsidP="0077477E">
      <w:pPr>
        <w:numPr>
          <w:ilvl w:val="0"/>
          <w:numId w:val="44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szCs w:val="22"/>
          <w:lang w:val="en-IN"/>
        </w:rPr>
        <w:t>Compute Eigenvectors and Eigenvalues:</w:t>
      </w:r>
      <w:r w:rsidRPr="0077477E">
        <w:rPr>
          <w:rFonts w:ascii="Times New Roman" w:eastAsia="Times New Roman" w:hAnsi="Times New Roman" w:cs="Times New Roman"/>
          <w:szCs w:val="22"/>
          <w:lang w:val="en-IN"/>
        </w:rPr>
        <w:t xml:space="preserve"> Determine the principal components that capture the highest variance.</w:t>
      </w:r>
    </w:p>
    <w:p w14:paraId="3980299A" w14:textId="77777777" w:rsidR="0077477E" w:rsidRPr="0077477E" w:rsidRDefault="0077477E" w:rsidP="0077477E">
      <w:pPr>
        <w:numPr>
          <w:ilvl w:val="0"/>
          <w:numId w:val="44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szCs w:val="22"/>
          <w:lang w:val="en-IN"/>
        </w:rPr>
        <w:t>Select the Top Principal Components:</w:t>
      </w:r>
      <w:r w:rsidRPr="0077477E">
        <w:rPr>
          <w:rFonts w:ascii="Times New Roman" w:eastAsia="Times New Roman" w:hAnsi="Times New Roman" w:cs="Times New Roman"/>
          <w:szCs w:val="22"/>
          <w:lang w:val="en-IN"/>
        </w:rPr>
        <w:t xml:space="preserve"> Choose the eigenvectors with the largest eigenvalues.</w:t>
      </w:r>
    </w:p>
    <w:p w14:paraId="04C8DD47" w14:textId="77777777" w:rsidR="0077477E" w:rsidRPr="0077477E" w:rsidRDefault="0077477E" w:rsidP="0077477E">
      <w:pPr>
        <w:numPr>
          <w:ilvl w:val="0"/>
          <w:numId w:val="44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szCs w:val="22"/>
          <w:lang w:val="en-IN"/>
        </w:rPr>
        <w:t>Transform the Data:</w:t>
      </w:r>
      <w:r w:rsidRPr="0077477E">
        <w:rPr>
          <w:rFonts w:ascii="Times New Roman" w:eastAsia="Times New Roman" w:hAnsi="Times New Roman" w:cs="Times New Roman"/>
          <w:szCs w:val="22"/>
          <w:lang w:val="en-IN"/>
        </w:rPr>
        <w:t xml:space="preserve"> Project the original data onto the selected principal components.</w:t>
      </w:r>
    </w:p>
    <w:p w14:paraId="17CBCA11" w14:textId="77777777" w:rsidR="0077477E" w:rsidRPr="00D1318A" w:rsidRDefault="0077477E" w:rsidP="00D1318A">
      <w:p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</w:p>
    <w:p w14:paraId="3A10CC3C" w14:textId="77777777" w:rsidR="0077477E" w:rsidRPr="0077477E" w:rsidRDefault="0077477E" w:rsidP="0077477E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lang w:val="en-IN"/>
        </w:rPr>
        <w:t>Advantages of PCA:</w:t>
      </w:r>
    </w:p>
    <w:p w14:paraId="3177E3FA" w14:textId="77777777" w:rsidR="0077477E" w:rsidRPr="0077477E" w:rsidRDefault="0077477E" w:rsidP="0077477E">
      <w:pPr>
        <w:numPr>
          <w:ilvl w:val="0"/>
          <w:numId w:val="46"/>
        </w:numPr>
        <w:tabs>
          <w:tab w:val="left" w:pos="540"/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lang w:val="en-IN"/>
        </w:rPr>
        <w:t>Reduces Dimensionality:</w:t>
      </w:r>
      <w:r w:rsidRPr="0077477E">
        <w:rPr>
          <w:rFonts w:ascii="Times New Roman" w:eastAsia="Times New Roman" w:hAnsi="Times New Roman" w:cs="Times New Roman"/>
          <w:lang w:val="en-IN"/>
        </w:rPr>
        <w:t xml:space="preserve"> Helps in handling high-dimensional data by reducing redundant features.</w:t>
      </w:r>
    </w:p>
    <w:p w14:paraId="5F71C0EA" w14:textId="77777777" w:rsidR="0077477E" w:rsidRPr="0077477E" w:rsidRDefault="0077477E" w:rsidP="0077477E">
      <w:pPr>
        <w:numPr>
          <w:ilvl w:val="0"/>
          <w:numId w:val="46"/>
        </w:numPr>
        <w:tabs>
          <w:tab w:val="left" w:pos="540"/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lang w:val="en-IN"/>
        </w:rPr>
        <w:t>Improves Computational Efficiency:</w:t>
      </w:r>
      <w:r w:rsidRPr="0077477E">
        <w:rPr>
          <w:rFonts w:ascii="Times New Roman" w:eastAsia="Times New Roman" w:hAnsi="Times New Roman" w:cs="Times New Roman"/>
          <w:lang w:val="en-IN"/>
        </w:rPr>
        <w:t xml:space="preserve"> Reducing the number of features speeds up model training and inference.</w:t>
      </w:r>
    </w:p>
    <w:p w14:paraId="2A02BBB5" w14:textId="77777777" w:rsidR="0077477E" w:rsidRDefault="0077477E" w:rsidP="0077477E">
      <w:pPr>
        <w:numPr>
          <w:ilvl w:val="0"/>
          <w:numId w:val="46"/>
        </w:numPr>
        <w:tabs>
          <w:tab w:val="left" w:pos="540"/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lang w:val="en-IN"/>
        </w:rPr>
        <w:t>Removes Correlation:</w:t>
      </w:r>
      <w:r w:rsidRPr="0077477E">
        <w:rPr>
          <w:rFonts w:ascii="Times New Roman" w:eastAsia="Times New Roman" w:hAnsi="Times New Roman" w:cs="Times New Roman"/>
          <w:lang w:val="en-IN"/>
        </w:rPr>
        <w:t xml:space="preserve"> PCA transforms correlated features into uncorrelated principal components.</w:t>
      </w:r>
    </w:p>
    <w:p w14:paraId="69320745" w14:textId="77777777" w:rsidR="0077477E" w:rsidRPr="0077477E" w:rsidRDefault="0077477E" w:rsidP="0077477E">
      <w:pPr>
        <w:tabs>
          <w:tab w:val="left" w:pos="54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lang w:val="en-IN"/>
        </w:rPr>
      </w:pPr>
    </w:p>
    <w:p w14:paraId="6AD8F7A6" w14:textId="77777777" w:rsidR="0077477E" w:rsidRPr="0077477E" w:rsidRDefault="0077477E" w:rsidP="0077477E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lang w:val="en-IN"/>
        </w:rPr>
        <w:t>Disadvantages of PCA:</w:t>
      </w:r>
    </w:p>
    <w:p w14:paraId="20A19777" w14:textId="77777777" w:rsidR="0077477E" w:rsidRPr="0077477E" w:rsidRDefault="0077477E" w:rsidP="0077477E">
      <w:pPr>
        <w:numPr>
          <w:ilvl w:val="0"/>
          <w:numId w:val="47"/>
        </w:numPr>
        <w:tabs>
          <w:tab w:val="left" w:pos="540"/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lang w:val="en-IN"/>
        </w:rPr>
        <w:t>Loss of Information:</w:t>
      </w:r>
      <w:r w:rsidRPr="0077477E">
        <w:rPr>
          <w:rFonts w:ascii="Times New Roman" w:eastAsia="Times New Roman" w:hAnsi="Times New Roman" w:cs="Times New Roman"/>
          <w:lang w:val="en-IN"/>
        </w:rPr>
        <w:t xml:space="preserve"> Some variance from the original dataset is lost, affecting model accuracy.</w:t>
      </w:r>
    </w:p>
    <w:p w14:paraId="723C62F4" w14:textId="77777777" w:rsidR="0077477E" w:rsidRPr="0077477E" w:rsidRDefault="0077477E" w:rsidP="0077477E">
      <w:pPr>
        <w:numPr>
          <w:ilvl w:val="0"/>
          <w:numId w:val="47"/>
        </w:numPr>
        <w:tabs>
          <w:tab w:val="left" w:pos="540"/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lang w:val="en-IN"/>
        </w:rPr>
        <w:t>Interpretability Issues:</w:t>
      </w:r>
      <w:r w:rsidRPr="0077477E">
        <w:rPr>
          <w:rFonts w:ascii="Times New Roman" w:eastAsia="Times New Roman" w:hAnsi="Times New Roman" w:cs="Times New Roman"/>
          <w:lang w:val="en-IN"/>
        </w:rPr>
        <w:t xml:space="preserve"> Principal components are not always easy to interpret in terms of original features.</w:t>
      </w:r>
    </w:p>
    <w:p w14:paraId="11AD29B9" w14:textId="77777777" w:rsidR="0077477E" w:rsidRPr="0077477E" w:rsidRDefault="0077477E" w:rsidP="0077477E">
      <w:pPr>
        <w:numPr>
          <w:ilvl w:val="0"/>
          <w:numId w:val="47"/>
        </w:numPr>
        <w:tabs>
          <w:tab w:val="left" w:pos="540"/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lang w:val="en-IN"/>
        </w:rPr>
        <w:t>Assumes Linearity:</w:t>
      </w:r>
      <w:r w:rsidRPr="0077477E">
        <w:rPr>
          <w:rFonts w:ascii="Times New Roman" w:eastAsia="Times New Roman" w:hAnsi="Times New Roman" w:cs="Times New Roman"/>
          <w:lang w:val="en-IN"/>
        </w:rPr>
        <w:t xml:space="preserve"> PCA assumes that maximum variance captures the most important information, which may not be true for non-linear data.</w:t>
      </w:r>
    </w:p>
    <w:p w14:paraId="36971EC7" w14:textId="64DC0A58" w:rsidR="0077477E" w:rsidRPr="0077477E" w:rsidRDefault="0077477E" w:rsidP="0077477E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</w:p>
    <w:p w14:paraId="5E849281" w14:textId="77777777" w:rsidR="0077477E" w:rsidRPr="0077477E" w:rsidRDefault="0077477E" w:rsidP="0077477E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lang w:val="en-IN"/>
        </w:rPr>
        <w:t>Learning Objectives:</w:t>
      </w:r>
    </w:p>
    <w:p w14:paraId="1EF55361" w14:textId="77777777" w:rsidR="0077477E" w:rsidRPr="0077477E" w:rsidRDefault="0077477E" w:rsidP="0077477E">
      <w:pPr>
        <w:numPr>
          <w:ilvl w:val="0"/>
          <w:numId w:val="48"/>
        </w:numPr>
        <w:tabs>
          <w:tab w:val="left" w:pos="540"/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77477E">
        <w:rPr>
          <w:rFonts w:ascii="Times New Roman" w:eastAsia="Times New Roman" w:hAnsi="Times New Roman" w:cs="Times New Roman"/>
          <w:lang w:val="en-IN"/>
        </w:rPr>
        <w:t>To understand and implement Principal Component Analysis (PCA).</w:t>
      </w:r>
    </w:p>
    <w:p w14:paraId="448C7506" w14:textId="77777777" w:rsidR="0077477E" w:rsidRDefault="0077477E" w:rsidP="0077477E">
      <w:pPr>
        <w:numPr>
          <w:ilvl w:val="0"/>
          <w:numId w:val="48"/>
        </w:numPr>
        <w:tabs>
          <w:tab w:val="left" w:pos="540"/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77477E">
        <w:rPr>
          <w:rFonts w:ascii="Times New Roman" w:eastAsia="Times New Roman" w:hAnsi="Times New Roman" w:cs="Times New Roman"/>
          <w:lang w:val="en-IN"/>
        </w:rPr>
        <w:t>To reduce the dimensionality of a dataset while retaining important information.</w:t>
      </w:r>
    </w:p>
    <w:p w14:paraId="295029DA" w14:textId="77777777" w:rsidR="0077477E" w:rsidRPr="0077477E" w:rsidRDefault="0077477E" w:rsidP="0077477E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</w:p>
    <w:p w14:paraId="5B723747" w14:textId="252A5A6F" w:rsidR="0077477E" w:rsidRPr="0077477E" w:rsidRDefault="0077477E" w:rsidP="0077477E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  <w:r w:rsidRPr="0077477E">
        <w:rPr>
          <w:rFonts w:ascii="Times New Roman" w:eastAsia="Times New Roman" w:hAnsi="Times New Roman" w:cs="Times New Roman"/>
          <w:b/>
          <w:bCs/>
          <w:lang w:val="en-IN"/>
        </w:rPr>
        <w:t>Conclusion:</w:t>
      </w:r>
    </w:p>
    <w:p w14:paraId="47BF7F4D" w14:textId="77777777" w:rsidR="0077477E" w:rsidRPr="0077477E" w:rsidRDefault="0077477E" w:rsidP="0077477E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77477E">
        <w:rPr>
          <w:rFonts w:ascii="Times New Roman" w:eastAsia="Times New Roman" w:hAnsi="Times New Roman" w:cs="Times New Roman"/>
          <w:lang w:val="en-IN"/>
        </w:rPr>
        <w:t>Thus, the Principal Component Analysis (PCA) algorithm is studied and successfully implemented to reduce dimensionality while preserving the variance in the dataset.</w:t>
      </w:r>
    </w:p>
    <w:p w14:paraId="0A0D7608" w14:textId="77777777" w:rsidR="00D1318A" w:rsidRPr="0077477E" w:rsidRDefault="00D1318A" w:rsidP="00586E45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788EDFD" w14:textId="77777777" w:rsidR="001720FF" w:rsidRPr="00D1318A" w:rsidRDefault="001720FF" w:rsidP="00586E45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5D54790" w14:textId="55C15BD5" w:rsidR="008041A9" w:rsidRDefault="00586E45">
      <w:pPr>
        <w:rPr>
          <w:rFonts w:ascii="Times New Roman" w:hAnsi="Times New Roman" w:cs="Times New Roman"/>
        </w:rPr>
      </w:pPr>
      <w:r w:rsidRPr="00586E45">
        <w:rPr>
          <w:rFonts w:ascii="Times New Roman" w:hAnsi="Times New Roman" w:cs="Times New Roman"/>
          <w:noProof/>
        </w:rPr>
        <w:drawing>
          <wp:inline distT="0" distB="0" distL="0" distR="0" wp14:anchorId="3A6BEF75" wp14:editId="59CE2190">
            <wp:extent cx="5943600" cy="125271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C7BB3" w14:textId="77777777" w:rsidR="003A125B" w:rsidRDefault="003A125B">
      <w:pPr>
        <w:rPr>
          <w:rFonts w:ascii="Times New Roman" w:hAnsi="Times New Roman" w:cs="Times New Roman"/>
          <w:b/>
          <w:bCs/>
        </w:rPr>
      </w:pPr>
    </w:p>
    <w:p w14:paraId="7E20BBFB" w14:textId="77777777" w:rsidR="00527C9C" w:rsidRDefault="00527C9C">
      <w:pPr>
        <w:rPr>
          <w:rFonts w:ascii="Times New Roman" w:hAnsi="Times New Roman" w:cs="Times New Roman"/>
          <w:b/>
          <w:bCs/>
        </w:rPr>
      </w:pPr>
    </w:p>
    <w:p w14:paraId="244415E4" w14:textId="5DECF709" w:rsidR="008041A9" w:rsidRDefault="008041A9">
      <w:pPr>
        <w:rPr>
          <w:rFonts w:ascii="Times New Roman" w:hAnsi="Times New Roman" w:cs="Times New Roman"/>
          <w:b/>
          <w:bCs/>
        </w:rPr>
      </w:pPr>
      <w:r w:rsidRPr="008041A9">
        <w:rPr>
          <w:rFonts w:ascii="Times New Roman" w:hAnsi="Times New Roman" w:cs="Times New Roman"/>
          <w:b/>
          <w:bCs/>
        </w:rPr>
        <w:t>Program</w:t>
      </w:r>
      <w:r w:rsidR="003A125B">
        <w:rPr>
          <w:rFonts w:ascii="Times New Roman" w:hAnsi="Times New Roman" w:cs="Times New Roman"/>
          <w:b/>
          <w:bCs/>
        </w:rPr>
        <w:t xml:space="preserve"> and Output</w:t>
      </w:r>
      <w:r w:rsidRPr="008041A9">
        <w:rPr>
          <w:rFonts w:ascii="Times New Roman" w:hAnsi="Times New Roman" w:cs="Times New Roman"/>
          <w:b/>
          <w:bCs/>
        </w:rPr>
        <w:t>:</w:t>
      </w:r>
    </w:p>
    <w:p w14:paraId="07F51EBD" w14:textId="077BFF98" w:rsidR="008041A9" w:rsidRPr="001720FF" w:rsidRDefault="008041A9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68D05B4E" w14:textId="7B04CC9C" w:rsidR="003A125B" w:rsidRPr="008041A9" w:rsidRDefault="0077477E">
      <w:pPr>
        <w:rPr>
          <w:rFonts w:ascii="Times New Roman" w:hAnsi="Times New Roman" w:cs="Times New Roman"/>
          <w:b/>
          <w:bCs/>
        </w:rPr>
      </w:pPr>
      <w:r w:rsidRPr="0077477E">
        <w:rPr>
          <w:rFonts w:ascii="Times New Roman" w:hAnsi="Times New Roman" w:cs="Times New Roman"/>
          <w:b/>
          <w:bCs/>
        </w:rPr>
        <w:drawing>
          <wp:inline distT="0" distB="0" distL="0" distR="0" wp14:anchorId="022A6C05" wp14:editId="5280C0B6">
            <wp:extent cx="5943600" cy="4050665"/>
            <wp:effectExtent l="19050" t="19050" r="19050" b="26035"/>
            <wp:docPr id="63538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3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A125B" w:rsidRPr="008041A9" w:rsidSect="00EF741A">
      <w:headerReference w:type="default" r:id="rId10"/>
      <w:pgSz w:w="12240" w:h="15840"/>
      <w:pgMar w:top="1982" w:right="1440" w:bottom="36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93951" w14:textId="77777777" w:rsidR="00B12C8F" w:rsidRDefault="00B12C8F" w:rsidP="00586E45">
      <w:pPr>
        <w:spacing w:line="240" w:lineRule="auto"/>
      </w:pPr>
      <w:r>
        <w:separator/>
      </w:r>
    </w:p>
  </w:endnote>
  <w:endnote w:type="continuationSeparator" w:id="0">
    <w:p w14:paraId="4BD5BB0C" w14:textId="77777777" w:rsidR="00B12C8F" w:rsidRDefault="00B12C8F" w:rsidP="00586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28532" w14:textId="77777777" w:rsidR="00B12C8F" w:rsidRDefault="00B12C8F" w:rsidP="00586E45">
      <w:pPr>
        <w:spacing w:line="240" w:lineRule="auto"/>
      </w:pPr>
      <w:r>
        <w:separator/>
      </w:r>
    </w:p>
  </w:footnote>
  <w:footnote w:type="continuationSeparator" w:id="0">
    <w:p w14:paraId="0EAB6A6F" w14:textId="77777777" w:rsidR="00B12C8F" w:rsidRDefault="00B12C8F" w:rsidP="00586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5EA76" w14:textId="77777777" w:rsidR="00586E45" w:rsidRDefault="00586E45">
    <w:pPr>
      <w:pStyle w:val="Header"/>
    </w:pPr>
  </w:p>
  <w:p w14:paraId="47A0750D" w14:textId="77777777" w:rsidR="00586E45" w:rsidRDefault="00586E45">
    <w:pPr>
      <w:pStyle w:val="Header"/>
    </w:pPr>
    <w:r w:rsidRPr="00586E45">
      <w:rPr>
        <w:noProof/>
      </w:rPr>
      <w:drawing>
        <wp:inline distT="0" distB="0" distL="0" distR="0" wp14:anchorId="3EB5CE89" wp14:editId="5FC13DD3">
          <wp:extent cx="5943600" cy="953132"/>
          <wp:effectExtent l="1905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53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02E"/>
    <w:multiLevelType w:val="multilevel"/>
    <w:tmpl w:val="7E64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83AA1"/>
    <w:multiLevelType w:val="multilevel"/>
    <w:tmpl w:val="FF424A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2" w15:restartNumberingAfterBreak="0">
    <w:nsid w:val="02797C66"/>
    <w:multiLevelType w:val="multilevel"/>
    <w:tmpl w:val="6F88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F7007"/>
    <w:multiLevelType w:val="multilevel"/>
    <w:tmpl w:val="11B46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D6F0E4F"/>
    <w:multiLevelType w:val="multilevel"/>
    <w:tmpl w:val="510230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5" w15:restartNumberingAfterBreak="0">
    <w:nsid w:val="0F933B07"/>
    <w:multiLevelType w:val="hybridMultilevel"/>
    <w:tmpl w:val="83E2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945E6"/>
    <w:multiLevelType w:val="multilevel"/>
    <w:tmpl w:val="953A7F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118A9"/>
    <w:multiLevelType w:val="multilevel"/>
    <w:tmpl w:val="A67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B82D5C"/>
    <w:multiLevelType w:val="multilevel"/>
    <w:tmpl w:val="C77A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45EDF"/>
    <w:multiLevelType w:val="multilevel"/>
    <w:tmpl w:val="CF90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A68CF"/>
    <w:multiLevelType w:val="multilevel"/>
    <w:tmpl w:val="3B98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9675B"/>
    <w:multiLevelType w:val="hybridMultilevel"/>
    <w:tmpl w:val="D05298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35404EC"/>
    <w:multiLevelType w:val="multilevel"/>
    <w:tmpl w:val="F5323A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3" w15:restartNumberingAfterBreak="0">
    <w:nsid w:val="29223893"/>
    <w:multiLevelType w:val="multilevel"/>
    <w:tmpl w:val="449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D3C91"/>
    <w:multiLevelType w:val="multilevel"/>
    <w:tmpl w:val="907C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77000"/>
    <w:multiLevelType w:val="multilevel"/>
    <w:tmpl w:val="F36C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84F05"/>
    <w:multiLevelType w:val="multilevel"/>
    <w:tmpl w:val="78E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81A60"/>
    <w:multiLevelType w:val="multilevel"/>
    <w:tmpl w:val="20E4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DE39AE"/>
    <w:multiLevelType w:val="multilevel"/>
    <w:tmpl w:val="FF7CC95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9" w15:restartNumberingAfterBreak="0">
    <w:nsid w:val="2F087856"/>
    <w:multiLevelType w:val="multilevel"/>
    <w:tmpl w:val="BF30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671106"/>
    <w:multiLevelType w:val="multilevel"/>
    <w:tmpl w:val="6C124A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21" w15:restartNumberingAfterBreak="0">
    <w:nsid w:val="32FC2B80"/>
    <w:multiLevelType w:val="multilevel"/>
    <w:tmpl w:val="0F1E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015C26"/>
    <w:multiLevelType w:val="multilevel"/>
    <w:tmpl w:val="E068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2F5E54"/>
    <w:multiLevelType w:val="multilevel"/>
    <w:tmpl w:val="EF8A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05B36"/>
    <w:multiLevelType w:val="multilevel"/>
    <w:tmpl w:val="D446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CE051F"/>
    <w:multiLevelType w:val="multilevel"/>
    <w:tmpl w:val="56BA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351E82"/>
    <w:multiLevelType w:val="multilevel"/>
    <w:tmpl w:val="55EC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3D672B"/>
    <w:multiLevelType w:val="multilevel"/>
    <w:tmpl w:val="3AB4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257C29"/>
    <w:multiLevelType w:val="hybridMultilevel"/>
    <w:tmpl w:val="0F08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2B066A"/>
    <w:multiLevelType w:val="multilevel"/>
    <w:tmpl w:val="623A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763D90"/>
    <w:multiLevelType w:val="multilevel"/>
    <w:tmpl w:val="D9C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20642C"/>
    <w:multiLevelType w:val="multilevel"/>
    <w:tmpl w:val="6998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AA7E9C"/>
    <w:multiLevelType w:val="multilevel"/>
    <w:tmpl w:val="F86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D452F0"/>
    <w:multiLevelType w:val="hybridMultilevel"/>
    <w:tmpl w:val="3C46A6EA"/>
    <w:lvl w:ilvl="0" w:tplc="57B06E2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EA4959"/>
    <w:multiLevelType w:val="multilevel"/>
    <w:tmpl w:val="3BCC6E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color w:val="273239"/>
        <w:sz w:val="26"/>
        <w:szCs w:val="26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5D1F3BDF"/>
    <w:multiLevelType w:val="hybridMultilevel"/>
    <w:tmpl w:val="4F525B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 w15:restartNumberingAfterBreak="0">
    <w:nsid w:val="5E855A6D"/>
    <w:multiLevelType w:val="multilevel"/>
    <w:tmpl w:val="AFD8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8D1FA5"/>
    <w:multiLevelType w:val="multilevel"/>
    <w:tmpl w:val="44B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755631"/>
    <w:multiLevelType w:val="multilevel"/>
    <w:tmpl w:val="C4F4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F14EBE"/>
    <w:multiLevelType w:val="hybridMultilevel"/>
    <w:tmpl w:val="217E60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40C25"/>
    <w:multiLevelType w:val="hybridMultilevel"/>
    <w:tmpl w:val="B914B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A2527"/>
    <w:multiLevelType w:val="multilevel"/>
    <w:tmpl w:val="0AF2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681FEA"/>
    <w:multiLevelType w:val="hybridMultilevel"/>
    <w:tmpl w:val="F9F83614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3613347"/>
    <w:multiLevelType w:val="multilevel"/>
    <w:tmpl w:val="D28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925278"/>
    <w:multiLevelType w:val="multilevel"/>
    <w:tmpl w:val="0D7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1479D5"/>
    <w:multiLevelType w:val="hybridMultilevel"/>
    <w:tmpl w:val="64A810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7F54A87"/>
    <w:multiLevelType w:val="multilevel"/>
    <w:tmpl w:val="E5A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7A6BE1"/>
    <w:multiLevelType w:val="multilevel"/>
    <w:tmpl w:val="E65E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EC777E"/>
    <w:multiLevelType w:val="hybridMultilevel"/>
    <w:tmpl w:val="BC42A9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9" w15:restartNumberingAfterBreak="0">
    <w:nsid w:val="7CDD0D81"/>
    <w:multiLevelType w:val="multilevel"/>
    <w:tmpl w:val="EC4CD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28920428">
    <w:abstractNumId w:val="49"/>
  </w:num>
  <w:num w:numId="2" w16cid:durableId="588585632">
    <w:abstractNumId w:val="3"/>
  </w:num>
  <w:num w:numId="3" w16cid:durableId="941228237">
    <w:abstractNumId w:val="25"/>
  </w:num>
  <w:num w:numId="4" w16cid:durableId="1924604668">
    <w:abstractNumId w:val="32"/>
  </w:num>
  <w:num w:numId="5" w16cid:durableId="1635791365">
    <w:abstractNumId w:val="47"/>
  </w:num>
  <w:num w:numId="6" w16cid:durableId="1415203480">
    <w:abstractNumId w:val="13"/>
  </w:num>
  <w:num w:numId="7" w16cid:durableId="790365678">
    <w:abstractNumId w:val="43"/>
  </w:num>
  <w:num w:numId="8" w16cid:durableId="268003441">
    <w:abstractNumId w:val="18"/>
  </w:num>
  <w:num w:numId="9" w16cid:durableId="122306735">
    <w:abstractNumId w:val="4"/>
  </w:num>
  <w:num w:numId="10" w16cid:durableId="1372262978">
    <w:abstractNumId w:val="12"/>
  </w:num>
  <w:num w:numId="11" w16cid:durableId="1674913237">
    <w:abstractNumId w:val="20"/>
  </w:num>
  <w:num w:numId="12" w16cid:durableId="1446541960">
    <w:abstractNumId w:val="1"/>
  </w:num>
  <w:num w:numId="13" w16cid:durableId="87389958">
    <w:abstractNumId w:val="38"/>
  </w:num>
  <w:num w:numId="14" w16cid:durableId="1383401098">
    <w:abstractNumId w:val="30"/>
  </w:num>
  <w:num w:numId="15" w16cid:durableId="361710580">
    <w:abstractNumId w:val="5"/>
  </w:num>
  <w:num w:numId="16" w16cid:durableId="1907766670">
    <w:abstractNumId w:val="28"/>
  </w:num>
  <w:num w:numId="17" w16cid:durableId="647437841">
    <w:abstractNumId w:val="44"/>
  </w:num>
  <w:num w:numId="18" w16cid:durableId="418720107">
    <w:abstractNumId w:val="10"/>
  </w:num>
  <w:num w:numId="19" w16cid:durableId="177277155">
    <w:abstractNumId w:val="48"/>
  </w:num>
  <w:num w:numId="20" w16cid:durableId="2039964424">
    <w:abstractNumId w:val="35"/>
  </w:num>
  <w:num w:numId="21" w16cid:durableId="2126583336">
    <w:abstractNumId w:val="17"/>
  </w:num>
  <w:num w:numId="22" w16cid:durableId="30426070">
    <w:abstractNumId w:val="19"/>
  </w:num>
  <w:num w:numId="23" w16cid:durableId="875434855">
    <w:abstractNumId w:val="27"/>
  </w:num>
  <w:num w:numId="24" w16cid:durableId="1233733398">
    <w:abstractNumId w:val="37"/>
  </w:num>
  <w:num w:numId="25" w16cid:durableId="1474760916">
    <w:abstractNumId w:val="7"/>
  </w:num>
  <w:num w:numId="26" w16cid:durableId="930622427">
    <w:abstractNumId w:val="22"/>
  </w:num>
  <w:num w:numId="27" w16cid:durableId="1177383614">
    <w:abstractNumId w:val="26"/>
  </w:num>
  <w:num w:numId="28" w16cid:durableId="2021160840">
    <w:abstractNumId w:val="40"/>
  </w:num>
  <w:num w:numId="29" w16cid:durableId="318776272">
    <w:abstractNumId w:val="24"/>
  </w:num>
  <w:num w:numId="30" w16cid:durableId="3092314">
    <w:abstractNumId w:val="14"/>
  </w:num>
  <w:num w:numId="31" w16cid:durableId="569779375">
    <w:abstractNumId w:val="2"/>
  </w:num>
  <w:num w:numId="32" w16cid:durableId="726338173">
    <w:abstractNumId w:val="8"/>
  </w:num>
  <w:num w:numId="33" w16cid:durableId="768890228">
    <w:abstractNumId w:val="6"/>
  </w:num>
  <w:num w:numId="34" w16cid:durableId="2132355491">
    <w:abstractNumId w:val="29"/>
  </w:num>
  <w:num w:numId="35" w16cid:durableId="1321738958">
    <w:abstractNumId w:val="9"/>
  </w:num>
  <w:num w:numId="36" w16cid:durableId="1905602088">
    <w:abstractNumId w:val="45"/>
  </w:num>
  <w:num w:numId="37" w16cid:durableId="521088830">
    <w:abstractNumId w:val="11"/>
  </w:num>
  <w:num w:numId="38" w16cid:durableId="1733846805">
    <w:abstractNumId w:val="42"/>
  </w:num>
  <w:num w:numId="39" w16cid:durableId="1918510970">
    <w:abstractNumId w:val="31"/>
  </w:num>
  <w:num w:numId="40" w16cid:durableId="2094541609">
    <w:abstractNumId w:val="23"/>
  </w:num>
  <w:num w:numId="41" w16cid:durableId="1843079184">
    <w:abstractNumId w:val="36"/>
  </w:num>
  <w:num w:numId="42" w16cid:durableId="121924047">
    <w:abstractNumId w:val="16"/>
  </w:num>
  <w:num w:numId="43" w16cid:durableId="1863591315">
    <w:abstractNumId w:val="15"/>
  </w:num>
  <w:num w:numId="44" w16cid:durableId="1110591178">
    <w:abstractNumId w:val="21"/>
  </w:num>
  <w:num w:numId="45" w16cid:durableId="1733189955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1915433903">
    <w:abstractNumId w:val="46"/>
  </w:num>
  <w:num w:numId="47" w16cid:durableId="1396010831">
    <w:abstractNumId w:val="0"/>
  </w:num>
  <w:num w:numId="48" w16cid:durableId="288974867">
    <w:abstractNumId w:val="41"/>
  </w:num>
  <w:num w:numId="49" w16cid:durableId="699860427">
    <w:abstractNumId w:val="39"/>
  </w:num>
  <w:num w:numId="50" w16cid:durableId="208413850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45"/>
    <w:rsid w:val="00075627"/>
    <w:rsid w:val="000F6F36"/>
    <w:rsid w:val="00144520"/>
    <w:rsid w:val="001720FF"/>
    <w:rsid w:val="00263E90"/>
    <w:rsid w:val="003631E9"/>
    <w:rsid w:val="00367BB1"/>
    <w:rsid w:val="003A125B"/>
    <w:rsid w:val="004E0A20"/>
    <w:rsid w:val="00527C9C"/>
    <w:rsid w:val="00556109"/>
    <w:rsid w:val="00586E45"/>
    <w:rsid w:val="005A1F02"/>
    <w:rsid w:val="005F1D23"/>
    <w:rsid w:val="006258B0"/>
    <w:rsid w:val="007161C8"/>
    <w:rsid w:val="0077477E"/>
    <w:rsid w:val="007A521E"/>
    <w:rsid w:val="008002E2"/>
    <w:rsid w:val="00802B0D"/>
    <w:rsid w:val="008041A9"/>
    <w:rsid w:val="00811B4D"/>
    <w:rsid w:val="00850028"/>
    <w:rsid w:val="008F7556"/>
    <w:rsid w:val="009235D9"/>
    <w:rsid w:val="00936635"/>
    <w:rsid w:val="00977FB2"/>
    <w:rsid w:val="009E6899"/>
    <w:rsid w:val="00A66680"/>
    <w:rsid w:val="00AA2188"/>
    <w:rsid w:val="00B12C8F"/>
    <w:rsid w:val="00B75EFE"/>
    <w:rsid w:val="00BC1BAA"/>
    <w:rsid w:val="00C84EBB"/>
    <w:rsid w:val="00D1318A"/>
    <w:rsid w:val="00D53249"/>
    <w:rsid w:val="00D763A3"/>
    <w:rsid w:val="00D82F57"/>
    <w:rsid w:val="00D96B17"/>
    <w:rsid w:val="00DA3485"/>
    <w:rsid w:val="00E60C93"/>
    <w:rsid w:val="00EF741A"/>
    <w:rsid w:val="00F2158E"/>
    <w:rsid w:val="00F7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B748"/>
  <w15:docId w15:val="{EC34584E-F0EB-4C03-A291-99BACDC8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6E45"/>
    <w:pPr>
      <w:tabs>
        <w:tab w:val="left" w:pos="720"/>
      </w:tabs>
      <w:suppressAutoHyphens/>
      <w:spacing w:after="0" w:line="100" w:lineRule="atLeast"/>
    </w:pPr>
    <w:rPr>
      <w:rFonts w:ascii="Bookman Old Style" w:eastAsia="WenQuanYi Micro Hei" w:hAnsi="Bookman Old Style" w:cs="Bookman Old Style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E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E45"/>
  </w:style>
  <w:style w:type="paragraph" w:styleId="Footer">
    <w:name w:val="footer"/>
    <w:basedOn w:val="Normal"/>
    <w:link w:val="Foot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E45"/>
  </w:style>
  <w:style w:type="paragraph" w:styleId="BalloonText">
    <w:name w:val="Balloon Text"/>
    <w:basedOn w:val="Normal"/>
    <w:link w:val="BalloonTextChar"/>
    <w:uiPriority w:val="99"/>
    <w:semiHidden/>
    <w:unhideWhenUsed/>
    <w:rsid w:val="00586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4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586E45"/>
    <w:pPr>
      <w:pBdr>
        <w:bottom w:val="single" w:sz="8" w:space="0" w:color="4F81BD"/>
      </w:pBdr>
      <w:spacing w:after="300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86E45"/>
    <w:rPr>
      <w:rFonts w:ascii="Cambria" w:eastAsia="WenQuanYi Micro Hei" w:hAnsi="Cambria" w:cs="Bookman Old Style"/>
      <w:b/>
      <w:bCs/>
      <w:color w:val="17365D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586E45"/>
    <w:pPr>
      <w:tabs>
        <w:tab w:val="left" w:pos="720"/>
      </w:tabs>
      <w:spacing w:after="0" w:line="240" w:lineRule="auto"/>
    </w:pPr>
    <w:rPr>
      <w:rFonts w:ascii="Bookman Old Style" w:eastAsia="Bookman Old Style" w:hAnsi="Bookman Old Style" w:cs="Bookman Old Style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86E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E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45"/>
    <w:pPr>
      <w:ind w:left="720"/>
    </w:pPr>
  </w:style>
  <w:style w:type="character" w:styleId="Strong">
    <w:name w:val="Strong"/>
    <w:basedOn w:val="DefaultParagraphFont"/>
    <w:uiPriority w:val="22"/>
    <w:qFormat/>
    <w:rsid w:val="00586E45"/>
    <w:rPr>
      <w:b/>
      <w:bCs/>
    </w:rPr>
  </w:style>
  <w:style w:type="paragraph" w:styleId="NoSpacing">
    <w:name w:val="No Spacing"/>
    <w:uiPriority w:val="1"/>
    <w:qFormat/>
    <w:rsid w:val="00EF741A"/>
    <w:pPr>
      <w:tabs>
        <w:tab w:val="left" w:pos="720"/>
      </w:tabs>
      <w:suppressAutoHyphens/>
      <w:spacing w:after="0" w:line="240" w:lineRule="auto"/>
    </w:pPr>
    <w:rPr>
      <w:rFonts w:ascii="Times New Roman" w:eastAsia="WenQuanYi Micro Hei" w:hAnsi="Times New Roman" w:cs="Bookman Old Style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7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katex-mathml">
    <w:name w:val="katex-mathml"/>
    <w:basedOn w:val="DefaultParagraphFont"/>
    <w:rsid w:val="00EF741A"/>
  </w:style>
  <w:style w:type="character" w:customStyle="1" w:styleId="mord">
    <w:name w:val="mord"/>
    <w:basedOn w:val="DefaultParagraphFont"/>
    <w:rsid w:val="00EF741A"/>
  </w:style>
  <w:style w:type="character" w:customStyle="1" w:styleId="mopen">
    <w:name w:val="mopen"/>
    <w:basedOn w:val="DefaultParagraphFont"/>
    <w:rsid w:val="00EF741A"/>
  </w:style>
  <w:style w:type="character" w:customStyle="1" w:styleId="mclose">
    <w:name w:val="mclose"/>
    <w:basedOn w:val="DefaultParagraphFont"/>
    <w:rsid w:val="00EF741A"/>
  </w:style>
  <w:style w:type="character" w:customStyle="1" w:styleId="mrel">
    <w:name w:val="mrel"/>
    <w:basedOn w:val="DefaultParagraphFont"/>
    <w:rsid w:val="00EF741A"/>
  </w:style>
  <w:style w:type="character" w:customStyle="1" w:styleId="mpunct">
    <w:name w:val="mpunct"/>
    <w:basedOn w:val="DefaultParagraphFont"/>
    <w:rsid w:val="00EF741A"/>
  </w:style>
  <w:style w:type="character" w:customStyle="1" w:styleId="mbin">
    <w:name w:val="mbin"/>
    <w:basedOn w:val="DefaultParagraphFont"/>
    <w:rsid w:val="00EF741A"/>
  </w:style>
  <w:style w:type="character" w:customStyle="1" w:styleId="Heading2Char">
    <w:name w:val="Heading 2 Char"/>
    <w:basedOn w:val="DefaultParagraphFont"/>
    <w:link w:val="Heading2"/>
    <w:uiPriority w:val="9"/>
    <w:semiHidden/>
    <w:rsid w:val="00EF7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235D9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075627"/>
    <w:pPr>
      <w:tabs>
        <w:tab w:val="left" w:pos="720"/>
      </w:tabs>
      <w:spacing w:after="0"/>
    </w:pPr>
    <w:rPr>
      <w:rFonts w:ascii="Bookman Old Style" w:eastAsia="Bookman Old Style" w:hAnsi="Bookman Old Style" w:cs="Bookman Old Styl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62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E6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Ayush Gupta</cp:lastModifiedBy>
  <cp:revision>6</cp:revision>
  <cp:lastPrinted>2025-01-13T06:32:00Z</cp:lastPrinted>
  <dcterms:created xsi:type="dcterms:W3CDTF">2025-02-19T14:44:00Z</dcterms:created>
  <dcterms:modified xsi:type="dcterms:W3CDTF">2025-02-19T16:26:00Z</dcterms:modified>
</cp:coreProperties>
</file>