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BE" w:rsidRPr="00C17543" w:rsidRDefault="006170F5">
      <w:pPr>
        <w:pStyle w:val="Heading1"/>
        <w:spacing w:before="166"/>
        <w:ind w:right="2679"/>
        <w:rPr>
          <w:sz w:val="32"/>
          <w:szCs w:val="32"/>
          <w:u w:val="none"/>
        </w:rPr>
      </w:pPr>
      <w:r w:rsidRPr="00C17543">
        <w:rPr>
          <w:w w:val="95"/>
          <w:sz w:val="32"/>
          <w:szCs w:val="32"/>
        </w:rPr>
        <w:t>RENT</w:t>
      </w:r>
      <w:r w:rsidRPr="00C17543">
        <w:rPr>
          <w:spacing w:val="21"/>
          <w:w w:val="95"/>
          <w:sz w:val="32"/>
          <w:szCs w:val="32"/>
        </w:rPr>
        <w:t xml:space="preserve"> </w:t>
      </w:r>
      <w:r w:rsidRPr="00C17543">
        <w:rPr>
          <w:w w:val="95"/>
          <w:sz w:val="32"/>
          <w:szCs w:val="32"/>
        </w:rPr>
        <w:t>AGREEMENT</w:t>
      </w: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spacing w:before="7"/>
        <w:rPr>
          <w:b/>
          <w:sz w:val="29"/>
        </w:rPr>
      </w:pPr>
    </w:p>
    <w:p w:rsidR="00697EBE" w:rsidRDefault="006170F5">
      <w:pPr>
        <w:spacing w:before="88" w:line="259" w:lineRule="auto"/>
        <w:ind w:left="676"/>
        <w:rPr>
          <w:b/>
          <w:sz w:val="26"/>
        </w:rPr>
      </w:pPr>
      <w:r>
        <w:rPr>
          <w:sz w:val="26"/>
        </w:rPr>
        <w:t>This</w:t>
      </w:r>
      <w:r>
        <w:rPr>
          <w:spacing w:val="5"/>
          <w:sz w:val="26"/>
        </w:rPr>
        <w:t xml:space="preserve"> </w:t>
      </w:r>
      <w:r>
        <w:rPr>
          <w:sz w:val="26"/>
        </w:rPr>
        <w:t>Agreement</w:t>
      </w:r>
      <w:r>
        <w:rPr>
          <w:spacing w:val="7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executed</w:t>
      </w:r>
      <w:r>
        <w:rPr>
          <w:spacing w:val="5"/>
          <w:sz w:val="26"/>
        </w:rPr>
        <w:t xml:space="preserve"> </w:t>
      </w:r>
      <w:r>
        <w:rPr>
          <w:sz w:val="26"/>
        </w:rPr>
        <w:t>at</w:t>
      </w:r>
      <w:r>
        <w:rPr>
          <w:spacing w:val="11"/>
          <w:sz w:val="26"/>
        </w:rPr>
        <w:t xml:space="preserve"> </w:t>
      </w:r>
      <w:r>
        <w:rPr>
          <w:b/>
          <w:sz w:val="26"/>
        </w:rPr>
        <w:t>[Place]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on</w:t>
      </w:r>
      <w:r>
        <w:rPr>
          <w:spacing w:val="7"/>
          <w:sz w:val="26"/>
        </w:rPr>
        <w:t xml:space="preserve"> </w:t>
      </w:r>
      <w:r>
        <w:rPr>
          <w:sz w:val="26"/>
        </w:rPr>
        <w:t>this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[Date]</w:t>
      </w:r>
      <w:r>
        <w:rPr>
          <w:b/>
          <w:spacing w:val="5"/>
          <w:sz w:val="26"/>
        </w:rPr>
        <w:t xml:space="preserve"> </w:t>
      </w:r>
      <w:r>
        <w:rPr>
          <w:sz w:val="26"/>
        </w:rPr>
        <w:t>between</w:t>
      </w:r>
      <w:r>
        <w:rPr>
          <w:b/>
          <w:sz w:val="26"/>
        </w:rPr>
        <w:t>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[Address].</w:t>
      </w:r>
      <w:r>
        <w:rPr>
          <w:b/>
          <w:spacing w:val="-62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sz w:val="26"/>
        </w:rPr>
        <w:t>Hereinafter</w:t>
      </w:r>
      <w:r>
        <w:rPr>
          <w:spacing w:val="-2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landlord</w:t>
      </w:r>
      <w:r>
        <w:rPr>
          <w:b/>
          <w:sz w:val="26"/>
        </w:rPr>
        <w:t>).</w:t>
      </w:r>
      <w:proofErr w:type="gramEnd"/>
    </w:p>
    <w:p w:rsidR="00697EBE" w:rsidRDefault="00697EBE">
      <w:pPr>
        <w:pStyle w:val="BodyText"/>
        <w:rPr>
          <w:b/>
          <w:sz w:val="28"/>
        </w:rPr>
      </w:pPr>
    </w:p>
    <w:p w:rsidR="00697EBE" w:rsidRDefault="00697EBE">
      <w:pPr>
        <w:pStyle w:val="BodyText"/>
        <w:spacing w:before="6"/>
        <w:rPr>
          <w:b/>
          <w:sz w:val="22"/>
        </w:rPr>
      </w:pPr>
    </w:p>
    <w:p w:rsidR="00697EBE" w:rsidRPr="00C17543" w:rsidRDefault="006170F5">
      <w:pPr>
        <w:pStyle w:val="Heading1"/>
        <w:rPr>
          <w:sz w:val="32"/>
          <w:szCs w:val="32"/>
          <w:u w:val="none"/>
        </w:rPr>
      </w:pPr>
      <w:r w:rsidRPr="00C17543">
        <w:rPr>
          <w:sz w:val="32"/>
          <w:szCs w:val="32"/>
          <w:u w:val="none"/>
        </w:rPr>
        <w:t>AND</w:t>
      </w:r>
    </w:p>
    <w:p w:rsidR="00697EBE" w:rsidRDefault="00697EBE">
      <w:pPr>
        <w:pStyle w:val="BodyText"/>
        <w:rPr>
          <w:b/>
          <w:sz w:val="40"/>
        </w:rPr>
      </w:pPr>
    </w:p>
    <w:p w:rsidR="00697EBE" w:rsidRDefault="006170F5">
      <w:pPr>
        <w:spacing w:before="245"/>
        <w:ind w:left="676"/>
        <w:rPr>
          <w:b/>
          <w:sz w:val="26"/>
        </w:rPr>
      </w:pPr>
      <w:r>
        <w:rPr>
          <w:b/>
          <w:sz w:val="26"/>
        </w:rPr>
        <w:t>[NAME]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having</w:t>
      </w:r>
      <w:r>
        <w:rPr>
          <w:spacing w:val="-1"/>
          <w:sz w:val="26"/>
        </w:rPr>
        <w:t xml:space="preserve"> </w:t>
      </w:r>
      <w:r>
        <w:rPr>
          <w:sz w:val="26"/>
        </w:rPr>
        <w:t>registered</w:t>
      </w:r>
      <w:r>
        <w:rPr>
          <w:spacing w:val="-2"/>
          <w:sz w:val="26"/>
        </w:rPr>
        <w:t xml:space="preserve"> </w:t>
      </w:r>
      <w:r>
        <w:rPr>
          <w:sz w:val="26"/>
        </w:rPr>
        <w:t>office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[Address</w:t>
      </w:r>
      <w:proofErr w:type="gramStart"/>
      <w:r>
        <w:rPr>
          <w:b/>
          <w:sz w:val="26"/>
        </w:rPr>
        <w:t>]</w:t>
      </w:r>
      <w:r>
        <w:rPr>
          <w:b/>
          <w:spacing w:val="-1"/>
          <w:sz w:val="26"/>
        </w:rPr>
        <w:t xml:space="preserve"> </w:t>
      </w:r>
      <w:r>
        <w:rPr>
          <w:rFonts w:ascii="Calibri Light"/>
          <w:sz w:val="26"/>
        </w:rPr>
        <w:t>.</w:t>
      </w:r>
      <w:proofErr w:type="gramEnd"/>
      <w:r>
        <w:rPr>
          <w:rFonts w:ascii="Calibri Light"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sz w:val="26"/>
        </w:rPr>
        <w:t>Hereinafter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Tenant</w:t>
      </w:r>
      <w:r>
        <w:rPr>
          <w:b/>
          <w:sz w:val="26"/>
        </w:rPr>
        <w:t>).</w:t>
      </w:r>
      <w:proofErr w:type="gramEnd"/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97EBE">
      <w:pPr>
        <w:pStyle w:val="BodyText"/>
        <w:rPr>
          <w:b/>
          <w:sz w:val="30"/>
        </w:rPr>
      </w:pPr>
    </w:p>
    <w:p w:rsidR="00697EBE" w:rsidRDefault="006170F5">
      <w:pPr>
        <w:pStyle w:val="Heading2"/>
        <w:spacing w:before="221"/>
      </w:pPr>
      <w:r>
        <w:t>NOW</w:t>
      </w:r>
      <w:r>
        <w:rPr>
          <w:spacing w:val="-2"/>
        </w:rPr>
        <w:t xml:space="preserve"> </w:t>
      </w:r>
      <w:r>
        <w:t>THIS AGREEMENT</w:t>
      </w:r>
      <w:r>
        <w:rPr>
          <w:spacing w:val="-2"/>
        </w:rPr>
        <w:t xml:space="preserve"> </w:t>
      </w:r>
      <w:r>
        <w:t>WITNESSETH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UNDER:</w:t>
      </w:r>
      <w:r>
        <w:rPr>
          <w:spacing w:val="1"/>
        </w:rPr>
        <w:t xml:space="preserve"> </w:t>
      </w:r>
      <w:r>
        <w:t>-</w:t>
      </w:r>
    </w:p>
    <w:p w:rsidR="00697EBE" w:rsidRDefault="00697EBE">
      <w:pPr>
        <w:sectPr w:rsidR="00697EBE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spacing w:before="69"/>
        <w:ind w:right="112"/>
        <w:jc w:val="both"/>
        <w:rPr>
          <w:sz w:val="24"/>
        </w:rPr>
      </w:pPr>
      <w:r>
        <w:rPr>
          <w:b/>
          <w:sz w:val="24"/>
        </w:rPr>
        <w:lastRenderedPageBreak/>
        <w:t xml:space="preserve">WHEREAS </w:t>
      </w:r>
      <w:r>
        <w:rPr>
          <w:sz w:val="24"/>
        </w:rPr>
        <w:t>the Second Party has approached to the First Party to let out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Ground Floor of </w:t>
      </w:r>
      <w:r>
        <w:rPr>
          <w:b/>
          <w:sz w:val="26"/>
        </w:rPr>
        <w:t xml:space="preserve">[Address] </w:t>
      </w:r>
      <w:r>
        <w:rPr>
          <w:sz w:val="24"/>
        </w:rPr>
        <w:t xml:space="preserve">for commercial purposes and that Mrs. </w:t>
      </w:r>
      <w:r>
        <w:rPr>
          <w:b/>
          <w:sz w:val="26"/>
        </w:rPr>
        <w:t xml:space="preserve">[Name] </w:t>
      </w:r>
      <w:r>
        <w:rPr>
          <w:sz w:val="24"/>
        </w:rPr>
        <w:t>is in</w:t>
      </w:r>
      <w:r>
        <w:rPr>
          <w:spacing w:val="1"/>
          <w:sz w:val="24"/>
        </w:rPr>
        <w:t xml:space="preserve"> </w:t>
      </w:r>
      <w:r>
        <w:rPr>
          <w:sz w:val="24"/>
        </w:rPr>
        <w:t>position to let out the aforesaid property for renting and tenant is agreeable to</w:t>
      </w:r>
      <w:r>
        <w:rPr>
          <w:spacing w:val="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the same for the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 purpose.</w:t>
      </w:r>
      <w:r>
        <w:rPr>
          <w:spacing w:val="1"/>
          <w:sz w:val="24"/>
        </w:rPr>
        <w:t xml:space="preserve"> </w:t>
      </w:r>
      <w:r>
        <w:rPr>
          <w:sz w:val="24"/>
        </w:rPr>
        <w:t>The boundary of the office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this: </w:t>
      </w:r>
      <w:proofErr w:type="spellStart"/>
      <w:r>
        <w:rPr>
          <w:sz w:val="24"/>
        </w:rPr>
        <w:t>Neha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Sadan</w:t>
      </w:r>
      <w:proofErr w:type="spellEnd"/>
      <w:r>
        <w:rPr>
          <w:sz w:val="24"/>
        </w:rPr>
        <w:t xml:space="preserve"> on the left side, </w:t>
      </w:r>
      <w:proofErr w:type="spellStart"/>
      <w:r>
        <w:rPr>
          <w:sz w:val="24"/>
        </w:rPr>
        <w:t>Bibechita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Bhawan</w:t>
      </w:r>
      <w:proofErr w:type="spellEnd"/>
      <w:r>
        <w:rPr>
          <w:sz w:val="24"/>
        </w:rPr>
        <w:t xml:space="preserve"> in the front, vacant land on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Shyam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ji's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back.</w:t>
      </w:r>
    </w:p>
    <w:p w:rsidR="00697EBE" w:rsidRDefault="00697EBE">
      <w:pPr>
        <w:pStyle w:val="BodyText"/>
        <w:spacing w:before="2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jc w:val="both"/>
        <w:rPr>
          <w:sz w:val="24"/>
        </w:rPr>
      </w:pPr>
      <w:r>
        <w:rPr>
          <w:sz w:val="24"/>
        </w:rPr>
        <w:t xml:space="preserve">That the tenancy shall be for a period of </w:t>
      </w:r>
      <w:r>
        <w:rPr>
          <w:b/>
          <w:sz w:val="24"/>
        </w:rPr>
        <w:t>11 months</w:t>
      </w:r>
      <w:r>
        <w:rPr>
          <w:sz w:val="24"/>
        </w:rPr>
        <w:t xml:space="preserve">, commencing from </w:t>
      </w:r>
      <w:r>
        <w:rPr>
          <w:b/>
          <w:sz w:val="24"/>
        </w:rPr>
        <w:t xml:space="preserve">[Date]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will remain valid up to </w:t>
      </w:r>
      <w:r>
        <w:rPr>
          <w:b/>
          <w:sz w:val="24"/>
        </w:rPr>
        <w:t xml:space="preserve">[Date] </w:t>
      </w:r>
      <w:r>
        <w:rPr>
          <w:sz w:val="24"/>
        </w:rPr>
        <w:t>which may be extended for a further period on</w:t>
      </w:r>
      <w:r>
        <w:rPr>
          <w:spacing w:val="1"/>
          <w:sz w:val="24"/>
        </w:rPr>
        <w:t xml:space="preserve"> </w:t>
      </w: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consent of the parties.</w:t>
      </w:r>
    </w:p>
    <w:p w:rsidR="00697EBE" w:rsidRDefault="00697EBE">
      <w:pPr>
        <w:pStyle w:val="BodyText"/>
        <w:spacing w:before="9"/>
        <w:rPr>
          <w:sz w:val="23"/>
        </w:r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19"/>
        <w:jc w:val="both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premises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[11 (eleven)] months </w:t>
      </w:r>
      <w:r>
        <w:rPr>
          <w:sz w:val="24"/>
        </w:rPr>
        <w:t>only for the exclusive use of the Second party for commercial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and is not transferable to 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person.</w:t>
      </w:r>
    </w:p>
    <w:p w:rsidR="00697EBE" w:rsidRDefault="00697EBE">
      <w:pPr>
        <w:pStyle w:val="BodyText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spacing w:before="1"/>
        <w:jc w:val="both"/>
        <w:rPr>
          <w:sz w:val="24"/>
        </w:rPr>
      </w:pPr>
      <w:r>
        <w:rPr>
          <w:sz w:val="24"/>
        </w:rPr>
        <w:t xml:space="preserve">That rent for the </w:t>
      </w:r>
      <w:r>
        <w:rPr>
          <w:b/>
          <w:sz w:val="24"/>
        </w:rPr>
        <w:t xml:space="preserve">11 months </w:t>
      </w:r>
      <w:r>
        <w:rPr>
          <w:sz w:val="24"/>
        </w:rPr>
        <w:t>as per mutual settlement of the parties is fixed Rs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3500/- (Three thousand five hundred only) per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month </w:t>
      </w:r>
      <w:r>
        <w:rPr>
          <w:sz w:val="24"/>
        </w:rPr>
        <w:t>and the same is payable</w:t>
      </w:r>
      <w:r>
        <w:rPr>
          <w:spacing w:val="1"/>
          <w:sz w:val="24"/>
        </w:rPr>
        <w:t xml:space="preserve"> </w:t>
      </w:r>
      <w:r>
        <w:rPr>
          <w:sz w:val="24"/>
        </w:rPr>
        <w:t>in advance on or before 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day of every English calendar month. If the agreement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renewed</w:t>
      </w:r>
      <w:r>
        <w:rPr>
          <w:spacing w:val="2"/>
          <w:sz w:val="24"/>
        </w:rPr>
        <w:t xml:space="preserve"> </w:t>
      </w:r>
      <w:r>
        <w:rPr>
          <w:sz w:val="24"/>
        </w:rPr>
        <w:t>after 11 months.</w:t>
      </w:r>
    </w:p>
    <w:p w:rsidR="000E5F73" w:rsidRDefault="000E5F73" w:rsidP="000E5F73">
      <w:pPr>
        <w:pStyle w:val="ListParagraph"/>
        <w:tabs>
          <w:tab w:val="left" w:pos="1106"/>
        </w:tabs>
        <w:spacing w:before="1"/>
        <w:ind w:firstLine="0"/>
        <w:jc w:val="left"/>
        <w:rPr>
          <w:sz w:val="24"/>
        </w:rPr>
      </w:pPr>
    </w:p>
    <w:p w:rsidR="00697EBE" w:rsidRDefault="00697EBE">
      <w:pPr>
        <w:pStyle w:val="BodyText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16"/>
        <w:jc w:val="both"/>
        <w:rPr>
          <w:sz w:val="24"/>
        </w:rPr>
      </w:pPr>
      <w:r>
        <w:rPr>
          <w:sz w:val="24"/>
        </w:rPr>
        <w:t>The period of tenancy above stated can be curtailed by tenant with a clear notice of</w:t>
      </w:r>
      <w:r>
        <w:rPr>
          <w:spacing w:val="-57"/>
          <w:sz w:val="24"/>
        </w:rPr>
        <w:t xml:space="preserve"> </w:t>
      </w:r>
      <w:r>
        <w:rPr>
          <w:sz w:val="24"/>
        </w:rPr>
        <w:t>Two</w:t>
      </w:r>
      <w:r>
        <w:rPr>
          <w:spacing w:val="12"/>
          <w:sz w:val="24"/>
        </w:rPr>
        <w:t xml:space="preserve"> </w:t>
      </w:r>
      <w:r>
        <w:rPr>
          <w:sz w:val="24"/>
        </w:rPr>
        <w:t>month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writing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landlord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landlord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13"/>
          <w:sz w:val="24"/>
        </w:rPr>
        <w:t xml:space="preserve"> </w:t>
      </w:r>
      <w:r>
        <w:rPr>
          <w:sz w:val="24"/>
        </w:rPr>
        <w:t>serve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3"/>
          <w:sz w:val="24"/>
        </w:rPr>
        <w:t xml:space="preserve"> </w:t>
      </w:r>
      <w:r>
        <w:rPr>
          <w:sz w:val="24"/>
        </w:rPr>
        <w:t>month</w:t>
      </w:r>
      <w:r>
        <w:rPr>
          <w:spacing w:val="13"/>
          <w:sz w:val="24"/>
        </w:rPr>
        <w:t xml:space="preserve"> </w:t>
      </w:r>
      <w:r>
        <w:rPr>
          <w:sz w:val="24"/>
        </w:rPr>
        <w:t>notice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eviction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said property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tenant.</w:t>
      </w: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2"/>
        </w:r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23"/>
        <w:jc w:val="both"/>
        <w:rPr>
          <w:sz w:val="24"/>
        </w:rPr>
      </w:pPr>
      <w:r>
        <w:rPr>
          <w:sz w:val="24"/>
        </w:rPr>
        <w:t>Tenant shall use the rented premises only for commercial purposes i.e. running of</w:t>
      </w:r>
      <w:r>
        <w:rPr>
          <w:spacing w:val="1"/>
          <w:sz w:val="24"/>
        </w:rPr>
        <w:t xml:space="preserve"> </w:t>
      </w:r>
      <w:r>
        <w:rPr>
          <w:sz w:val="24"/>
        </w:rPr>
        <w:t>office.</w:t>
      </w: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2"/>
        </w:r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66"/>
        </w:tabs>
        <w:ind w:right="116"/>
        <w:jc w:val="both"/>
        <w:rPr>
          <w:sz w:val="24"/>
        </w:rPr>
      </w:pPr>
      <w:r>
        <w:tab/>
      </w:r>
      <w:r>
        <w:rPr>
          <w:sz w:val="24"/>
        </w:rPr>
        <w:t>Tenant shall keep the rented premises in</w:t>
      </w:r>
      <w:r>
        <w:rPr>
          <w:spacing w:val="60"/>
          <w:sz w:val="24"/>
        </w:rPr>
        <w:t xml:space="preserve"> </w:t>
      </w:r>
      <w:r>
        <w:rPr>
          <w:sz w:val="24"/>
        </w:rPr>
        <w:t>good sanitary condition and the same</w:t>
      </w:r>
      <w:r>
        <w:rPr>
          <w:spacing w:val="1"/>
          <w:sz w:val="24"/>
        </w:rPr>
        <w:t xml:space="preserve"> </w:t>
      </w:r>
      <w:r>
        <w:rPr>
          <w:sz w:val="24"/>
        </w:rPr>
        <w:t>shall be used after keeping in view the prevailing rules/regulation/bye-laws of the</w:t>
      </w:r>
      <w:r>
        <w:rPr>
          <w:spacing w:val="1"/>
          <w:sz w:val="24"/>
        </w:rPr>
        <w:t xml:space="preserve"> </w:t>
      </w:r>
      <w:r>
        <w:rPr>
          <w:sz w:val="24"/>
        </w:rPr>
        <w:t>Patna</w:t>
      </w:r>
      <w:r>
        <w:rPr>
          <w:spacing w:val="-1"/>
          <w:sz w:val="24"/>
        </w:rPr>
        <w:t xml:space="preserve"> </w:t>
      </w:r>
      <w:r>
        <w:rPr>
          <w:sz w:val="24"/>
        </w:rPr>
        <w:t>Municipal corporation.</w:t>
      </w:r>
    </w:p>
    <w:p w:rsidR="00697EBE" w:rsidRDefault="00697EBE">
      <w:pPr>
        <w:pStyle w:val="BodyText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spacing w:before="1"/>
        <w:jc w:val="both"/>
        <w:rPr>
          <w:sz w:val="24"/>
        </w:rPr>
      </w:pPr>
      <w:r>
        <w:rPr>
          <w:sz w:val="24"/>
        </w:rPr>
        <w:t>The Landlord at his own cost will carry out all major repairs to the rented portion.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tenant at his own</w:t>
      </w:r>
      <w:r>
        <w:rPr>
          <w:spacing w:val="-1"/>
          <w:sz w:val="24"/>
        </w:rPr>
        <w:t xml:space="preserve"> </w:t>
      </w:r>
      <w:r>
        <w:rPr>
          <w:sz w:val="24"/>
        </w:rPr>
        <w:t>cost will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minor repairs.</w:t>
      </w:r>
    </w:p>
    <w:p w:rsidR="00697EBE" w:rsidRDefault="00697EBE">
      <w:pPr>
        <w:pStyle w:val="BodyText"/>
        <w:spacing w:before="11"/>
        <w:rPr>
          <w:sz w:val="23"/>
        </w:r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092"/>
        </w:tabs>
        <w:ind w:right="124"/>
        <w:jc w:val="both"/>
        <w:rPr>
          <w:sz w:val="24"/>
        </w:rPr>
      </w:pPr>
      <w:r>
        <w:rPr>
          <w:sz w:val="24"/>
        </w:rPr>
        <w:t>No additions /alterations of any kind will be done in the rented portion by tenant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consent of landlord, in writing.</w:t>
      </w:r>
    </w:p>
    <w:p w:rsidR="00697EBE" w:rsidRDefault="00697EBE">
      <w:pPr>
        <w:pStyle w:val="BodyText"/>
        <w:spacing w:before="1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16"/>
        <w:jc w:val="both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permit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representatives to enter upon the said premises</w:t>
      </w:r>
      <w:r>
        <w:rPr>
          <w:spacing w:val="60"/>
          <w:sz w:val="24"/>
        </w:rPr>
        <w:t xml:space="preserve"> </w:t>
      </w:r>
      <w:r>
        <w:rPr>
          <w:sz w:val="24"/>
        </w:rPr>
        <w:t>as and when necessary with the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intimation to the</w:t>
      </w:r>
      <w:r>
        <w:rPr>
          <w:spacing w:val="-1"/>
          <w:sz w:val="24"/>
        </w:rPr>
        <w:t xml:space="preserve"> </w:t>
      </w:r>
      <w:r>
        <w:rPr>
          <w:sz w:val="24"/>
        </w:rPr>
        <w:t>second party.</w:t>
      </w:r>
    </w:p>
    <w:p w:rsidR="00697EBE" w:rsidRDefault="00697EBE">
      <w:pPr>
        <w:pStyle w:val="BodyText"/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24"/>
        <w:jc w:val="both"/>
        <w:rPr>
          <w:sz w:val="24"/>
        </w:rPr>
      </w:pPr>
      <w:r>
        <w:rPr>
          <w:sz w:val="24"/>
        </w:rPr>
        <w:t>That the Second Party shall pay electricity and water charges as per meter reading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concerned</w:t>
      </w:r>
      <w:r>
        <w:rPr>
          <w:spacing w:val="-1"/>
          <w:sz w:val="24"/>
        </w:rPr>
        <w:t xml:space="preserve"> </w:t>
      </w:r>
      <w:r>
        <w:rPr>
          <w:sz w:val="24"/>
        </w:rPr>
        <w:t>authorities.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said rental</w:t>
      </w:r>
      <w:r>
        <w:rPr>
          <w:spacing w:val="2"/>
          <w:sz w:val="24"/>
        </w:rPr>
        <w:t xml:space="preserve"> </w:t>
      </w:r>
      <w:r>
        <w:rPr>
          <w:sz w:val="24"/>
        </w:rPr>
        <w:t>excludes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5"/>
          <w:sz w:val="24"/>
        </w:rPr>
        <w:t xml:space="preserve"> </w:t>
      </w:r>
      <w:r>
        <w:rPr>
          <w:sz w:val="24"/>
        </w:rPr>
        <w:t>charges.</w:t>
      </w: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2"/>
        </w:rPr>
      </w:pPr>
    </w:p>
    <w:p w:rsidR="00697EBE" w:rsidRDefault="006170F5">
      <w:pPr>
        <w:pStyle w:val="ListParagraph"/>
        <w:numPr>
          <w:ilvl w:val="0"/>
          <w:numId w:val="1"/>
        </w:numPr>
        <w:tabs>
          <w:tab w:val="left" w:pos="1106"/>
        </w:tabs>
        <w:ind w:right="119"/>
        <w:jc w:val="both"/>
        <w:rPr>
          <w:sz w:val="24"/>
        </w:rPr>
      </w:pPr>
      <w:r>
        <w:rPr>
          <w:sz w:val="24"/>
        </w:rPr>
        <w:t>That the property is located within the jurisdiction of Patna as such any dispute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parties related to this agreement shall have jurisdiction of Patna Courts</w:t>
      </w:r>
      <w:r>
        <w:rPr>
          <w:spacing w:val="-57"/>
          <w:sz w:val="24"/>
        </w:rPr>
        <w:t xml:space="preserve"> </w:t>
      </w:r>
      <w:r>
        <w:rPr>
          <w:sz w:val="24"/>
        </w:rPr>
        <w:t>only.</w:t>
      </w:r>
    </w:p>
    <w:p w:rsidR="00697EBE" w:rsidRDefault="00697EBE">
      <w:pPr>
        <w:jc w:val="both"/>
        <w:rPr>
          <w:sz w:val="24"/>
        </w:rPr>
        <w:sectPr w:rsidR="00697EBE">
          <w:pgSz w:w="11910" w:h="16840"/>
          <w:pgMar w:top="1080" w:right="1320" w:bottom="280" w:left="1340" w:header="720" w:footer="720" w:gutter="0"/>
          <w:cols w:space="720"/>
        </w:sectPr>
      </w:pPr>
    </w:p>
    <w:p w:rsidR="00697EBE" w:rsidRDefault="006170F5">
      <w:pPr>
        <w:pStyle w:val="BodyText"/>
        <w:spacing w:before="69"/>
        <w:ind w:left="100" w:right="123"/>
        <w:jc w:val="both"/>
      </w:pPr>
      <w:r>
        <w:lastRenderedPageBreak/>
        <w:t>IN WITNESS WHEREOF the owner/ first party and the tenant/second party have hereunto</w:t>
      </w:r>
      <w:r>
        <w:rPr>
          <w:spacing w:val="1"/>
        </w:rPr>
        <w:t xml:space="preserve"> </w:t>
      </w:r>
      <w:r>
        <w:t>subscribed their respective hands at Patna on the Day, Month and Year first above written,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following witnesses.</w:t>
      </w: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97EBE">
      <w:pPr>
        <w:pStyle w:val="BodyText"/>
        <w:rPr>
          <w:sz w:val="26"/>
        </w:rPr>
      </w:pPr>
    </w:p>
    <w:p w:rsidR="00697EBE" w:rsidRDefault="006170F5">
      <w:pPr>
        <w:pStyle w:val="BodyText"/>
        <w:spacing w:before="174"/>
        <w:ind w:left="100"/>
      </w:pPr>
      <w:r>
        <w:rPr>
          <w:u w:val="single"/>
        </w:rPr>
        <w:t>WITNESSESS:</w:t>
      </w:r>
    </w:p>
    <w:p w:rsidR="00697EBE" w:rsidRDefault="00697EBE">
      <w:pPr>
        <w:pStyle w:val="BodyText"/>
        <w:rPr>
          <w:sz w:val="20"/>
        </w:rPr>
      </w:pPr>
    </w:p>
    <w:p w:rsidR="00697EBE" w:rsidRDefault="00697EBE">
      <w:pPr>
        <w:pStyle w:val="BodyText"/>
        <w:spacing w:before="8"/>
        <w:rPr>
          <w:sz w:val="27"/>
        </w:rPr>
      </w:pPr>
    </w:p>
    <w:p w:rsidR="00697EBE" w:rsidRDefault="006170F5">
      <w:pPr>
        <w:pStyle w:val="BodyText"/>
        <w:spacing w:before="90"/>
        <w:ind w:left="460"/>
      </w:pPr>
      <w:r>
        <w:t>1.</w:t>
      </w:r>
    </w:p>
    <w:p w:rsidR="00697EBE" w:rsidRDefault="00697EBE">
      <w:pPr>
        <w:pStyle w:val="BodyText"/>
        <w:rPr>
          <w:sz w:val="20"/>
        </w:rPr>
      </w:pPr>
    </w:p>
    <w:p w:rsidR="00697EBE" w:rsidRDefault="00697EBE">
      <w:pPr>
        <w:pStyle w:val="BodyText"/>
        <w:spacing w:before="8"/>
        <w:rPr>
          <w:sz w:val="28"/>
        </w:rPr>
      </w:pPr>
    </w:p>
    <w:p w:rsidR="00697EBE" w:rsidRDefault="006170F5">
      <w:pPr>
        <w:tabs>
          <w:tab w:val="left" w:pos="410"/>
        </w:tabs>
        <w:spacing w:before="88"/>
        <w:ind w:right="1510"/>
        <w:jc w:val="right"/>
        <w:rPr>
          <w:b/>
          <w:sz w:val="26"/>
        </w:rPr>
      </w:pPr>
      <w:r>
        <w:rPr>
          <w:b/>
          <w:sz w:val="26"/>
        </w:rPr>
        <w:t>[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]</w:t>
      </w:r>
      <w:proofErr w:type="gramEnd"/>
    </w:p>
    <w:p w:rsidR="00697EBE" w:rsidRDefault="006170F5">
      <w:pPr>
        <w:pStyle w:val="Heading2"/>
        <w:spacing w:before="181"/>
        <w:ind w:left="5501"/>
      </w:pPr>
      <w:r>
        <w:t>FIRST PARTY/OWNER</w:t>
      </w: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spacing w:before="7"/>
        <w:rPr>
          <w:b/>
          <w:sz w:val="27"/>
        </w:rPr>
      </w:pPr>
    </w:p>
    <w:p w:rsidR="00697EBE" w:rsidRDefault="006170F5">
      <w:pPr>
        <w:spacing w:before="90"/>
        <w:ind w:left="520"/>
        <w:rPr>
          <w:b/>
          <w:sz w:val="24"/>
        </w:rPr>
      </w:pPr>
      <w:r>
        <w:rPr>
          <w:b/>
          <w:sz w:val="24"/>
        </w:rPr>
        <w:t>2.</w:t>
      </w: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rPr>
          <w:b/>
          <w:sz w:val="20"/>
        </w:rPr>
      </w:pPr>
    </w:p>
    <w:p w:rsidR="00697EBE" w:rsidRDefault="00697EBE">
      <w:pPr>
        <w:pStyle w:val="BodyText"/>
        <w:spacing w:before="5"/>
        <w:rPr>
          <w:b/>
          <w:sz w:val="21"/>
        </w:rPr>
      </w:pPr>
    </w:p>
    <w:p w:rsidR="006170F5" w:rsidRDefault="006170F5" w:rsidP="006170F5">
      <w:pPr>
        <w:pStyle w:val="Heading2"/>
        <w:spacing w:line="396" w:lineRule="auto"/>
        <w:ind w:right="1149"/>
      </w:pPr>
      <w:r>
        <w:rPr>
          <w:spacing w:val="1"/>
        </w:rPr>
        <w:t xml:space="preserve">                                                                                                [</w:t>
      </w:r>
      <w:r>
        <w:t>NAME]</w:t>
      </w:r>
    </w:p>
    <w:p w:rsidR="00697EBE" w:rsidRDefault="006170F5" w:rsidP="006170F5">
      <w:pPr>
        <w:pStyle w:val="Heading2"/>
        <w:spacing w:line="396" w:lineRule="auto"/>
        <w:ind w:left="5760" w:right="1149" w:firstLine="161"/>
      </w:pPr>
      <w:r>
        <w:t>SECOND</w:t>
      </w:r>
      <w:r>
        <w:rPr>
          <w:spacing w:val="-14"/>
        </w:rPr>
        <w:t xml:space="preserve">           </w:t>
      </w:r>
      <w:r>
        <w:t>PARTY/TENANT</w:t>
      </w:r>
    </w:p>
    <w:sectPr w:rsidR="00697EBE" w:rsidSect="00697EBE">
      <w:pgSz w:w="11910" w:h="16840"/>
      <w:pgMar w:top="10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21D55"/>
    <w:multiLevelType w:val="hybridMultilevel"/>
    <w:tmpl w:val="92BE0A36"/>
    <w:lvl w:ilvl="0" w:tplc="027C8BB0">
      <w:start w:val="1"/>
      <w:numFmt w:val="decimal"/>
      <w:lvlText w:val="%1."/>
      <w:lvlJc w:val="left"/>
      <w:pPr>
        <w:ind w:left="1106" w:hanging="6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EE2E94">
      <w:numFmt w:val="bullet"/>
      <w:lvlText w:val="•"/>
      <w:lvlJc w:val="left"/>
      <w:pPr>
        <w:ind w:left="1914" w:hanging="646"/>
      </w:pPr>
      <w:rPr>
        <w:rFonts w:hint="default"/>
        <w:lang w:val="en-US" w:eastAsia="en-US" w:bidi="ar-SA"/>
      </w:rPr>
    </w:lvl>
    <w:lvl w:ilvl="2" w:tplc="2AD20004">
      <w:numFmt w:val="bullet"/>
      <w:lvlText w:val="•"/>
      <w:lvlJc w:val="left"/>
      <w:pPr>
        <w:ind w:left="2729" w:hanging="646"/>
      </w:pPr>
      <w:rPr>
        <w:rFonts w:hint="default"/>
        <w:lang w:val="en-US" w:eastAsia="en-US" w:bidi="ar-SA"/>
      </w:rPr>
    </w:lvl>
    <w:lvl w:ilvl="3" w:tplc="EA845790">
      <w:numFmt w:val="bullet"/>
      <w:lvlText w:val="•"/>
      <w:lvlJc w:val="left"/>
      <w:pPr>
        <w:ind w:left="3543" w:hanging="646"/>
      </w:pPr>
      <w:rPr>
        <w:rFonts w:hint="default"/>
        <w:lang w:val="en-US" w:eastAsia="en-US" w:bidi="ar-SA"/>
      </w:rPr>
    </w:lvl>
    <w:lvl w:ilvl="4" w:tplc="8A94C5BE">
      <w:numFmt w:val="bullet"/>
      <w:lvlText w:val="•"/>
      <w:lvlJc w:val="left"/>
      <w:pPr>
        <w:ind w:left="4358" w:hanging="646"/>
      </w:pPr>
      <w:rPr>
        <w:rFonts w:hint="default"/>
        <w:lang w:val="en-US" w:eastAsia="en-US" w:bidi="ar-SA"/>
      </w:rPr>
    </w:lvl>
    <w:lvl w:ilvl="5" w:tplc="A8EE2D08">
      <w:numFmt w:val="bullet"/>
      <w:lvlText w:val="•"/>
      <w:lvlJc w:val="left"/>
      <w:pPr>
        <w:ind w:left="5173" w:hanging="646"/>
      </w:pPr>
      <w:rPr>
        <w:rFonts w:hint="default"/>
        <w:lang w:val="en-US" w:eastAsia="en-US" w:bidi="ar-SA"/>
      </w:rPr>
    </w:lvl>
    <w:lvl w:ilvl="6" w:tplc="DC80C51E">
      <w:numFmt w:val="bullet"/>
      <w:lvlText w:val="•"/>
      <w:lvlJc w:val="left"/>
      <w:pPr>
        <w:ind w:left="5987" w:hanging="646"/>
      </w:pPr>
      <w:rPr>
        <w:rFonts w:hint="default"/>
        <w:lang w:val="en-US" w:eastAsia="en-US" w:bidi="ar-SA"/>
      </w:rPr>
    </w:lvl>
    <w:lvl w:ilvl="7" w:tplc="B0C06600">
      <w:numFmt w:val="bullet"/>
      <w:lvlText w:val="•"/>
      <w:lvlJc w:val="left"/>
      <w:pPr>
        <w:ind w:left="6802" w:hanging="646"/>
      </w:pPr>
      <w:rPr>
        <w:rFonts w:hint="default"/>
        <w:lang w:val="en-US" w:eastAsia="en-US" w:bidi="ar-SA"/>
      </w:rPr>
    </w:lvl>
    <w:lvl w:ilvl="8" w:tplc="8676D0F8">
      <w:numFmt w:val="bullet"/>
      <w:lvlText w:val="•"/>
      <w:lvlJc w:val="left"/>
      <w:pPr>
        <w:ind w:left="7617" w:hanging="6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7EBE"/>
    <w:rsid w:val="000E5F73"/>
    <w:rsid w:val="006170F5"/>
    <w:rsid w:val="00697EBE"/>
    <w:rsid w:val="00891A6F"/>
    <w:rsid w:val="00C1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E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7EBE"/>
    <w:pPr>
      <w:ind w:left="3232" w:right="267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697EBE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7EB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97EBE"/>
    <w:pPr>
      <w:ind w:left="1106" w:right="115" w:hanging="646"/>
      <w:jc w:val="both"/>
    </w:pPr>
  </w:style>
  <w:style w:type="paragraph" w:customStyle="1" w:styleId="TableParagraph">
    <w:name w:val="Table Paragraph"/>
    <w:basedOn w:val="Normal"/>
    <w:uiPriority w:val="1"/>
    <w:qFormat/>
    <w:rsid w:val="00697E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2657</Characters>
  <Application>Microsoft Office Word</Application>
  <DocSecurity>0</DocSecurity>
  <Lines>22</Lines>
  <Paragraphs>6</Paragraphs>
  <ScaleCrop>false</ScaleCrop>
  <Company>Grizli777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CP</cp:lastModifiedBy>
  <cp:revision>4</cp:revision>
  <dcterms:created xsi:type="dcterms:W3CDTF">2024-09-04T09:07:00Z</dcterms:created>
  <dcterms:modified xsi:type="dcterms:W3CDTF">2024-09-04T09:17:00Z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2024-09-04T00:00:00Z</vt:filetime>
  </property>
</Properties>
</file>