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3C3D" w14:textId="77777777" w:rsidR="00357BEA" w:rsidRDefault="007C5604">
      <w:pPr>
        <w:jc w:val="center"/>
        <w:rPr>
          <w:b/>
          <w:bCs/>
          <w:sz w:val="34"/>
          <w:szCs w:val="34"/>
        </w:rPr>
      </w:pPr>
      <w:r>
        <w:rPr>
          <w:b/>
          <w:bCs/>
          <w:sz w:val="34"/>
          <w:szCs w:val="34"/>
        </w:rPr>
        <w:t>SIMATS ENGINEERING</w:t>
      </w:r>
    </w:p>
    <w:p w14:paraId="444FC401" w14:textId="77777777" w:rsidR="00357BEA" w:rsidRDefault="007C5604">
      <w:pPr>
        <w:jc w:val="center"/>
        <w:rPr>
          <w:b/>
          <w:bCs/>
          <w:sz w:val="28"/>
          <w:szCs w:val="28"/>
        </w:rPr>
      </w:pPr>
      <w:r>
        <w:rPr>
          <w:b/>
          <w:bCs/>
          <w:sz w:val="28"/>
          <w:szCs w:val="28"/>
        </w:rPr>
        <w:t>ASSESSMENT TOOL 2</w:t>
      </w:r>
    </w:p>
    <w:p w14:paraId="431F3E05" w14:textId="77777777" w:rsidR="00357BEA" w:rsidRDefault="00357BEA">
      <w:pPr>
        <w:jc w:val="center"/>
        <w:rPr>
          <w:b/>
          <w:bCs/>
          <w:sz w:val="34"/>
          <w:szCs w:val="34"/>
        </w:rPr>
      </w:pPr>
    </w:p>
    <w:p w14:paraId="209B0F9F" w14:textId="77777777" w:rsidR="00357BEA" w:rsidRDefault="007C5604">
      <w:pPr>
        <w:rPr>
          <w:b/>
          <w:bCs/>
          <w:sz w:val="24"/>
          <w:szCs w:val="24"/>
        </w:rPr>
      </w:pPr>
      <w:r>
        <w:rPr>
          <w:b/>
          <w:bCs/>
          <w:sz w:val="24"/>
          <w:szCs w:val="24"/>
        </w:rPr>
        <w:t xml:space="preserve">COURSE CODE: CSA51 </w:t>
      </w:r>
      <w:r>
        <w:rPr>
          <w:b/>
          <w:bCs/>
          <w:sz w:val="24"/>
          <w:szCs w:val="24"/>
        </w:rPr>
        <w:tab/>
        <w:t xml:space="preserve">     COURSE NAME: Cryptography and Network Security </w:t>
      </w:r>
      <w:r>
        <w:rPr>
          <w:b/>
          <w:bCs/>
          <w:sz w:val="24"/>
          <w:szCs w:val="24"/>
        </w:rPr>
        <w:tab/>
      </w:r>
      <w:r>
        <w:rPr>
          <w:b/>
          <w:bCs/>
          <w:sz w:val="24"/>
          <w:szCs w:val="24"/>
        </w:rPr>
        <w:tab/>
      </w:r>
    </w:p>
    <w:p w14:paraId="77B31D60" w14:textId="77777777" w:rsidR="00357BEA" w:rsidRDefault="007C5604">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D7AEB2E" w14:textId="77777777" w:rsidR="00357BEA" w:rsidRDefault="00000000">
      <w:pPr>
        <w:rPr>
          <w:b/>
          <w:bCs/>
          <w:sz w:val="24"/>
          <w:szCs w:val="24"/>
        </w:rPr>
      </w:pPr>
      <w:r>
        <w:pict w14:anchorId="46F3CF19">
          <v:rect id="_x0000_i1025" style="width:0;height:1.5pt" o:hralign="center" o:hrstd="t" o:hr="t" fillcolor="#a0a0a0" stroked="f"/>
        </w:pict>
      </w:r>
    </w:p>
    <w:p w14:paraId="5F9D0E90" w14:textId="77777777" w:rsidR="00357BEA" w:rsidRDefault="00357BEA">
      <w:pPr>
        <w:rPr>
          <w:b/>
          <w:bCs/>
          <w:sz w:val="24"/>
          <w:szCs w:val="24"/>
        </w:rPr>
      </w:pPr>
    </w:p>
    <w:p w14:paraId="274495C3" w14:textId="77777777" w:rsidR="00357BEA" w:rsidRDefault="007C5604">
      <w:pPr>
        <w:rPr>
          <w:b/>
          <w:bCs/>
          <w:sz w:val="24"/>
          <w:szCs w:val="24"/>
        </w:rPr>
      </w:pPr>
      <w:r>
        <w:rPr>
          <w:b/>
          <w:bCs/>
          <w:sz w:val="24"/>
          <w:szCs w:val="24"/>
        </w:rPr>
        <w:t>COURSE OUTCOME COVERED</w:t>
      </w:r>
    </w:p>
    <w:p w14:paraId="0D321F74" w14:textId="77777777" w:rsidR="00357BEA" w:rsidRDefault="00357BEA">
      <w:pPr>
        <w:rPr>
          <w:b/>
          <w:bCs/>
          <w:sz w:val="24"/>
          <w:szCs w:val="24"/>
        </w:rPr>
      </w:pPr>
    </w:p>
    <w:p w14:paraId="56ED4ECD" w14:textId="77777777" w:rsidR="00357BEA" w:rsidRDefault="007C5604">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 BL6)</w:t>
      </w:r>
    </w:p>
    <w:p w14:paraId="68F4E803" w14:textId="77777777" w:rsidR="00357BEA" w:rsidRDefault="00357BEA">
      <w:pPr>
        <w:rPr>
          <w:sz w:val="24"/>
          <w:szCs w:val="24"/>
        </w:rPr>
      </w:pPr>
    </w:p>
    <w:p w14:paraId="16759741" w14:textId="77777777" w:rsidR="00357BEA" w:rsidRDefault="007C5604">
      <w:pPr>
        <w:rPr>
          <w:sz w:val="24"/>
          <w:szCs w:val="24"/>
        </w:rPr>
      </w:pPr>
      <w:r>
        <w:rPr>
          <w:sz w:val="24"/>
          <w:szCs w:val="24"/>
        </w:rPr>
        <w:t>Assessment Tool Weightage: 20%</w:t>
      </w:r>
    </w:p>
    <w:p w14:paraId="38385C20" w14:textId="77777777" w:rsidR="00357BEA" w:rsidRDefault="00357BEA">
      <w:pPr>
        <w:rPr>
          <w:sz w:val="24"/>
          <w:szCs w:val="24"/>
        </w:rPr>
      </w:pPr>
    </w:p>
    <w:p w14:paraId="6533045A" w14:textId="77777777" w:rsidR="00357BEA" w:rsidRDefault="00000000">
      <w:pPr>
        <w:rPr>
          <w:sz w:val="24"/>
          <w:szCs w:val="24"/>
        </w:rPr>
      </w:pPr>
      <w:r>
        <w:pict w14:anchorId="72B17A6F">
          <v:rect id="_x0000_i1026" style="width:0;height:1.5pt" o:hralign="center" o:hrstd="t" o:hr="t" fillcolor="#a0a0a0" stroked="f"/>
        </w:pict>
      </w:r>
    </w:p>
    <w:p w14:paraId="713ACA88" w14:textId="77777777" w:rsidR="00357BEA" w:rsidRDefault="00357BEA">
      <w:pPr>
        <w:rPr>
          <w:sz w:val="24"/>
          <w:szCs w:val="24"/>
        </w:rPr>
      </w:pPr>
    </w:p>
    <w:p w14:paraId="7778BB70" w14:textId="77777777" w:rsidR="00357BEA" w:rsidRDefault="007C5604">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6DBBB796" w14:textId="77777777" w:rsidR="00357BEA" w:rsidRDefault="007C5604">
      <w:pPr>
        <w:jc w:val="center"/>
        <w:rPr>
          <w:b/>
          <w:bCs/>
          <w:sz w:val="28"/>
          <w:szCs w:val="28"/>
        </w:rPr>
      </w:pPr>
      <w:r>
        <w:rPr>
          <w:b/>
          <w:bCs/>
          <w:sz w:val="28"/>
          <w:szCs w:val="28"/>
        </w:rPr>
        <w:t>Annexure A</w:t>
      </w:r>
    </w:p>
    <w:p w14:paraId="557EF817" w14:textId="77777777" w:rsidR="00357BEA" w:rsidRDefault="007C5604">
      <w:pPr>
        <w:jc w:val="center"/>
        <w:rPr>
          <w:sz w:val="24"/>
          <w:szCs w:val="24"/>
        </w:rPr>
      </w:pPr>
      <w:r>
        <w:rPr>
          <w:b/>
          <w:bCs/>
          <w:sz w:val="24"/>
          <w:szCs w:val="24"/>
        </w:rPr>
        <w:t>PSEUDOCODE WRITING TASK (ALGORITHM DESIGN)</w:t>
      </w:r>
    </w:p>
    <w:p w14:paraId="03007B47" w14:textId="77777777" w:rsidR="00357BEA" w:rsidRDefault="00000000">
      <w:pPr>
        <w:rPr>
          <w:b/>
          <w:bCs/>
          <w:sz w:val="24"/>
          <w:szCs w:val="24"/>
        </w:rPr>
      </w:pPr>
      <w:r>
        <w:pict w14:anchorId="734B00F7">
          <v:rect id="_x0000_i1027" style="width:0;height:1.5pt" o:hralign="center" o:hrstd="t" o:hr="t" fillcolor="#a0a0a0" stroked="f"/>
        </w:pict>
      </w:r>
    </w:p>
    <w:p w14:paraId="4485FC01" w14:textId="77777777" w:rsidR="00357BEA" w:rsidRDefault="00357BEA">
      <w:pPr>
        <w:rPr>
          <w:b/>
          <w:bCs/>
          <w:sz w:val="24"/>
          <w:szCs w:val="24"/>
        </w:rPr>
      </w:pPr>
    </w:p>
    <w:p w14:paraId="63218875" w14:textId="77777777" w:rsidR="00357BEA" w:rsidRDefault="007C5604">
      <w:pPr>
        <w:rPr>
          <w:b/>
          <w:bCs/>
          <w:i/>
          <w:iCs/>
          <w:sz w:val="24"/>
          <w:szCs w:val="24"/>
        </w:rPr>
      </w:pPr>
      <w:r>
        <w:rPr>
          <w:b/>
          <w:bCs/>
          <w:i/>
          <w:iCs/>
          <w:sz w:val="24"/>
          <w:szCs w:val="24"/>
        </w:rPr>
        <w:t>Code of Conduct:</w:t>
      </w:r>
    </w:p>
    <w:p w14:paraId="187CD609" w14:textId="77777777" w:rsidR="00357BEA" w:rsidRDefault="00357BEA">
      <w:pPr>
        <w:rPr>
          <w:i/>
          <w:iCs/>
          <w:sz w:val="24"/>
          <w:szCs w:val="24"/>
        </w:rPr>
      </w:pPr>
    </w:p>
    <w:p w14:paraId="082BCF78" w14:textId="470ECF54" w:rsidR="00357BEA" w:rsidRDefault="007C5604">
      <w:pPr>
        <w:jc w:val="both"/>
        <w:rPr>
          <w:i/>
          <w:iCs/>
          <w:sz w:val="24"/>
          <w:szCs w:val="24"/>
        </w:rPr>
      </w:pPr>
      <w:r>
        <w:rPr>
          <w:i/>
          <w:iCs/>
          <w:sz w:val="24"/>
          <w:szCs w:val="24"/>
        </w:rPr>
        <w:t xml:space="preserve">I </w:t>
      </w:r>
      <w:r w:rsidR="004631FA" w:rsidRPr="004631FA">
        <w:rPr>
          <w:b/>
          <w:bCs/>
          <w:i/>
          <w:iCs/>
          <w:sz w:val="24"/>
          <w:szCs w:val="24"/>
          <w:u w:val="single"/>
        </w:rPr>
        <w:t>AYUSH MOHAPATRA 192411263</w:t>
      </w:r>
      <w:r w:rsidR="004631FA">
        <w:t xml:space="preserve"> </w:t>
      </w:r>
      <w:r>
        <w:rPr>
          <w:i/>
          <w:iCs/>
          <w:sz w:val="24"/>
          <w:szCs w:val="24"/>
        </w:rPr>
        <w:t>(Name / Reg No) certify that this submission is my original work and that I have adhered to the guidelines specified for this assessment.</w:t>
      </w:r>
    </w:p>
    <w:p w14:paraId="13C2EAEA" w14:textId="77777777" w:rsidR="00357BEA" w:rsidRDefault="007C5604">
      <w:pPr>
        <w:jc w:val="both"/>
        <w:rPr>
          <w:i/>
          <w:iCs/>
          <w:sz w:val="24"/>
          <w:szCs w:val="24"/>
        </w:rPr>
      </w:pPr>
      <w:r>
        <w:rPr>
          <w:i/>
          <w:iCs/>
          <w:sz w:val="24"/>
          <w:szCs w:val="24"/>
        </w:rPr>
        <w:t>I understand that any violation of academic integrity rules will result in disciplinary action.</w:t>
      </w:r>
    </w:p>
    <w:p w14:paraId="37BACEF4" w14:textId="77777777" w:rsidR="00357BEA" w:rsidRDefault="00357BEA">
      <w:pPr>
        <w:rPr>
          <w:i/>
          <w:iCs/>
          <w:sz w:val="24"/>
          <w:szCs w:val="24"/>
        </w:rPr>
      </w:pPr>
    </w:p>
    <w:p w14:paraId="14A2261C" w14:textId="77777777" w:rsidR="00357BEA" w:rsidRDefault="007C5604">
      <w:pPr>
        <w:rPr>
          <w:b/>
          <w:bCs/>
          <w:i/>
          <w:iCs/>
          <w:sz w:val="24"/>
          <w:szCs w:val="24"/>
        </w:rPr>
      </w:pPr>
      <w:r>
        <w:rPr>
          <w:b/>
          <w:bCs/>
          <w:i/>
          <w:iCs/>
          <w:sz w:val="24"/>
          <w:szCs w:val="24"/>
        </w:rPr>
        <w:t>Signature of the student:</w:t>
      </w:r>
    </w:p>
    <w:p w14:paraId="2B9CADE1" w14:textId="77777777" w:rsidR="00357BEA" w:rsidRDefault="00357BEA">
      <w:pPr>
        <w:rPr>
          <w:sz w:val="24"/>
          <w:szCs w:val="24"/>
        </w:rPr>
      </w:pPr>
    </w:p>
    <w:p w14:paraId="34C762F0" w14:textId="77777777" w:rsidR="00357BEA" w:rsidRDefault="00357BEA">
      <w:pPr>
        <w:jc w:val="center"/>
        <w:rPr>
          <w:b/>
          <w:bCs/>
          <w:sz w:val="28"/>
          <w:szCs w:val="28"/>
        </w:rPr>
      </w:pPr>
    </w:p>
    <w:p w14:paraId="602B4EA1" w14:textId="77777777" w:rsidR="00357BEA" w:rsidRDefault="00357BEA">
      <w:pPr>
        <w:jc w:val="center"/>
        <w:rPr>
          <w:b/>
          <w:bCs/>
          <w:sz w:val="28"/>
          <w:szCs w:val="28"/>
        </w:rPr>
      </w:pPr>
    </w:p>
    <w:p w14:paraId="78744E3A" w14:textId="77777777" w:rsidR="00357BEA" w:rsidRDefault="00357BEA">
      <w:pPr>
        <w:jc w:val="center"/>
        <w:rPr>
          <w:b/>
          <w:bCs/>
          <w:sz w:val="28"/>
          <w:szCs w:val="28"/>
        </w:rPr>
      </w:pPr>
    </w:p>
    <w:p w14:paraId="20E9FBD0" w14:textId="77777777" w:rsidR="00357BEA" w:rsidRDefault="00357BEA">
      <w:pPr>
        <w:jc w:val="center"/>
        <w:rPr>
          <w:b/>
          <w:bCs/>
          <w:sz w:val="28"/>
          <w:szCs w:val="28"/>
        </w:rPr>
      </w:pPr>
    </w:p>
    <w:p w14:paraId="4B6E0E0A" w14:textId="77777777" w:rsidR="00357BEA" w:rsidRDefault="00357BEA">
      <w:pPr>
        <w:jc w:val="center"/>
        <w:rPr>
          <w:b/>
          <w:bCs/>
          <w:sz w:val="28"/>
          <w:szCs w:val="28"/>
        </w:rPr>
      </w:pPr>
    </w:p>
    <w:p w14:paraId="581D674E" w14:textId="77777777" w:rsidR="00357BEA" w:rsidRDefault="00357BEA">
      <w:pPr>
        <w:jc w:val="center"/>
        <w:rPr>
          <w:b/>
          <w:bCs/>
          <w:sz w:val="28"/>
          <w:szCs w:val="28"/>
        </w:rPr>
      </w:pPr>
    </w:p>
    <w:p w14:paraId="7B10F4B9" w14:textId="77777777" w:rsidR="00357BEA" w:rsidRDefault="00357BEA">
      <w:pPr>
        <w:jc w:val="center"/>
        <w:rPr>
          <w:b/>
          <w:bCs/>
          <w:sz w:val="28"/>
          <w:szCs w:val="28"/>
        </w:rPr>
      </w:pPr>
    </w:p>
    <w:p w14:paraId="548951CB" w14:textId="77777777" w:rsidR="00357BEA" w:rsidRDefault="00357BEA">
      <w:pPr>
        <w:jc w:val="center"/>
        <w:rPr>
          <w:b/>
          <w:bCs/>
          <w:sz w:val="28"/>
          <w:szCs w:val="28"/>
        </w:rPr>
      </w:pPr>
    </w:p>
    <w:p w14:paraId="3313CADD" w14:textId="77777777" w:rsidR="00357BEA" w:rsidRDefault="00357BEA">
      <w:pPr>
        <w:jc w:val="center"/>
        <w:rPr>
          <w:b/>
          <w:bCs/>
          <w:sz w:val="28"/>
          <w:szCs w:val="28"/>
        </w:rPr>
      </w:pPr>
    </w:p>
    <w:p w14:paraId="195A4C44" w14:textId="77777777" w:rsidR="00357BEA" w:rsidRDefault="00357BEA">
      <w:pPr>
        <w:jc w:val="center"/>
        <w:rPr>
          <w:b/>
          <w:bCs/>
          <w:sz w:val="28"/>
          <w:szCs w:val="28"/>
        </w:rPr>
      </w:pPr>
    </w:p>
    <w:p w14:paraId="382C8739" w14:textId="77777777" w:rsidR="007C5604" w:rsidRDefault="007C5604">
      <w:pPr>
        <w:jc w:val="center"/>
        <w:rPr>
          <w:b/>
          <w:bCs/>
          <w:sz w:val="28"/>
          <w:szCs w:val="28"/>
        </w:rPr>
      </w:pPr>
    </w:p>
    <w:p w14:paraId="1F4C6A3A" w14:textId="77777777" w:rsidR="00357BEA" w:rsidRDefault="007C5604">
      <w:pPr>
        <w:jc w:val="center"/>
        <w:rPr>
          <w:b/>
          <w:bCs/>
          <w:sz w:val="28"/>
          <w:szCs w:val="28"/>
        </w:rPr>
      </w:pPr>
      <w:r>
        <w:rPr>
          <w:b/>
          <w:bCs/>
          <w:sz w:val="28"/>
          <w:szCs w:val="28"/>
        </w:rPr>
        <w:lastRenderedPageBreak/>
        <w:t>Annexure A</w:t>
      </w:r>
    </w:p>
    <w:p w14:paraId="519408B6" w14:textId="77777777" w:rsidR="00357BEA" w:rsidRDefault="007C5604">
      <w:pPr>
        <w:jc w:val="center"/>
        <w:rPr>
          <w:b/>
          <w:bCs/>
        </w:rPr>
      </w:pPr>
      <w:r>
        <w:rPr>
          <w:b/>
          <w:bCs/>
          <w:sz w:val="24"/>
          <w:szCs w:val="24"/>
        </w:rPr>
        <w:t>PSEUDOCODE WRITING TASK (ALGORITHM DESIGN)</w:t>
      </w:r>
    </w:p>
    <w:p w14:paraId="371F1F8F" w14:textId="77777777" w:rsidR="00CD080E" w:rsidRPr="00CD080E" w:rsidRDefault="00CD080E" w:rsidP="00CD080E">
      <w:pPr>
        <w:spacing w:before="100" w:beforeAutospacing="1" w:after="100" w:afterAutospacing="1" w:line="240" w:lineRule="auto"/>
        <w:jc w:val="both"/>
        <w:rPr>
          <w:rFonts w:eastAsia="Times New Roman"/>
          <w:sz w:val="24"/>
          <w:szCs w:val="24"/>
        </w:rPr>
      </w:pPr>
      <w:r w:rsidRPr="00CD080E">
        <w:rPr>
          <w:rFonts w:eastAsia="Times New Roman"/>
          <w:b/>
          <w:bCs/>
          <w:sz w:val="24"/>
          <w:szCs w:val="24"/>
        </w:rPr>
        <w:t>1.</w:t>
      </w:r>
      <w:r w:rsidRPr="00CD080E">
        <w:rPr>
          <w:rFonts w:eastAsia="Times New Roman"/>
          <w:sz w:val="24"/>
          <w:szCs w:val="24"/>
        </w:rPr>
        <w:t xml:space="preserve"> Design pseudocode for a </w:t>
      </w:r>
      <w:r w:rsidRPr="00CD080E">
        <w:rPr>
          <w:rFonts w:eastAsia="Times New Roman"/>
          <w:b/>
          <w:bCs/>
          <w:sz w:val="24"/>
          <w:szCs w:val="24"/>
        </w:rPr>
        <w:t>stateful firewall system</w:t>
      </w:r>
      <w:r w:rsidRPr="00CD080E">
        <w:rPr>
          <w:rFonts w:eastAsia="Times New Roman"/>
          <w:sz w:val="24"/>
          <w:szCs w:val="24"/>
        </w:rPr>
        <w:t xml:space="preserve"> that tracks active connections and filters packets based on session state. Evaluate how state tracking improves security compared to stateless filtering.</w:t>
      </w:r>
    </w:p>
    <w:p w14:paraId="400A8AF0" w14:textId="77777777" w:rsidR="00CD080E" w:rsidRPr="00CD080E" w:rsidRDefault="00000000" w:rsidP="00CD080E">
      <w:pPr>
        <w:spacing w:line="240" w:lineRule="auto"/>
        <w:jc w:val="both"/>
        <w:rPr>
          <w:rFonts w:eastAsia="Times New Roman"/>
          <w:sz w:val="24"/>
          <w:szCs w:val="24"/>
        </w:rPr>
      </w:pPr>
      <w:r>
        <w:rPr>
          <w:rFonts w:eastAsia="Times New Roman"/>
          <w:sz w:val="24"/>
          <w:szCs w:val="24"/>
        </w:rPr>
        <w:pict w14:anchorId="26A559A6">
          <v:rect id="_x0000_i1028" style="width:0;height:1.5pt" o:hralign="center" o:hrstd="t" o:hr="t" fillcolor="#a0a0a0" stroked="f"/>
        </w:pict>
      </w:r>
    </w:p>
    <w:p w14:paraId="6F80F8CB" w14:textId="77777777" w:rsidR="00CD080E" w:rsidRPr="00CD080E" w:rsidRDefault="00CD080E" w:rsidP="00CD080E">
      <w:pPr>
        <w:spacing w:before="100" w:beforeAutospacing="1" w:after="100" w:afterAutospacing="1" w:line="240" w:lineRule="auto"/>
        <w:jc w:val="both"/>
        <w:rPr>
          <w:rFonts w:eastAsia="Times New Roman"/>
          <w:sz w:val="24"/>
          <w:szCs w:val="24"/>
        </w:rPr>
      </w:pPr>
      <w:r w:rsidRPr="00CD080E">
        <w:rPr>
          <w:rFonts w:eastAsia="Times New Roman"/>
          <w:b/>
          <w:bCs/>
          <w:sz w:val="24"/>
          <w:szCs w:val="24"/>
        </w:rPr>
        <w:t>2.</w:t>
      </w:r>
      <w:r w:rsidRPr="00CD080E">
        <w:rPr>
          <w:rFonts w:eastAsia="Times New Roman"/>
          <w:sz w:val="24"/>
          <w:szCs w:val="24"/>
        </w:rPr>
        <w:t xml:space="preserve"> Design pseudocode for a </w:t>
      </w:r>
      <w:r w:rsidRPr="00CD080E">
        <w:rPr>
          <w:rFonts w:eastAsia="Times New Roman"/>
          <w:b/>
          <w:bCs/>
          <w:sz w:val="24"/>
          <w:szCs w:val="24"/>
        </w:rPr>
        <w:t>signature-based malware detection system</w:t>
      </w:r>
      <w:r w:rsidRPr="00CD080E">
        <w:rPr>
          <w:rFonts w:eastAsia="Times New Roman"/>
          <w:sz w:val="24"/>
          <w:szCs w:val="24"/>
        </w:rPr>
        <w:t xml:space="preserve"> that scans files and compares them against a known signature database. Evaluate its effectiveness in detecting known threats and its limitations against new attacks.</w:t>
      </w:r>
    </w:p>
    <w:p w14:paraId="41D57B42" w14:textId="77777777" w:rsidR="00CD080E" w:rsidRPr="00CD080E" w:rsidRDefault="00000000" w:rsidP="00CD080E">
      <w:pPr>
        <w:spacing w:line="240" w:lineRule="auto"/>
        <w:jc w:val="both"/>
        <w:rPr>
          <w:rFonts w:eastAsia="Times New Roman"/>
          <w:sz w:val="24"/>
          <w:szCs w:val="24"/>
        </w:rPr>
      </w:pPr>
      <w:r>
        <w:rPr>
          <w:rFonts w:eastAsia="Times New Roman"/>
          <w:sz w:val="24"/>
          <w:szCs w:val="24"/>
        </w:rPr>
        <w:pict w14:anchorId="306D06FA">
          <v:rect id="_x0000_i1029" style="width:0;height:1.5pt" o:hralign="center" o:hrstd="t" o:hr="t" fillcolor="#a0a0a0" stroked="f"/>
        </w:pict>
      </w:r>
    </w:p>
    <w:p w14:paraId="35E66207" w14:textId="77777777" w:rsidR="00CD080E" w:rsidRPr="00CD080E" w:rsidRDefault="00CD080E" w:rsidP="00CD080E">
      <w:pPr>
        <w:spacing w:before="100" w:beforeAutospacing="1" w:after="100" w:afterAutospacing="1" w:line="240" w:lineRule="auto"/>
        <w:jc w:val="both"/>
        <w:rPr>
          <w:rFonts w:eastAsia="Times New Roman"/>
          <w:sz w:val="24"/>
          <w:szCs w:val="24"/>
        </w:rPr>
      </w:pPr>
      <w:r w:rsidRPr="00CD080E">
        <w:rPr>
          <w:rFonts w:eastAsia="Times New Roman"/>
          <w:b/>
          <w:bCs/>
          <w:sz w:val="24"/>
          <w:szCs w:val="24"/>
        </w:rPr>
        <w:t>3.</w:t>
      </w:r>
      <w:r w:rsidRPr="00CD080E">
        <w:rPr>
          <w:rFonts w:eastAsia="Times New Roman"/>
          <w:sz w:val="24"/>
          <w:szCs w:val="24"/>
        </w:rPr>
        <w:t xml:space="preserve"> Design pseudocode for a </w:t>
      </w:r>
      <w:r w:rsidRPr="00CD080E">
        <w:rPr>
          <w:rFonts w:eastAsia="Times New Roman"/>
          <w:b/>
          <w:bCs/>
          <w:sz w:val="24"/>
          <w:szCs w:val="24"/>
        </w:rPr>
        <w:t>distributed denial-of-service (DDoS) detection system</w:t>
      </w:r>
      <w:r w:rsidRPr="00CD080E">
        <w:rPr>
          <w:rFonts w:eastAsia="Times New Roman"/>
          <w:sz w:val="24"/>
          <w:szCs w:val="24"/>
        </w:rPr>
        <w:t xml:space="preserve"> using traffic threshold analysis. Evaluate how the algorithm differentiates between legitimate high traffic and attack traffic.</w:t>
      </w:r>
    </w:p>
    <w:p w14:paraId="624B7238" w14:textId="77777777" w:rsidR="00CD080E" w:rsidRPr="00CD080E" w:rsidRDefault="00000000" w:rsidP="00CD080E">
      <w:pPr>
        <w:spacing w:line="240" w:lineRule="auto"/>
        <w:jc w:val="both"/>
        <w:rPr>
          <w:rFonts w:eastAsia="Times New Roman"/>
          <w:sz w:val="24"/>
          <w:szCs w:val="24"/>
        </w:rPr>
      </w:pPr>
      <w:r>
        <w:rPr>
          <w:rFonts w:eastAsia="Times New Roman"/>
          <w:sz w:val="24"/>
          <w:szCs w:val="24"/>
        </w:rPr>
        <w:pict w14:anchorId="61B17E35">
          <v:rect id="_x0000_i1030" style="width:0;height:1.5pt" o:hralign="center" o:hrstd="t" o:hr="t" fillcolor="#a0a0a0" stroked="f"/>
        </w:pict>
      </w:r>
    </w:p>
    <w:p w14:paraId="0369B9B8" w14:textId="77777777" w:rsidR="00CD080E" w:rsidRPr="00CD080E" w:rsidRDefault="00CD080E" w:rsidP="00CD080E">
      <w:pPr>
        <w:spacing w:before="100" w:beforeAutospacing="1" w:after="100" w:afterAutospacing="1" w:line="240" w:lineRule="auto"/>
        <w:jc w:val="both"/>
        <w:rPr>
          <w:rFonts w:eastAsia="Times New Roman"/>
          <w:sz w:val="24"/>
          <w:szCs w:val="24"/>
        </w:rPr>
      </w:pPr>
      <w:r w:rsidRPr="00CD080E">
        <w:rPr>
          <w:rFonts w:eastAsia="Times New Roman"/>
          <w:b/>
          <w:bCs/>
          <w:sz w:val="24"/>
          <w:szCs w:val="24"/>
        </w:rPr>
        <w:t>4.</w:t>
      </w:r>
      <w:r w:rsidRPr="00CD080E">
        <w:rPr>
          <w:rFonts w:eastAsia="Times New Roman"/>
          <w:sz w:val="24"/>
          <w:szCs w:val="24"/>
        </w:rPr>
        <w:t xml:space="preserve"> Design pseudocode for a </w:t>
      </w:r>
      <w:r w:rsidRPr="00CD080E">
        <w:rPr>
          <w:rFonts w:eastAsia="Times New Roman"/>
          <w:b/>
          <w:bCs/>
          <w:sz w:val="24"/>
          <w:szCs w:val="24"/>
        </w:rPr>
        <w:t>network intrusion detection system using machine learning classification</w:t>
      </w:r>
      <w:r w:rsidRPr="00CD080E">
        <w:rPr>
          <w:rFonts w:eastAsia="Times New Roman"/>
          <w:sz w:val="24"/>
          <w:szCs w:val="24"/>
        </w:rPr>
        <w:t>. Evaluate how feature selection and training data impact detection accuracy.</w:t>
      </w:r>
    </w:p>
    <w:p w14:paraId="0A06867D" w14:textId="77777777" w:rsidR="00CD080E" w:rsidRPr="00CD080E" w:rsidRDefault="00000000" w:rsidP="00CD080E">
      <w:pPr>
        <w:spacing w:line="240" w:lineRule="auto"/>
        <w:jc w:val="both"/>
        <w:rPr>
          <w:rFonts w:eastAsia="Times New Roman"/>
          <w:sz w:val="24"/>
          <w:szCs w:val="24"/>
        </w:rPr>
      </w:pPr>
      <w:r>
        <w:rPr>
          <w:rFonts w:eastAsia="Times New Roman"/>
          <w:sz w:val="24"/>
          <w:szCs w:val="24"/>
        </w:rPr>
        <w:pict w14:anchorId="7143ABD7">
          <v:rect id="_x0000_i1031" style="width:0;height:1.5pt" o:hralign="center" o:hrstd="t" o:hr="t" fillcolor="#a0a0a0" stroked="f"/>
        </w:pict>
      </w:r>
    </w:p>
    <w:p w14:paraId="37621731" w14:textId="77777777" w:rsidR="00CD080E" w:rsidRPr="00CD080E" w:rsidRDefault="00CD080E" w:rsidP="00CD080E">
      <w:pPr>
        <w:spacing w:before="100" w:beforeAutospacing="1" w:after="100" w:afterAutospacing="1" w:line="240" w:lineRule="auto"/>
        <w:jc w:val="both"/>
        <w:rPr>
          <w:rFonts w:eastAsia="Times New Roman"/>
          <w:sz w:val="24"/>
          <w:szCs w:val="24"/>
        </w:rPr>
      </w:pPr>
      <w:r w:rsidRPr="00CD080E">
        <w:rPr>
          <w:rFonts w:eastAsia="Times New Roman"/>
          <w:b/>
          <w:bCs/>
          <w:sz w:val="24"/>
          <w:szCs w:val="24"/>
        </w:rPr>
        <w:t>5.</w:t>
      </w:r>
      <w:r w:rsidRPr="00CD080E">
        <w:rPr>
          <w:rFonts w:eastAsia="Times New Roman"/>
          <w:sz w:val="24"/>
          <w:szCs w:val="24"/>
        </w:rPr>
        <w:t xml:space="preserve"> Design pseudocode for a </w:t>
      </w:r>
      <w:r w:rsidRPr="00CD080E">
        <w:rPr>
          <w:rFonts w:eastAsia="Times New Roman"/>
          <w:b/>
          <w:bCs/>
          <w:sz w:val="24"/>
          <w:szCs w:val="24"/>
        </w:rPr>
        <w:t>secure network access control system</w:t>
      </w:r>
      <w:r w:rsidRPr="00CD080E">
        <w:rPr>
          <w:rFonts w:eastAsia="Times New Roman"/>
          <w:sz w:val="24"/>
          <w:szCs w:val="24"/>
        </w:rPr>
        <w:t xml:space="preserve"> that authenticates users and enforces role-based access policies. Evaluate how access control mechanisms enhance overall network security.</w:t>
      </w:r>
    </w:p>
    <w:p w14:paraId="49208BF7" w14:textId="77777777" w:rsidR="00357BEA" w:rsidRPr="00CD080E" w:rsidRDefault="00357BEA" w:rsidP="00CD080E">
      <w:pPr>
        <w:jc w:val="both"/>
        <w:rPr>
          <w:b/>
          <w:bCs/>
          <w:sz w:val="24"/>
          <w:szCs w:val="24"/>
        </w:rPr>
      </w:pPr>
    </w:p>
    <w:p w14:paraId="00A6626B" w14:textId="77777777" w:rsidR="00357BEA" w:rsidRDefault="00357BEA">
      <w:pPr>
        <w:rPr>
          <w:b/>
          <w:bCs/>
          <w:sz w:val="24"/>
          <w:szCs w:val="24"/>
        </w:rPr>
      </w:pPr>
    </w:p>
    <w:p w14:paraId="0A1A54A1" w14:textId="77777777" w:rsidR="00357BEA" w:rsidRDefault="00357BEA">
      <w:pPr>
        <w:rPr>
          <w:b/>
          <w:bCs/>
          <w:sz w:val="24"/>
          <w:szCs w:val="24"/>
        </w:rPr>
      </w:pPr>
    </w:p>
    <w:p w14:paraId="2F2D48FB" w14:textId="77777777" w:rsidR="00357BEA" w:rsidRDefault="00357BEA">
      <w:pPr>
        <w:rPr>
          <w:b/>
          <w:bCs/>
          <w:sz w:val="24"/>
          <w:szCs w:val="24"/>
        </w:rPr>
      </w:pPr>
    </w:p>
    <w:p w14:paraId="775595C4" w14:textId="77777777" w:rsidR="00357BEA" w:rsidRDefault="00357BEA">
      <w:pPr>
        <w:rPr>
          <w:b/>
          <w:bCs/>
          <w:sz w:val="24"/>
          <w:szCs w:val="24"/>
        </w:rPr>
      </w:pPr>
    </w:p>
    <w:p w14:paraId="295F7AD3" w14:textId="77777777" w:rsidR="00357BEA" w:rsidRDefault="00357BEA">
      <w:pPr>
        <w:rPr>
          <w:b/>
          <w:bCs/>
          <w:sz w:val="24"/>
          <w:szCs w:val="24"/>
        </w:rPr>
      </w:pPr>
    </w:p>
    <w:p w14:paraId="4EF7C133" w14:textId="77777777" w:rsidR="00357BEA" w:rsidRDefault="00357BEA">
      <w:pPr>
        <w:rPr>
          <w:b/>
          <w:bCs/>
          <w:sz w:val="24"/>
          <w:szCs w:val="24"/>
        </w:rPr>
      </w:pPr>
    </w:p>
    <w:p w14:paraId="11BBA57C" w14:textId="77777777" w:rsidR="00357BEA" w:rsidRDefault="00357BEA">
      <w:pPr>
        <w:rPr>
          <w:b/>
          <w:bCs/>
          <w:sz w:val="24"/>
          <w:szCs w:val="24"/>
        </w:rPr>
      </w:pPr>
    </w:p>
    <w:p w14:paraId="66C8455C" w14:textId="77777777" w:rsidR="00357BEA" w:rsidRDefault="00357BEA">
      <w:pPr>
        <w:rPr>
          <w:b/>
          <w:bCs/>
          <w:sz w:val="24"/>
          <w:szCs w:val="24"/>
        </w:rPr>
      </w:pPr>
    </w:p>
    <w:p w14:paraId="2C19C6EB" w14:textId="77777777" w:rsidR="00357BEA" w:rsidRDefault="00357BEA">
      <w:pPr>
        <w:rPr>
          <w:b/>
          <w:bCs/>
          <w:sz w:val="24"/>
          <w:szCs w:val="24"/>
        </w:rPr>
      </w:pPr>
    </w:p>
    <w:p w14:paraId="73F0FFCF" w14:textId="77777777" w:rsidR="00357BEA" w:rsidRDefault="00357BEA">
      <w:pPr>
        <w:rPr>
          <w:b/>
          <w:bCs/>
          <w:sz w:val="24"/>
          <w:szCs w:val="24"/>
        </w:rPr>
      </w:pPr>
    </w:p>
    <w:p w14:paraId="7F928B40" w14:textId="77777777" w:rsidR="00357BEA" w:rsidRDefault="00357BEA">
      <w:pPr>
        <w:rPr>
          <w:b/>
          <w:bCs/>
          <w:sz w:val="24"/>
          <w:szCs w:val="24"/>
        </w:rPr>
      </w:pPr>
    </w:p>
    <w:p w14:paraId="33F51B8C" w14:textId="77777777" w:rsidR="00357BEA" w:rsidRDefault="00357BEA">
      <w:pPr>
        <w:rPr>
          <w:b/>
          <w:bCs/>
          <w:sz w:val="24"/>
          <w:szCs w:val="24"/>
        </w:rPr>
      </w:pPr>
    </w:p>
    <w:p w14:paraId="5D2EA917" w14:textId="77777777" w:rsidR="00357BEA" w:rsidRDefault="00357BEA">
      <w:pPr>
        <w:rPr>
          <w:b/>
          <w:bCs/>
          <w:sz w:val="24"/>
          <w:szCs w:val="24"/>
        </w:rPr>
      </w:pPr>
    </w:p>
    <w:p w14:paraId="6219D263" w14:textId="77777777" w:rsidR="00357BEA" w:rsidRDefault="00357BEA">
      <w:pPr>
        <w:rPr>
          <w:b/>
          <w:bCs/>
          <w:sz w:val="24"/>
          <w:szCs w:val="24"/>
        </w:rPr>
      </w:pPr>
    </w:p>
    <w:p w14:paraId="13A9038C" w14:textId="77777777" w:rsidR="00357BEA" w:rsidRDefault="00357BEA">
      <w:pPr>
        <w:rPr>
          <w:b/>
          <w:bCs/>
          <w:sz w:val="24"/>
          <w:szCs w:val="24"/>
        </w:rPr>
      </w:pPr>
    </w:p>
    <w:p w14:paraId="55F9D4B2" w14:textId="77777777" w:rsidR="00357BEA" w:rsidRDefault="00357BEA">
      <w:pPr>
        <w:rPr>
          <w:b/>
          <w:bCs/>
          <w:sz w:val="24"/>
          <w:szCs w:val="24"/>
        </w:rPr>
      </w:pPr>
    </w:p>
    <w:p w14:paraId="6C618B66" w14:textId="77777777" w:rsidR="00357BEA" w:rsidRDefault="007C5604">
      <w:pPr>
        <w:rPr>
          <w:b/>
          <w:bCs/>
          <w:sz w:val="24"/>
          <w:szCs w:val="24"/>
        </w:rPr>
      </w:pPr>
      <w:r>
        <w:rPr>
          <w:b/>
          <w:bCs/>
          <w:sz w:val="24"/>
          <w:szCs w:val="24"/>
        </w:rPr>
        <w:t>RUBRICS FOR CALCULATION:</w:t>
      </w:r>
    </w:p>
    <w:p w14:paraId="752DC6FB" w14:textId="77777777" w:rsidR="00357BEA" w:rsidRDefault="00357BEA">
      <w:pPr>
        <w:rPr>
          <w:b/>
          <w:bCs/>
          <w:sz w:val="24"/>
          <w:szCs w:val="24"/>
        </w:rPr>
      </w:pPr>
    </w:p>
    <w:tbl>
      <w:tblPr>
        <w:tblStyle w:val="a"/>
        <w:tblW w:w="9456" w:type="dxa"/>
        <w:tblInd w:w="-21" w:type="dxa"/>
        <w:tblLayout w:type="fixed"/>
        <w:tblLook w:val="0400" w:firstRow="0" w:lastRow="0" w:firstColumn="0" w:lastColumn="0" w:noHBand="0" w:noVBand="1"/>
      </w:tblPr>
      <w:tblGrid>
        <w:gridCol w:w="1630"/>
        <w:gridCol w:w="1316"/>
        <w:gridCol w:w="1969"/>
        <w:gridCol w:w="1461"/>
        <w:gridCol w:w="1595"/>
        <w:gridCol w:w="1485"/>
      </w:tblGrid>
      <w:tr w:rsidR="00357BEA" w14:paraId="13A417B7" w14:textId="77777777">
        <w:trPr>
          <w:trHeight w:val="576"/>
        </w:trPr>
        <w:tc>
          <w:tcPr>
            <w:tcW w:w="1630" w:type="dxa"/>
            <w:tcBorders>
              <w:top w:val="single" w:sz="4" w:space="0" w:color="000000"/>
              <w:left w:val="single" w:sz="4" w:space="0" w:color="000000"/>
              <w:bottom w:val="single" w:sz="4" w:space="0" w:color="000000"/>
              <w:right w:val="single" w:sz="4" w:space="0" w:color="000000"/>
            </w:tcBorders>
            <w:vAlign w:val="bottom"/>
          </w:tcPr>
          <w:p w14:paraId="78377FFE" w14:textId="77777777" w:rsidR="00357BEA" w:rsidRDefault="007C5604">
            <w:pPr>
              <w:spacing w:line="240" w:lineRule="auto"/>
              <w:jc w:val="center"/>
              <w:rPr>
                <w:b/>
                <w:bCs/>
                <w:color w:val="000000"/>
                <w:sz w:val="24"/>
                <w:szCs w:val="24"/>
              </w:rPr>
            </w:pPr>
            <w:r>
              <w:rPr>
                <w:b/>
                <w:bCs/>
                <w:color w:val="000000"/>
                <w:sz w:val="24"/>
                <w:szCs w:val="24"/>
              </w:rPr>
              <w:t>Criteria</w:t>
            </w:r>
          </w:p>
        </w:tc>
        <w:tc>
          <w:tcPr>
            <w:tcW w:w="1316" w:type="dxa"/>
            <w:tcBorders>
              <w:top w:val="single" w:sz="4" w:space="0" w:color="000000"/>
              <w:left w:val="nil"/>
              <w:bottom w:val="single" w:sz="4" w:space="0" w:color="000000"/>
              <w:right w:val="single" w:sz="4" w:space="0" w:color="000000"/>
            </w:tcBorders>
            <w:vAlign w:val="bottom"/>
          </w:tcPr>
          <w:p w14:paraId="04363A60" w14:textId="77777777" w:rsidR="00357BEA" w:rsidRDefault="007C5604">
            <w:pPr>
              <w:spacing w:line="240" w:lineRule="auto"/>
              <w:jc w:val="center"/>
              <w:rPr>
                <w:b/>
                <w:bCs/>
                <w:color w:val="000000"/>
                <w:sz w:val="24"/>
                <w:szCs w:val="24"/>
              </w:rPr>
            </w:pPr>
            <w:r>
              <w:rPr>
                <w:b/>
                <w:bCs/>
                <w:color w:val="000000"/>
                <w:sz w:val="24"/>
                <w:szCs w:val="24"/>
              </w:rPr>
              <w:t>Weightage</w:t>
            </w:r>
          </w:p>
        </w:tc>
        <w:tc>
          <w:tcPr>
            <w:tcW w:w="1969" w:type="dxa"/>
            <w:tcBorders>
              <w:top w:val="single" w:sz="4" w:space="0" w:color="000000"/>
              <w:left w:val="nil"/>
              <w:bottom w:val="single" w:sz="4" w:space="0" w:color="000000"/>
              <w:right w:val="single" w:sz="4" w:space="0" w:color="000000"/>
            </w:tcBorders>
          </w:tcPr>
          <w:p w14:paraId="2F6A152C" w14:textId="77777777" w:rsidR="00357BEA" w:rsidRDefault="007C5604">
            <w:pPr>
              <w:rPr>
                <w:b/>
                <w:bCs/>
              </w:rPr>
            </w:pPr>
            <w:r>
              <w:rPr>
                <w:b/>
                <w:bCs/>
              </w:rPr>
              <w:t>Level 4 – Exemplary</w:t>
            </w:r>
          </w:p>
        </w:tc>
        <w:tc>
          <w:tcPr>
            <w:tcW w:w="1461" w:type="dxa"/>
            <w:tcBorders>
              <w:top w:val="single" w:sz="4" w:space="0" w:color="000000"/>
              <w:left w:val="nil"/>
              <w:bottom w:val="single" w:sz="4" w:space="0" w:color="000000"/>
              <w:right w:val="single" w:sz="4" w:space="0" w:color="000000"/>
            </w:tcBorders>
          </w:tcPr>
          <w:p w14:paraId="13BAF77A" w14:textId="77777777" w:rsidR="00357BEA" w:rsidRDefault="007C5604">
            <w:pPr>
              <w:rPr>
                <w:b/>
                <w:bCs/>
              </w:rPr>
            </w:pPr>
            <w:r>
              <w:rPr>
                <w:b/>
                <w:bCs/>
              </w:rPr>
              <w:t>Level 3 – Proficient</w:t>
            </w:r>
          </w:p>
        </w:tc>
        <w:tc>
          <w:tcPr>
            <w:tcW w:w="1595" w:type="dxa"/>
            <w:tcBorders>
              <w:top w:val="single" w:sz="4" w:space="0" w:color="000000"/>
              <w:left w:val="nil"/>
              <w:bottom w:val="single" w:sz="4" w:space="0" w:color="000000"/>
              <w:right w:val="single" w:sz="4" w:space="0" w:color="000000"/>
            </w:tcBorders>
          </w:tcPr>
          <w:p w14:paraId="06B4C988" w14:textId="77777777" w:rsidR="00357BEA" w:rsidRDefault="007C5604">
            <w:pPr>
              <w:rPr>
                <w:b/>
                <w:bCs/>
              </w:rPr>
            </w:pPr>
            <w:r>
              <w:rPr>
                <w:b/>
                <w:bCs/>
              </w:rPr>
              <w:t>Level 2 – Developing</w:t>
            </w:r>
          </w:p>
        </w:tc>
        <w:tc>
          <w:tcPr>
            <w:tcW w:w="1485" w:type="dxa"/>
            <w:tcBorders>
              <w:top w:val="single" w:sz="4" w:space="0" w:color="000000"/>
              <w:left w:val="nil"/>
              <w:bottom w:val="single" w:sz="4" w:space="0" w:color="000000"/>
              <w:right w:val="single" w:sz="4" w:space="0" w:color="000000"/>
            </w:tcBorders>
          </w:tcPr>
          <w:p w14:paraId="60A42173" w14:textId="77777777" w:rsidR="00357BEA" w:rsidRDefault="007C5604">
            <w:pPr>
              <w:rPr>
                <w:b/>
                <w:bCs/>
              </w:rPr>
            </w:pPr>
            <w:r>
              <w:rPr>
                <w:b/>
                <w:bCs/>
              </w:rPr>
              <w:t>Level 1 – Beginning</w:t>
            </w:r>
          </w:p>
        </w:tc>
      </w:tr>
      <w:tr w:rsidR="00357BEA" w14:paraId="254E6524" w14:textId="77777777">
        <w:trPr>
          <w:trHeight w:val="1128"/>
        </w:trPr>
        <w:tc>
          <w:tcPr>
            <w:tcW w:w="1630" w:type="dxa"/>
            <w:tcBorders>
              <w:top w:val="nil"/>
              <w:left w:val="single" w:sz="4" w:space="0" w:color="000000"/>
              <w:bottom w:val="single" w:sz="4" w:space="0" w:color="000000"/>
              <w:right w:val="single" w:sz="4" w:space="0" w:color="000000"/>
            </w:tcBorders>
            <w:vAlign w:val="center"/>
          </w:tcPr>
          <w:p w14:paraId="192E8047" w14:textId="77777777" w:rsidR="00357BEA" w:rsidRDefault="007C5604">
            <w:pPr>
              <w:spacing w:line="240" w:lineRule="auto"/>
              <w:jc w:val="center"/>
              <w:rPr>
                <w:color w:val="000000"/>
                <w:sz w:val="24"/>
                <w:szCs w:val="24"/>
              </w:rPr>
            </w:pPr>
            <w:r>
              <w:rPr>
                <w:color w:val="000000"/>
                <w:sz w:val="24"/>
                <w:szCs w:val="24"/>
              </w:rPr>
              <w:t>Problem Understanding</w:t>
            </w:r>
          </w:p>
        </w:tc>
        <w:tc>
          <w:tcPr>
            <w:tcW w:w="1316" w:type="dxa"/>
            <w:tcBorders>
              <w:top w:val="nil"/>
              <w:left w:val="nil"/>
              <w:bottom w:val="single" w:sz="4" w:space="0" w:color="000000"/>
              <w:right w:val="single" w:sz="4" w:space="0" w:color="000000"/>
            </w:tcBorders>
            <w:vAlign w:val="center"/>
          </w:tcPr>
          <w:p w14:paraId="27FBF17F" w14:textId="77777777" w:rsidR="00357BEA" w:rsidRDefault="007C5604">
            <w:pPr>
              <w:spacing w:line="240" w:lineRule="auto"/>
              <w:jc w:val="center"/>
              <w:rPr>
                <w:color w:val="000000"/>
                <w:sz w:val="24"/>
                <w:szCs w:val="24"/>
              </w:rPr>
            </w:pPr>
            <w:r>
              <w:rPr>
                <w:color w:val="000000"/>
                <w:sz w:val="24"/>
                <w:szCs w:val="24"/>
              </w:rPr>
              <w:t>20%</w:t>
            </w:r>
          </w:p>
        </w:tc>
        <w:tc>
          <w:tcPr>
            <w:tcW w:w="1969" w:type="dxa"/>
            <w:tcBorders>
              <w:top w:val="nil"/>
              <w:left w:val="nil"/>
              <w:bottom w:val="single" w:sz="4" w:space="0" w:color="000000"/>
              <w:right w:val="single" w:sz="4" w:space="0" w:color="000000"/>
            </w:tcBorders>
            <w:vAlign w:val="center"/>
          </w:tcPr>
          <w:p w14:paraId="076C567A" w14:textId="77777777" w:rsidR="00357BEA" w:rsidRDefault="007C5604">
            <w:pPr>
              <w:rPr>
                <w:sz w:val="24"/>
                <w:szCs w:val="24"/>
              </w:rPr>
            </w:pPr>
            <w:r>
              <w:rPr>
                <w:color w:val="000000"/>
                <w:sz w:val="24"/>
                <w:szCs w:val="24"/>
              </w:rPr>
              <w:t>Identifies all inputs, outputs, constraints accurately</w:t>
            </w:r>
          </w:p>
        </w:tc>
        <w:tc>
          <w:tcPr>
            <w:tcW w:w="1461" w:type="dxa"/>
            <w:tcBorders>
              <w:top w:val="nil"/>
              <w:left w:val="nil"/>
              <w:bottom w:val="single" w:sz="4" w:space="0" w:color="000000"/>
              <w:right w:val="single" w:sz="4" w:space="0" w:color="000000"/>
            </w:tcBorders>
            <w:vAlign w:val="center"/>
          </w:tcPr>
          <w:p w14:paraId="623E48C8" w14:textId="77777777" w:rsidR="00357BEA" w:rsidRDefault="007C5604">
            <w:pPr>
              <w:rPr>
                <w:sz w:val="24"/>
                <w:szCs w:val="24"/>
              </w:rPr>
            </w:pPr>
            <w:r>
              <w:rPr>
                <w:color w:val="000000"/>
                <w:sz w:val="24"/>
                <w:szCs w:val="24"/>
              </w:rPr>
              <w:t>Minor missing elements</w:t>
            </w:r>
          </w:p>
        </w:tc>
        <w:tc>
          <w:tcPr>
            <w:tcW w:w="1595" w:type="dxa"/>
            <w:tcBorders>
              <w:top w:val="nil"/>
              <w:left w:val="nil"/>
              <w:bottom w:val="single" w:sz="4" w:space="0" w:color="000000"/>
              <w:right w:val="single" w:sz="4" w:space="0" w:color="000000"/>
            </w:tcBorders>
            <w:vAlign w:val="center"/>
          </w:tcPr>
          <w:p w14:paraId="0A7AFEEB" w14:textId="77777777" w:rsidR="00357BEA" w:rsidRDefault="007C5604">
            <w:pPr>
              <w:rPr>
                <w:sz w:val="24"/>
                <w:szCs w:val="24"/>
              </w:rPr>
            </w:pPr>
            <w:r>
              <w:rPr>
                <w:color w:val="000000"/>
                <w:sz w:val="24"/>
                <w:szCs w:val="24"/>
              </w:rPr>
              <w:t>Partial understanding</w:t>
            </w:r>
          </w:p>
        </w:tc>
        <w:tc>
          <w:tcPr>
            <w:tcW w:w="1485" w:type="dxa"/>
            <w:tcBorders>
              <w:top w:val="nil"/>
              <w:left w:val="nil"/>
              <w:bottom w:val="single" w:sz="4" w:space="0" w:color="000000"/>
              <w:right w:val="single" w:sz="4" w:space="0" w:color="000000"/>
            </w:tcBorders>
            <w:vAlign w:val="center"/>
          </w:tcPr>
          <w:p w14:paraId="2B92442E" w14:textId="77777777" w:rsidR="00357BEA" w:rsidRDefault="007C5604">
            <w:pPr>
              <w:rPr>
                <w:sz w:val="24"/>
                <w:szCs w:val="24"/>
              </w:rPr>
            </w:pPr>
            <w:r>
              <w:rPr>
                <w:color w:val="000000"/>
                <w:sz w:val="24"/>
                <w:szCs w:val="24"/>
              </w:rPr>
              <w:t>Incorrect interpretation</w:t>
            </w:r>
          </w:p>
        </w:tc>
      </w:tr>
      <w:tr w:rsidR="00357BEA" w14:paraId="7E432CBC" w14:textId="77777777">
        <w:trPr>
          <w:trHeight w:val="1176"/>
        </w:trPr>
        <w:tc>
          <w:tcPr>
            <w:tcW w:w="1630" w:type="dxa"/>
            <w:tcBorders>
              <w:top w:val="nil"/>
              <w:left w:val="single" w:sz="4" w:space="0" w:color="000000"/>
              <w:bottom w:val="single" w:sz="4" w:space="0" w:color="000000"/>
              <w:right w:val="single" w:sz="4" w:space="0" w:color="000000"/>
            </w:tcBorders>
            <w:vAlign w:val="center"/>
          </w:tcPr>
          <w:p w14:paraId="4B8AD40B" w14:textId="77777777" w:rsidR="00357BEA" w:rsidRDefault="007C5604">
            <w:pPr>
              <w:spacing w:line="240" w:lineRule="auto"/>
              <w:jc w:val="center"/>
              <w:rPr>
                <w:color w:val="000000"/>
                <w:sz w:val="24"/>
                <w:szCs w:val="24"/>
              </w:rPr>
            </w:pPr>
            <w:r>
              <w:rPr>
                <w:color w:val="000000"/>
                <w:sz w:val="24"/>
                <w:szCs w:val="24"/>
              </w:rPr>
              <w:t>Algorithm Design</w:t>
            </w:r>
          </w:p>
        </w:tc>
        <w:tc>
          <w:tcPr>
            <w:tcW w:w="1316" w:type="dxa"/>
            <w:tcBorders>
              <w:top w:val="nil"/>
              <w:left w:val="nil"/>
              <w:bottom w:val="single" w:sz="4" w:space="0" w:color="000000"/>
              <w:right w:val="single" w:sz="4" w:space="0" w:color="000000"/>
            </w:tcBorders>
            <w:vAlign w:val="center"/>
          </w:tcPr>
          <w:p w14:paraId="27F58C27" w14:textId="77777777" w:rsidR="00357BEA" w:rsidRDefault="007C5604">
            <w:pPr>
              <w:spacing w:line="240" w:lineRule="auto"/>
              <w:jc w:val="center"/>
              <w:rPr>
                <w:color w:val="000000"/>
                <w:sz w:val="24"/>
                <w:szCs w:val="24"/>
              </w:rPr>
            </w:pPr>
            <w:r>
              <w:rPr>
                <w:color w:val="000000"/>
                <w:sz w:val="24"/>
                <w:szCs w:val="24"/>
              </w:rPr>
              <w:t>30%</w:t>
            </w:r>
          </w:p>
        </w:tc>
        <w:tc>
          <w:tcPr>
            <w:tcW w:w="1969" w:type="dxa"/>
            <w:tcBorders>
              <w:top w:val="nil"/>
              <w:left w:val="nil"/>
              <w:bottom w:val="single" w:sz="4" w:space="0" w:color="000000"/>
              <w:right w:val="single" w:sz="4" w:space="0" w:color="000000"/>
            </w:tcBorders>
            <w:vAlign w:val="center"/>
          </w:tcPr>
          <w:p w14:paraId="120E8C10" w14:textId="77777777" w:rsidR="00357BEA" w:rsidRDefault="007C5604">
            <w:pPr>
              <w:rPr>
                <w:sz w:val="24"/>
                <w:szCs w:val="24"/>
              </w:rPr>
            </w:pPr>
            <w:r>
              <w:rPr>
                <w:color w:val="000000"/>
                <w:sz w:val="24"/>
                <w:szCs w:val="24"/>
              </w:rPr>
              <w:t>Complete, correct, and logically sound solution</w:t>
            </w:r>
          </w:p>
        </w:tc>
        <w:tc>
          <w:tcPr>
            <w:tcW w:w="1461" w:type="dxa"/>
            <w:tcBorders>
              <w:top w:val="nil"/>
              <w:left w:val="nil"/>
              <w:bottom w:val="single" w:sz="4" w:space="0" w:color="000000"/>
              <w:right w:val="single" w:sz="4" w:space="0" w:color="000000"/>
            </w:tcBorders>
            <w:vAlign w:val="center"/>
          </w:tcPr>
          <w:p w14:paraId="531FF7C3" w14:textId="77777777" w:rsidR="00357BEA" w:rsidRDefault="007C5604">
            <w:pPr>
              <w:rPr>
                <w:sz w:val="24"/>
                <w:szCs w:val="24"/>
              </w:rPr>
            </w:pPr>
            <w:r>
              <w:rPr>
                <w:color w:val="000000"/>
                <w:sz w:val="24"/>
                <w:szCs w:val="24"/>
              </w:rPr>
              <w:t>Minor logical gaps</w:t>
            </w:r>
          </w:p>
        </w:tc>
        <w:tc>
          <w:tcPr>
            <w:tcW w:w="1595" w:type="dxa"/>
            <w:tcBorders>
              <w:top w:val="nil"/>
              <w:left w:val="nil"/>
              <w:bottom w:val="single" w:sz="4" w:space="0" w:color="000000"/>
              <w:right w:val="single" w:sz="4" w:space="0" w:color="000000"/>
            </w:tcBorders>
            <w:vAlign w:val="center"/>
          </w:tcPr>
          <w:p w14:paraId="0C70C54A" w14:textId="77777777" w:rsidR="00357BEA" w:rsidRDefault="007C5604">
            <w:pPr>
              <w:rPr>
                <w:sz w:val="24"/>
                <w:szCs w:val="24"/>
              </w:rPr>
            </w:pPr>
            <w:r>
              <w:rPr>
                <w:color w:val="000000"/>
                <w:sz w:val="24"/>
                <w:szCs w:val="24"/>
              </w:rPr>
              <w:t>Partially correct logic</w:t>
            </w:r>
          </w:p>
        </w:tc>
        <w:tc>
          <w:tcPr>
            <w:tcW w:w="1485" w:type="dxa"/>
            <w:tcBorders>
              <w:top w:val="nil"/>
              <w:left w:val="nil"/>
              <w:bottom w:val="single" w:sz="4" w:space="0" w:color="000000"/>
              <w:right w:val="single" w:sz="4" w:space="0" w:color="000000"/>
            </w:tcBorders>
            <w:vAlign w:val="center"/>
          </w:tcPr>
          <w:p w14:paraId="5D4D6C5E" w14:textId="77777777" w:rsidR="00357BEA" w:rsidRDefault="007C5604">
            <w:pPr>
              <w:rPr>
                <w:sz w:val="24"/>
                <w:szCs w:val="24"/>
              </w:rPr>
            </w:pPr>
            <w:r>
              <w:rPr>
                <w:color w:val="000000"/>
                <w:sz w:val="24"/>
                <w:szCs w:val="24"/>
              </w:rPr>
              <w:t>Incorrect approach</w:t>
            </w:r>
          </w:p>
        </w:tc>
      </w:tr>
      <w:tr w:rsidR="00357BEA" w14:paraId="68C374C2" w14:textId="77777777">
        <w:trPr>
          <w:trHeight w:val="756"/>
        </w:trPr>
        <w:tc>
          <w:tcPr>
            <w:tcW w:w="1630" w:type="dxa"/>
            <w:tcBorders>
              <w:top w:val="nil"/>
              <w:left w:val="single" w:sz="4" w:space="0" w:color="000000"/>
              <w:bottom w:val="single" w:sz="4" w:space="0" w:color="000000"/>
              <w:right w:val="single" w:sz="4" w:space="0" w:color="000000"/>
            </w:tcBorders>
            <w:vAlign w:val="center"/>
          </w:tcPr>
          <w:p w14:paraId="72181949" w14:textId="77777777" w:rsidR="00357BEA" w:rsidRDefault="007C5604">
            <w:pPr>
              <w:spacing w:line="240" w:lineRule="auto"/>
              <w:jc w:val="center"/>
              <w:rPr>
                <w:color w:val="000000"/>
                <w:sz w:val="24"/>
                <w:szCs w:val="24"/>
              </w:rPr>
            </w:pPr>
            <w:r>
              <w:rPr>
                <w:color w:val="000000"/>
                <w:sz w:val="24"/>
                <w:szCs w:val="24"/>
              </w:rPr>
              <w:t>Use of Control Structures</w:t>
            </w:r>
          </w:p>
        </w:tc>
        <w:tc>
          <w:tcPr>
            <w:tcW w:w="1316" w:type="dxa"/>
            <w:tcBorders>
              <w:top w:val="nil"/>
              <w:left w:val="nil"/>
              <w:bottom w:val="single" w:sz="4" w:space="0" w:color="000000"/>
              <w:right w:val="single" w:sz="4" w:space="0" w:color="000000"/>
            </w:tcBorders>
            <w:vAlign w:val="center"/>
          </w:tcPr>
          <w:p w14:paraId="218F026D" w14:textId="77777777" w:rsidR="00357BEA" w:rsidRDefault="007C5604">
            <w:pPr>
              <w:spacing w:line="240" w:lineRule="auto"/>
              <w:jc w:val="center"/>
              <w:rPr>
                <w:color w:val="000000"/>
                <w:sz w:val="24"/>
                <w:szCs w:val="24"/>
              </w:rPr>
            </w:pPr>
            <w:r>
              <w:rPr>
                <w:color w:val="000000"/>
                <w:sz w:val="24"/>
                <w:szCs w:val="24"/>
              </w:rPr>
              <w:t>20%</w:t>
            </w:r>
          </w:p>
        </w:tc>
        <w:tc>
          <w:tcPr>
            <w:tcW w:w="1969" w:type="dxa"/>
            <w:tcBorders>
              <w:top w:val="nil"/>
              <w:left w:val="nil"/>
              <w:bottom w:val="single" w:sz="4" w:space="0" w:color="000000"/>
              <w:right w:val="single" w:sz="4" w:space="0" w:color="000000"/>
            </w:tcBorders>
            <w:vAlign w:val="center"/>
          </w:tcPr>
          <w:p w14:paraId="065CE1A6" w14:textId="77777777" w:rsidR="00357BEA" w:rsidRDefault="007C5604">
            <w:pPr>
              <w:rPr>
                <w:sz w:val="24"/>
                <w:szCs w:val="24"/>
              </w:rPr>
            </w:pPr>
            <w:r>
              <w:rPr>
                <w:color w:val="000000"/>
                <w:sz w:val="24"/>
                <w:szCs w:val="24"/>
              </w:rPr>
              <w:t>Efficient and appropriate use of loops, conditions, functions/modules</w:t>
            </w:r>
          </w:p>
        </w:tc>
        <w:tc>
          <w:tcPr>
            <w:tcW w:w="1461" w:type="dxa"/>
            <w:tcBorders>
              <w:top w:val="nil"/>
              <w:left w:val="nil"/>
              <w:bottom w:val="single" w:sz="4" w:space="0" w:color="000000"/>
              <w:right w:val="single" w:sz="4" w:space="0" w:color="000000"/>
            </w:tcBorders>
            <w:vAlign w:val="center"/>
          </w:tcPr>
          <w:p w14:paraId="34494CCF" w14:textId="77777777" w:rsidR="00357BEA" w:rsidRDefault="007C5604">
            <w:pPr>
              <w:rPr>
                <w:sz w:val="24"/>
                <w:szCs w:val="24"/>
              </w:rPr>
            </w:pPr>
            <w:r>
              <w:rPr>
                <w:color w:val="000000"/>
                <w:sz w:val="24"/>
                <w:szCs w:val="24"/>
              </w:rPr>
              <w:t>Minor inefficiencies</w:t>
            </w:r>
          </w:p>
        </w:tc>
        <w:tc>
          <w:tcPr>
            <w:tcW w:w="1595" w:type="dxa"/>
            <w:tcBorders>
              <w:top w:val="nil"/>
              <w:left w:val="nil"/>
              <w:bottom w:val="single" w:sz="4" w:space="0" w:color="000000"/>
              <w:right w:val="single" w:sz="4" w:space="0" w:color="000000"/>
            </w:tcBorders>
            <w:vAlign w:val="center"/>
          </w:tcPr>
          <w:p w14:paraId="7B14812E" w14:textId="77777777" w:rsidR="00357BEA" w:rsidRDefault="007C5604">
            <w:pPr>
              <w:rPr>
                <w:sz w:val="24"/>
                <w:szCs w:val="24"/>
              </w:rPr>
            </w:pPr>
            <w:r>
              <w:rPr>
                <w:color w:val="000000"/>
                <w:sz w:val="24"/>
                <w:szCs w:val="24"/>
              </w:rPr>
              <w:t>Limited or basic usage</w:t>
            </w:r>
          </w:p>
        </w:tc>
        <w:tc>
          <w:tcPr>
            <w:tcW w:w="1485" w:type="dxa"/>
            <w:tcBorders>
              <w:top w:val="nil"/>
              <w:left w:val="nil"/>
              <w:bottom w:val="single" w:sz="4" w:space="0" w:color="000000"/>
              <w:right w:val="single" w:sz="4" w:space="0" w:color="000000"/>
            </w:tcBorders>
            <w:vAlign w:val="center"/>
          </w:tcPr>
          <w:p w14:paraId="5CACB5B3" w14:textId="77777777" w:rsidR="00357BEA" w:rsidRDefault="007C5604">
            <w:pPr>
              <w:rPr>
                <w:sz w:val="24"/>
                <w:szCs w:val="24"/>
              </w:rPr>
            </w:pPr>
            <w:r>
              <w:rPr>
                <w:color w:val="000000"/>
                <w:sz w:val="24"/>
                <w:szCs w:val="24"/>
              </w:rPr>
              <w:t>Incorrect or missing constructs</w:t>
            </w:r>
          </w:p>
        </w:tc>
      </w:tr>
      <w:tr w:rsidR="00357BEA" w14:paraId="3781D79E" w14:textId="77777777">
        <w:trPr>
          <w:trHeight w:val="1092"/>
        </w:trPr>
        <w:tc>
          <w:tcPr>
            <w:tcW w:w="1630" w:type="dxa"/>
            <w:tcBorders>
              <w:top w:val="nil"/>
              <w:left w:val="single" w:sz="4" w:space="0" w:color="000000"/>
              <w:bottom w:val="single" w:sz="4" w:space="0" w:color="000000"/>
              <w:right w:val="single" w:sz="4" w:space="0" w:color="000000"/>
            </w:tcBorders>
            <w:vAlign w:val="center"/>
          </w:tcPr>
          <w:p w14:paraId="2D63236C" w14:textId="77777777" w:rsidR="00357BEA" w:rsidRDefault="007C5604">
            <w:pPr>
              <w:spacing w:line="240" w:lineRule="auto"/>
              <w:jc w:val="center"/>
              <w:rPr>
                <w:color w:val="000000"/>
                <w:sz w:val="24"/>
                <w:szCs w:val="24"/>
              </w:rPr>
            </w:pPr>
            <w:r>
              <w:rPr>
                <w:color w:val="000000"/>
                <w:sz w:val="24"/>
                <w:szCs w:val="24"/>
              </w:rPr>
              <w:t>Pseudocode Structure</w:t>
            </w:r>
          </w:p>
        </w:tc>
        <w:tc>
          <w:tcPr>
            <w:tcW w:w="1316" w:type="dxa"/>
            <w:tcBorders>
              <w:top w:val="nil"/>
              <w:left w:val="nil"/>
              <w:bottom w:val="single" w:sz="4" w:space="0" w:color="000000"/>
              <w:right w:val="single" w:sz="4" w:space="0" w:color="000000"/>
            </w:tcBorders>
            <w:vAlign w:val="center"/>
          </w:tcPr>
          <w:p w14:paraId="4F52C41E" w14:textId="77777777" w:rsidR="00357BEA" w:rsidRDefault="007C5604">
            <w:pPr>
              <w:spacing w:line="240" w:lineRule="auto"/>
              <w:jc w:val="center"/>
              <w:rPr>
                <w:color w:val="000000"/>
                <w:sz w:val="24"/>
                <w:szCs w:val="24"/>
              </w:rPr>
            </w:pPr>
            <w:r>
              <w:rPr>
                <w:color w:val="000000"/>
                <w:sz w:val="24"/>
                <w:szCs w:val="24"/>
              </w:rPr>
              <w:t>10%</w:t>
            </w:r>
          </w:p>
        </w:tc>
        <w:tc>
          <w:tcPr>
            <w:tcW w:w="1969" w:type="dxa"/>
            <w:tcBorders>
              <w:top w:val="nil"/>
              <w:left w:val="nil"/>
              <w:bottom w:val="single" w:sz="4" w:space="0" w:color="000000"/>
              <w:right w:val="single" w:sz="4" w:space="0" w:color="000000"/>
            </w:tcBorders>
            <w:vAlign w:val="center"/>
          </w:tcPr>
          <w:p w14:paraId="353AA397" w14:textId="77777777" w:rsidR="00357BEA" w:rsidRDefault="007C5604">
            <w:pPr>
              <w:rPr>
                <w:sz w:val="24"/>
                <w:szCs w:val="24"/>
              </w:rPr>
            </w:pPr>
            <w:r>
              <w:rPr>
                <w:color w:val="000000"/>
                <w:sz w:val="24"/>
                <w:szCs w:val="24"/>
              </w:rPr>
              <w:t>Well-structured, clear, consistent format, easy to follow</w:t>
            </w:r>
          </w:p>
        </w:tc>
        <w:tc>
          <w:tcPr>
            <w:tcW w:w="1461" w:type="dxa"/>
            <w:tcBorders>
              <w:top w:val="nil"/>
              <w:left w:val="nil"/>
              <w:bottom w:val="single" w:sz="4" w:space="0" w:color="000000"/>
              <w:right w:val="single" w:sz="4" w:space="0" w:color="000000"/>
            </w:tcBorders>
            <w:vAlign w:val="center"/>
          </w:tcPr>
          <w:p w14:paraId="25A2B8E4" w14:textId="77777777" w:rsidR="00357BEA" w:rsidRDefault="007C5604">
            <w:pPr>
              <w:rPr>
                <w:sz w:val="24"/>
                <w:szCs w:val="24"/>
              </w:rPr>
            </w:pPr>
            <w:r>
              <w:rPr>
                <w:color w:val="000000"/>
                <w:sz w:val="24"/>
                <w:szCs w:val="24"/>
              </w:rPr>
              <w:t>Mostly clear with minor issues</w:t>
            </w:r>
          </w:p>
        </w:tc>
        <w:tc>
          <w:tcPr>
            <w:tcW w:w="1595" w:type="dxa"/>
            <w:tcBorders>
              <w:top w:val="nil"/>
              <w:left w:val="nil"/>
              <w:bottom w:val="single" w:sz="4" w:space="0" w:color="000000"/>
              <w:right w:val="single" w:sz="4" w:space="0" w:color="000000"/>
            </w:tcBorders>
            <w:vAlign w:val="center"/>
          </w:tcPr>
          <w:p w14:paraId="6E9BBEEB" w14:textId="77777777" w:rsidR="00357BEA" w:rsidRDefault="007C5604">
            <w:pPr>
              <w:rPr>
                <w:sz w:val="24"/>
                <w:szCs w:val="24"/>
              </w:rPr>
            </w:pPr>
            <w:r>
              <w:rPr>
                <w:color w:val="000000"/>
                <w:sz w:val="24"/>
                <w:szCs w:val="24"/>
              </w:rPr>
              <w:t>Difficult to follow in parts</w:t>
            </w:r>
          </w:p>
        </w:tc>
        <w:tc>
          <w:tcPr>
            <w:tcW w:w="1485" w:type="dxa"/>
            <w:tcBorders>
              <w:top w:val="nil"/>
              <w:left w:val="nil"/>
              <w:bottom w:val="single" w:sz="4" w:space="0" w:color="000000"/>
              <w:right w:val="single" w:sz="4" w:space="0" w:color="000000"/>
            </w:tcBorders>
            <w:vAlign w:val="center"/>
          </w:tcPr>
          <w:p w14:paraId="67F83122" w14:textId="77777777" w:rsidR="00357BEA" w:rsidRDefault="007C5604">
            <w:pPr>
              <w:rPr>
                <w:sz w:val="24"/>
                <w:szCs w:val="24"/>
              </w:rPr>
            </w:pPr>
            <w:r>
              <w:rPr>
                <w:color w:val="000000"/>
                <w:sz w:val="24"/>
                <w:szCs w:val="24"/>
              </w:rPr>
              <w:t>Poorly structured and unclear</w:t>
            </w:r>
          </w:p>
        </w:tc>
      </w:tr>
      <w:tr w:rsidR="00357BEA" w14:paraId="790B305B" w14:textId="77777777">
        <w:trPr>
          <w:trHeight w:val="732"/>
        </w:trPr>
        <w:tc>
          <w:tcPr>
            <w:tcW w:w="1630" w:type="dxa"/>
            <w:tcBorders>
              <w:top w:val="nil"/>
              <w:left w:val="single" w:sz="4" w:space="0" w:color="000000"/>
              <w:bottom w:val="single" w:sz="4" w:space="0" w:color="000000"/>
              <w:right w:val="single" w:sz="4" w:space="0" w:color="000000"/>
            </w:tcBorders>
            <w:vAlign w:val="center"/>
          </w:tcPr>
          <w:p w14:paraId="0B39A251" w14:textId="77777777" w:rsidR="00357BEA" w:rsidRDefault="007C5604">
            <w:pPr>
              <w:spacing w:line="240" w:lineRule="auto"/>
              <w:jc w:val="center"/>
              <w:rPr>
                <w:color w:val="000000"/>
                <w:sz w:val="24"/>
                <w:szCs w:val="24"/>
              </w:rPr>
            </w:pPr>
            <w:r>
              <w:rPr>
                <w:color w:val="000000"/>
                <w:sz w:val="24"/>
                <w:szCs w:val="24"/>
              </w:rPr>
              <w:t>Completeness</w:t>
            </w:r>
          </w:p>
        </w:tc>
        <w:tc>
          <w:tcPr>
            <w:tcW w:w="1316" w:type="dxa"/>
            <w:tcBorders>
              <w:top w:val="nil"/>
              <w:left w:val="nil"/>
              <w:bottom w:val="single" w:sz="4" w:space="0" w:color="000000"/>
              <w:right w:val="single" w:sz="4" w:space="0" w:color="000000"/>
            </w:tcBorders>
            <w:vAlign w:val="center"/>
          </w:tcPr>
          <w:p w14:paraId="3D14AFB4" w14:textId="77777777" w:rsidR="00357BEA" w:rsidRDefault="007C5604">
            <w:pPr>
              <w:spacing w:line="240" w:lineRule="auto"/>
              <w:jc w:val="center"/>
              <w:rPr>
                <w:color w:val="000000"/>
                <w:sz w:val="24"/>
                <w:szCs w:val="24"/>
              </w:rPr>
            </w:pPr>
            <w:r>
              <w:rPr>
                <w:color w:val="000000"/>
                <w:sz w:val="24"/>
                <w:szCs w:val="24"/>
              </w:rPr>
              <w:t>20%</w:t>
            </w:r>
          </w:p>
        </w:tc>
        <w:tc>
          <w:tcPr>
            <w:tcW w:w="1969" w:type="dxa"/>
            <w:tcBorders>
              <w:top w:val="nil"/>
              <w:left w:val="nil"/>
              <w:bottom w:val="single" w:sz="4" w:space="0" w:color="000000"/>
              <w:right w:val="single" w:sz="4" w:space="0" w:color="000000"/>
            </w:tcBorders>
            <w:vAlign w:val="center"/>
          </w:tcPr>
          <w:p w14:paraId="5DA561A8" w14:textId="77777777" w:rsidR="00357BEA" w:rsidRDefault="007C5604">
            <w:pPr>
              <w:rPr>
                <w:sz w:val="24"/>
                <w:szCs w:val="24"/>
              </w:rPr>
            </w:pPr>
            <w:r>
              <w:rPr>
                <w:color w:val="000000"/>
                <w:sz w:val="24"/>
                <w:szCs w:val="24"/>
              </w:rPr>
              <w:t>Handles all cases; optimized approach</w:t>
            </w:r>
          </w:p>
        </w:tc>
        <w:tc>
          <w:tcPr>
            <w:tcW w:w="1461" w:type="dxa"/>
            <w:tcBorders>
              <w:top w:val="nil"/>
              <w:left w:val="nil"/>
              <w:bottom w:val="single" w:sz="4" w:space="0" w:color="000000"/>
              <w:right w:val="single" w:sz="4" w:space="0" w:color="000000"/>
            </w:tcBorders>
            <w:vAlign w:val="center"/>
          </w:tcPr>
          <w:p w14:paraId="2CA05EFF" w14:textId="77777777" w:rsidR="00357BEA" w:rsidRDefault="007C5604">
            <w:pPr>
              <w:rPr>
                <w:sz w:val="24"/>
                <w:szCs w:val="24"/>
              </w:rPr>
            </w:pPr>
            <w:r>
              <w:rPr>
                <w:color w:val="000000"/>
                <w:sz w:val="24"/>
                <w:szCs w:val="24"/>
              </w:rPr>
              <w:t>Handles most cases; reasonable efficiency</w:t>
            </w:r>
          </w:p>
        </w:tc>
        <w:tc>
          <w:tcPr>
            <w:tcW w:w="1595" w:type="dxa"/>
            <w:tcBorders>
              <w:top w:val="nil"/>
              <w:left w:val="nil"/>
              <w:bottom w:val="single" w:sz="4" w:space="0" w:color="000000"/>
              <w:right w:val="single" w:sz="4" w:space="0" w:color="000000"/>
            </w:tcBorders>
            <w:vAlign w:val="center"/>
          </w:tcPr>
          <w:p w14:paraId="1F6924DF" w14:textId="77777777" w:rsidR="00357BEA" w:rsidRDefault="007C5604">
            <w:pPr>
              <w:rPr>
                <w:sz w:val="24"/>
                <w:szCs w:val="24"/>
              </w:rPr>
            </w:pPr>
            <w:r>
              <w:rPr>
                <w:color w:val="000000"/>
                <w:sz w:val="24"/>
                <w:szCs w:val="24"/>
              </w:rPr>
              <w:t>Handles basic cases only</w:t>
            </w:r>
          </w:p>
        </w:tc>
        <w:tc>
          <w:tcPr>
            <w:tcW w:w="1485" w:type="dxa"/>
            <w:tcBorders>
              <w:top w:val="nil"/>
              <w:left w:val="nil"/>
              <w:bottom w:val="single" w:sz="4" w:space="0" w:color="000000"/>
              <w:right w:val="single" w:sz="4" w:space="0" w:color="000000"/>
            </w:tcBorders>
            <w:vAlign w:val="center"/>
          </w:tcPr>
          <w:p w14:paraId="1FB83663" w14:textId="77777777" w:rsidR="00357BEA" w:rsidRDefault="007C5604">
            <w:pPr>
              <w:rPr>
                <w:sz w:val="24"/>
                <w:szCs w:val="24"/>
              </w:rPr>
            </w:pPr>
            <w:r>
              <w:rPr>
                <w:color w:val="000000"/>
                <w:sz w:val="24"/>
                <w:szCs w:val="24"/>
              </w:rPr>
              <w:t>Incomplete or inefficient</w:t>
            </w:r>
          </w:p>
        </w:tc>
      </w:tr>
    </w:tbl>
    <w:p w14:paraId="3D4AFC55" w14:textId="77777777" w:rsidR="00357BEA" w:rsidRDefault="00357BEA">
      <w:pPr>
        <w:jc w:val="center"/>
        <w:rPr>
          <w:b/>
          <w:bCs/>
          <w:sz w:val="34"/>
          <w:szCs w:val="34"/>
        </w:rPr>
      </w:pPr>
    </w:p>
    <w:p w14:paraId="00BF2AAA" w14:textId="77777777" w:rsidR="00FF2AF8" w:rsidRDefault="00000000">
      <w:r>
        <w:br w:type="page"/>
      </w:r>
    </w:p>
    <w:p w14:paraId="40D470CF" w14:textId="77777777" w:rsidR="00FF2AF8" w:rsidRDefault="00000000">
      <w:pPr>
        <w:pStyle w:val="Heading1"/>
      </w:pPr>
      <w:r>
        <w:lastRenderedPageBreak/>
        <w:t>Answers</w:t>
      </w:r>
    </w:p>
    <w:p w14:paraId="30F87FC1" w14:textId="77777777" w:rsidR="00FF2AF8" w:rsidRDefault="00000000">
      <w:r>
        <w:t>Answers to Pseudocode Design Tasks:</w:t>
      </w:r>
    </w:p>
    <w:p w14:paraId="4849EA27" w14:textId="77777777" w:rsidR="00FF2AF8" w:rsidRDefault="00FF2AF8"/>
    <w:p w14:paraId="56A8A83E" w14:textId="77777777" w:rsidR="00FF2AF8" w:rsidRDefault="00000000">
      <w:r>
        <w:t>1. Stateful Firewall</w:t>
      </w:r>
    </w:p>
    <w:p w14:paraId="1F4B36B4" w14:textId="77777777" w:rsidR="00FF2AF8" w:rsidRDefault="00000000">
      <w:r>
        <w:rPr>
          <w:b/>
        </w:rPr>
        <w:t>Pseudocode:</w:t>
      </w:r>
    </w:p>
    <w:p w14:paraId="237E6B9D" w14:textId="77777777" w:rsidR="00FF2AF8" w:rsidRDefault="00000000">
      <w:r>
        <w:t>Initialize ConnectionTable as empty hash map</w:t>
      </w:r>
    </w:p>
    <w:p w14:paraId="43F31FCE" w14:textId="77777777" w:rsidR="00FF2AF8" w:rsidRDefault="00000000">
      <w:r>
        <w:t>Function ProcessPacket(packet):</w:t>
      </w:r>
    </w:p>
    <w:p w14:paraId="6117FD66" w14:textId="77777777" w:rsidR="00FF2AF8" w:rsidRDefault="00000000">
      <w:r>
        <w:t xml:space="preserve">    If packet is SYN:</w:t>
      </w:r>
    </w:p>
    <w:p w14:paraId="70610A8B" w14:textId="77777777" w:rsidR="00FF2AF8" w:rsidRDefault="00000000">
      <w:r>
        <w:t xml:space="preserve">        If AllowRuleMatch(packet.src, packet.dst, packet.port):</w:t>
      </w:r>
    </w:p>
    <w:p w14:paraId="55DE6431" w14:textId="77777777" w:rsidR="00FF2AF8" w:rsidRDefault="00000000">
      <w:r>
        <w:t xml:space="preserve">            ConnectionTable.add(packet.session_id, 'ESTABLISHING')</w:t>
      </w:r>
    </w:p>
    <w:p w14:paraId="4FB682A4" w14:textId="77777777" w:rsidR="00FF2AF8" w:rsidRDefault="00000000">
      <w:r>
        <w:t xml:space="preserve">            Forward(packet)</w:t>
      </w:r>
    </w:p>
    <w:p w14:paraId="27BEBB6D" w14:textId="77777777" w:rsidR="00FF2AF8" w:rsidRDefault="00000000">
      <w:r>
        <w:t xml:space="preserve">        Else:</w:t>
      </w:r>
    </w:p>
    <w:p w14:paraId="5B290303" w14:textId="77777777" w:rsidR="00FF2AF8" w:rsidRDefault="00000000">
      <w:r>
        <w:t xml:space="preserve">            Drop(packet)</w:t>
      </w:r>
    </w:p>
    <w:p w14:paraId="4F656FB1" w14:textId="77777777" w:rsidR="00FF2AF8" w:rsidRDefault="00000000">
      <w:r>
        <w:t xml:space="preserve">    Else If ConnectionTable.contains(packet.session_id):</w:t>
      </w:r>
    </w:p>
    <w:p w14:paraId="017ABED5" w14:textId="77777777" w:rsidR="00FF2AF8" w:rsidRDefault="00000000">
      <w:r>
        <w:t xml:space="preserve">        If packet is FIN or RST:</w:t>
      </w:r>
    </w:p>
    <w:p w14:paraId="5CF7A993" w14:textId="77777777" w:rsidR="00FF2AF8" w:rsidRDefault="00000000">
      <w:r>
        <w:t xml:space="preserve">            ConnectionTable.remove(packet.session_id)</w:t>
      </w:r>
    </w:p>
    <w:p w14:paraId="24314F16" w14:textId="77777777" w:rsidR="00FF2AF8" w:rsidRDefault="00000000">
      <w:r>
        <w:t xml:space="preserve">        Forward(packet)</w:t>
      </w:r>
    </w:p>
    <w:p w14:paraId="12B3C667" w14:textId="77777777" w:rsidR="00FF2AF8" w:rsidRDefault="00000000">
      <w:r>
        <w:t xml:space="preserve">    Else:</w:t>
      </w:r>
    </w:p>
    <w:p w14:paraId="15CF14DE" w14:textId="77777777" w:rsidR="00FF2AF8" w:rsidRDefault="00000000">
      <w:r>
        <w:t xml:space="preserve">        Drop(packet) // Not part of an established session</w:t>
      </w:r>
    </w:p>
    <w:p w14:paraId="44604C02" w14:textId="77777777" w:rsidR="00FF2AF8" w:rsidRDefault="00FF2AF8"/>
    <w:p w14:paraId="3D50CDE1" w14:textId="77777777" w:rsidR="00FF2AF8" w:rsidRDefault="00000000">
      <w:r>
        <w:rPr>
          <w:color w:val="0070C0"/>
        </w:rPr>
        <w:t>Evaluation: State tracking improves security by ensuring only packets belonging to legitimately established sessions are allowed through. Stateless filtering could be bypassed by an attacker sending forged ACK packets; a stateful firewall easily blocks this by verifying the session exists in its state table.</w:t>
      </w:r>
    </w:p>
    <w:p w14:paraId="5FF712D1" w14:textId="77777777" w:rsidR="00FF2AF8" w:rsidRDefault="00FF2AF8"/>
    <w:p w14:paraId="2499D337" w14:textId="77777777" w:rsidR="00FF2AF8" w:rsidRDefault="00000000">
      <w:r>
        <w:t>2. Signature-Based Malware Detection</w:t>
      </w:r>
    </w:p>
    <w:p w14:paraId="3C489F0D" w14:textId="77777777" w:rsidR="00FF2AF8" w:rsidRDefault="00000000">
      <w:r>
        <w:rPr>
          <w:b/>
        </w:rPr>
        <w:t>Pseudocode:</w:t>
      </w:r>
    </w:p>
    <w:p w14:paraId="490A86CB" w14:textId="77777777" w:rsidR="00FF2AF8" w:rsidRDefault="00000000">
      <w:r>
        <w:t>Load SignatureDatabase // List of known malware hashes</w:t>
      </w:r>
    </w:p>
    <w:p w14:paraId="33E2081E" w14:textId="77777777" w:rsidR="00FF2AF8" w:rsidRDefault="00000000">
      <w:r>
        <w:t>Function ScanFile(file):</w:t>
      </w:r>
    </w:p>
    <w:p w14:paraId="015E2FBC" w14:textId="77777777" w:rsidR="00FF2AF8" w:rsidRDefault="00000000">
      <w:r>
        <w:t xml:space="preserve">    file_hash = CalculateHash(file, 'SHA-256')</w:t>
      </w:r>
    </w:p>
    <w:p w14:paraId="1559E1B1" w14:textId="77777777" w:rsidR="00FF2AF8" w:rsidRDefault="00000000">
      <w:r>
        <w:t xml:space="preserve">    For signature in SignatureDatabase:</w:t>
      </w:r>
    </w:p>
    <w:p w14:paraId="34340517" w14:textId="77777777" w:rsidR="00FF2AF8" w:rsidRDefault="00000000">
      <w:r>
        <w:t xml:space="preserve">        If file_hash == signature:</w:t>
      </w:r>
    </w:p>
    <w:p w14:paraId="4AB414C4" w14:textId="77777777" w:rsidR="00FF2AF8" w:rsidRDefault="00000000">
      <w:r>
        <w:t xml:space="preserve">            QuarantineFile(file)</w:t>
      </w:r>
    </w:p>
    <w:p w14:paraId="798D7762" w14:textId="77777777" w:rsidR="00FF2AF8" w:rsidRDefault="00000000">
      <w:r>
        <w:t xml:space="preserve">            AlertAdmin('Malware Detected', file)</w:t>
      </w:r>
    </w:p>
    <w:p w14:paraId="4329DA65" w14:textId="77777777" w:rsidR="00FF2AF8" w:rsidRDefault="00000000">
      <w:r>
        <w:t xml:space="preserve">            Return True</w:t>
      </w:r>
    </w:p>
    <w:p w14:paraId="37AC2ED5" w14:textId="77777777" w:rsidR="00FF2AF8" w:rsidRDefault="00000000">
      <w:r>
        <w:t xml:space="preserve">    Return False // File appears clean</w:t>
      </w:r>
    </w:p>
    <w:p w14:paraId="638D688F" w14:textId="77777777" w:rsidR="00FF2AF8" w:rsidRDefault="00FF2AF8"/>
    <w:p w14:paraId="42F12538" w14:textId="77777777" w:rsidR="00FF2AF8" w:rsidRDefault="00000000">
      <w:r>
        <w:rPr>
          <w:color w:val="0070C0"/>
        </w:rPr>
        <w:t>Evaluation: Highly effective and fast at detecting known threats with very low false-positive rates. However, its major limitation is the inability to detect zero-day attacks or polymorphic malware that changes its code (and thus its hash) with each infection.</w:t>
      </w:r>
    </w:p>
    <w:p w14:paraId="382DA511" w14:textId="77777777" w:rsidR="00FF2AF8" w:rsidRDefault="00FF2AF8"/>
    <w:p w14:paraId="4A226134" w14:textId="77777777" w:rsidR="00FF2AF8" w:rsidRDefault="00000000">
      <w:r>
        <w:t>3. DDoS Detection using Traffic Threshold Analysis</w:t>
      </w:r>
    </w:p>
    <w:p w14:paraId="23F7F48A" w14:textId="77777777" w:rsidR="00FF2AF8" w:rsidRDefault="00000000">
      <w:r>
        <w:rPr>
          <w:b/>
        </w:rPr>
        <w:t>Pseudocode:</w:t>
      </w:r>
    </w:p>
    <w:p w14:paraId="7A6D1424" w14:textId="77777777" w:rsidR="00FF2AF8" w:rsidRDefault="00000000">
      <w:r>
        <w:t>Initialize TrafficCount as hash map mapping IP to count</w:t>
      </w:r>
    </w:p>
    <w:p w14:paraId="45AAAA41" w14:textId="77777777" w:rsidR="00FF2AF8" w:rsidRDefault="00000000">
      <w:r>
        <w:t>Set Threshold = 10000 // Packets per second</w:t>
      </w:r>
    </w:p>
    <w:p w14:paraId="3F525F26" w14:textId="77777777" w:rsidR="00FF2AF8" w:rsidRDefault="00000000">
      <w:r>
        <w:t>Function MonitorTraffic():</w:t>
      </w:r>
    </w:p>
    <w:p w14:paraId="5618FEFC" w14:textId="77777777" w:rsidR="00FF2AF8" w:rsidRDefault="00000000">
      <w:r>
        <w:lastRenderedPageBreak/>
        <w:t xml:space="preserve">    While True:</w:t>
      </w:r>
    </w:p>
    <w:p w14:paraId="17FADCA5" w14:textId="77777777" w:rsidR="00FF2AF8" w:rsidRDefault="00000000">
      <w:r>
        <w:t xml:space="preserve">        Clear TrafficCount</w:t>
      </w:r>
    </w:p>
    <w:p w14:paraId="0DEF6A48" w14:textId="77777777" w:rsidR="00FF2AF8" w:rsidRDefault="00000000">
      <w:r>
        <w:t xml:space="preserve">        Wait 1 second</w:t>
      </w:r>
    </w:p>
    <w:p w14:paraId="34CCF272" w14:textId="77777777" w:rsidR="00FF2AF8" w:rsidRDefault="00000000">
      <w:r>
        <w:t xml:space="preserve">        For each packet received in last second:</w:t>
      </w:r>
    </w:p>
    <w:p w14:paraId="357DD249" w14:textId="77777777" w:rsidR="00FF2AF8" w:rsidRDefault="00000000">
      <w:r>
        <w:t xml:space="preserve">            TrafficCount[packet.src_ip] += 1</w:t>
      </w:r>
    </w:p>
    <w:p w14:paraId="36F91050" w14:textId="77777777" w:rsidR="00FF2AF8" w:rsidRDefault="00000000">
      <w:r>
        <w:t xml:space="preserve">        For each ip, count in TrafficCount:</w:t>
      </w:r>
    </w:p>
    <w:p w14:paraId="0BF3A615" w14:textId="77777777" w:rsidR="00FF2AF8" w:rsidRDefault="00000000">
      <w:r>
        <w:t xml:space="preserve">            If count &gt; Threshold:</w:t>
      </w:r>
    </w:p>
    <w:p w14:paraId="1D371F04" w14:textId="77777777" w:rsidR="00FF2AF8" w:rsidRDefault="00000000">
      <w:r>
        <w:t xml:space="preserve">                TriggerAlert('Potential DDoS', ip)</w:t>
      </w:r>
    </w:p>
    <w:p w14:paraId="66AD9672" w14:textId="77777777" w:rsidR="00FF2AF8" w:rsidRDefault="00000000">
      <w:r>
        <w:t xml:space="preserve">                ApplyRateLimiting(ip)</w:t>
      </w:r>
    </w:p>
    <w:p w14:paraId="2C7183E2" w14:textId="77777777" w:rsidR="00FF2AF8" w:rsidRDefault="00FF2AF8"/>
    <w:p w14:paraId="19DD413B" w14:textId="77777777" w:rsidR="00FF2AF8" w:rsidRDefault="00000000">
      <w:r>
        <w:rPr>
          <w:color w:val="0070C0"/>
        </w:rPr>
        <w:t>Evaluation: Differentiates attack traffic from legitimate high traffic primarily by source IP rates. However, it can struggle against distributed attacks (where many IPs send slightly elevated traffic) or during flash crowds (legitimate users surging). To improve, threshold analysis should be combined with behavioral baseline monitoring.</w:t>
      </w:r>
    </w:p>
    <w:p w14:paraId="581C3CE3" w14:textId="77777777" w:rsidR="00FF2AF8" w:rsidRDefault="00FF2AF8"/>
    <w:p w14:paraId="4E58C31B" w14:textId="77777777" w:rsidR="00FF2AF8" w:rsidRDefault="00000000">
      <w:r>
        <w:t>4. NIDS using Machine Learning</w:t>
      </w:r>
    </w:p>
    <w:p w14:paraId="3E41B934" w14:textId="77777777" w:rsidR="00FF2AF8" w:rsidRDefault="00000000">
      <w:r>
        <w:rPr>
          <w:b/>
        </w:rPr>
        <w:t>Pseudocode:</w:t>
      </w:r>
    </w:p>
    <w:p w14:paraId="7A6AC3EC" w14:textId="77777777" w:rsidR="00FF2AF8" w:rsidRDefault="00000000">
      <w:r>
        <w:t>Load ML_Model (Trained Classifier)</w:t>
      </w:r>
    </w:p>
    <w:p w14:paraId="6CEB323D" w14:textId="77777777" w:rsidR="00FF2AF8" w:rsidRDefault="00000000">
      <w:r>
        <w:t>Function ExtractFeatures(packet_flow):</w:t>
      </w:r>
    </w:p>
    <w:p w14:paraId="15F33198" w14:textId="77777777" w:rsidR="00FF2AF8" w:rsidRDefault="00000000">
      <w:r>
        <w:t xml:space="preserve">    Return [flow.duration, flow.bytes, flow.packet_rate, flow.protocol]</w:t>
      </w:r>
    </w:p>
    <w:p w14:paraId="2DC24932" w14:textId="77777777" w:rsidR="00FF2AF8" w:rsidRDefault="00000000">
      <w:r>
        <w:t>Function AnalyzeFlow(flow):</w:t>
      </w:r>
    </w:p>
    <w:p w14:paraId="117EC6C1" w14:textId="77777777" w:rsidR="00FF2AF8" w:rsidRDefault="00000000">
      <w:r>
        <w:t xml:space="preserve">    features = ExtractFeatures(flow)</w:t>
      </w:r>
    </w:p>
    <w:p w14:paraId="479B8772" w14:textId="77777777" w:rsidR="00FF2AF8" w:rsidRDefault="00000000">
      <w:r>
        <w:t xml:space="preserve">    prediction = ML_Model.predict(features)</w:t>
      </w:r>
    </w:p>
    <w:p w14:paraId="34A7F622" w14:textId="77777777" w:rsidR="00FF2AF8" w:rsidRDefault="00000000">
      <w:r>
        <w:t xml:space="preserve">    If prediction == 'ANOMALY':</w:t>
      </w:r>
    </w:p>
    <w:p w14:paraId="2A9A4866" w14:textId="77777777" w:rsidR="00FF2AF8" w:rsidRDefault="00000000">
      <w:r>
        <w:t xml:space="preserve">        Alert('Anomalous traffic detected', flow)</w:t>
      </w:r>
    </w:p>
    <w:p w14:paraId="7BD846EB" w14:textId="77777777" w:rsidR="00FF2AF8" w:rsidRDefault="00000000">
      <w:r>
        <w:t xml:space="preserve">    Else:</w:t>
      </w:r>
    </w:p>
    <w:p w14:paraId="3325ABB8" w14:textId="77777777" w:rsidR="00FF2AF8" w:rsidRDefault="00000000">
      <w:r>
        <w:t xml:space="preserve">        PassFlow(flow)</w:t>
      </w:r>
    </w:p>
    <w:p w14:paraId="47397F8B" w14:textId="77777777" w:rsidR="00FF2AF8" w:rsidRDefault="00FF2AF8"/>
    <w:p w14:paraId="03DEDF33" w14:textId="77777777" w:rsidR="00FF2AF8" w:rsidRDefault="00000000">
      <w:r>
        <w:rPr>
          <w:color w:val="0070C0"/>
        </w:rPr>
        <w:t>Evaluation: Detection accuracy depends heavily on feature selection and training data. Poor feature selection leads to models that can't distinguish bad from good traffic. If training data is biased or doesn't represent normal baseline traffic accurately, the system will generate excessive false positives or miss novel attacks (false negatives).</w:t>
      </w:r>
    </w:p>
    <w:p w14:paraId="182569FE" w14:textId="77777777" w:rsidR="00FF2AF8" w:rsidRDefault="00FF2AF8"/>
    <w:p w14:paraId="6E5FED2B" w14:textId="77777777" w:rsidR="00FF2AF8" w:rsidRDefault="00000000">
      <w:r>
        <w:t>5. Secure Network Access Control</w:t>
      </w:r>
    </w:p>
    <w:p w14:paraId="711A77CA" w14:textId="77777777" w:rsidR="00FF2AF8" w:rsidRDefault="00000000">
      <w:r>
        <w:rPr>
          <w:b/>
        </w:rPr>
        <w:t>Pseudocode:</w:t>
      </w:r>
    </w:p>
    <w:p w14:paraId="1F727340" w14:textId="77777777" w:rsidR="00FF2AF8" w:rsidRDefault="00000000">
      <w:r>
        <w:t>Load UserRoles</w:t>
      </w:r>
    </w:p>
    <w:p w14:paraId="04BC2343" w14:textId="77777777" w:rsidR="00FF2AF8" w:rsidRDefault="00000000">
      <w:r>
        <w:t>Load AccessPolicies</w:t>
      </w:r>
    </w:p>
    <w:p w14:paraId="40A17FFB" w14:textId="77777777" w:rsidR="00FF2AF8" w:rsidRDefault="00000000">
      <w:r>
        <w:t>Function RequestAccess(user, resource):</w:t>
      </w:r>
    </w:p>
    <w:p w14:paraId="0EB79455" w14:textId="77777777" w:rsidR="00FF2AF8" w:rsidRDefault="00000000">
      <w:r>
        <w:t xml:space="preserve">    isAuthenticated = AuthenticateUser(user.credentials, MFA=True)</w:t>
      </w:r>
    </w:p>
    <w:p w14:paraId="33C233AE" w14:textId="77777777" w:rsidR="00FF2AF8" w:rsidRDefault="00000000">
      <w:r>
        <w:t xml:space="preserve">    If not isAuthenticated:</w:t>
      </w:r>
    </w:p>
    <w:p w14:paraId="3C4579E5" w14:textId="77777777" w:rsidR="00FF2AF8" w:rsidRDefault="00000000">
      <w:r>
        <w:t xml:space="preserve">        Return 'Access Denied - Authentication Failed'</w:t>
      </w:r>
    </w:p>
    <w:p w14:paraId="50621E4E" w14:textId="77777777" w:rsidR="00FF2AF8" w:rsidRDefault="00000000">
      <w:r>
        <w:t xml:space="preserve">    user_role = UserRoles.get(user.id)</w:t>
      </w:r>
    </w:p>
    <w:p w14:paraId="5F31878D" w14:textId="77777777" w:rsidR="00FF2AF8" w:rsidRDefault="00000000">
      <w:r>
        <w:t xml:space="preserve">    If AccessPolicies.isAllowed(user_role, resource):</w:t>
      </w:r>
    </w:p>
    <w:p w14:paraId="0A2A17AC" w14:textId="77777777" w:rsidR="00FF2AF8" w:rsidRDefault="00000000">
      <w:r>
        <w:t xml:space="preserve">        LogAccess(user, resource, 'GRANTED')</w:t>
      </w:r>
    </w:p>
    <w:p w14:paraId="0BDAE719" w14:textId="77777777" w:rsidR="00FF2AF8" w:rsidRDefault="00000000">
      <w:r>
        <w:t xml:space="preserve">        Return 'Access Granted'</w:t>
      </w:r>
    </w:p>
    <w:p w14:paraId="67E053BD" w14:textId="77777777" w:rsidR="00FF2AF8" w:rsidRDefault="00000000">
      <w:r>
        <w:t xml:space="preserve">    Else:</w:t>
      </w:r>
    </w:p>
    <w:p w14:paraId="23F97991" w14:textId="77777777" w:rsidR="00FF2AF8" w:rsidRDefault="00000000">
      <w:r>
        <w:t xml:space="preserve">        LogAccess(user, resource, 'DENIED')</w:t>
      </w:r>
    </w:p>
    <w:p w14:paraId="34B9657A" w14:textId="77777777" w:rsidR="00FF2AF8" w:rsidRDefault="00000000">
      <w:r>
        <w:t xml:space="preserve">        Return 'Access Denied - Unauthorized Role'</w:t>
      </w:r>
    </w:p>
    <w:p w14:paraId="4776BCD5" w14:textId="77777777" w:rsidR="00FF2AF8" w:rsidRDefault="00FF2AF8"/>
    <w:p w14:paraId="3137041B" w14:textId="77777777" w:rsidR="00FF2AF8" w:rsidRDefault="00000000">
      <w:r>
        <w:rPr>
          <w:color w:val="0070C0"/>
        </w:rPr>
        <w:t>Evaluation: Access control enhances security by enforcing the principle of least privilege. Even if an attacker compromises a user's credentials, role-based policies limit lateral movement and restrict access to critical resources they aren't authorized to use.</w:t>
      </w:r>
    </w:p>
    <w:sectPr w:rsidR="00FF2AF8">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945761-52B8-4636-B57F-7E7C5F018E17}"/>
  </w:font>
  <w:font w:name="Cambria">
    <w:panose1 w:val="02040503050406030204"/>
    <w:charset w:val="00"/>
    <w:family w:val="roman"/>
    <w:pitch w:val="variable"/>
    <w:sig w:usb0="E00006FF" w:usb1="420024FF" w:usb2="02000000" w:usb3="00000000" w:csb0="0000019F" w:csb1="00000000"/>
    <w:embedRegular r:id="rId2" w:fontKey="{017483D3-2C79-41BD-ACCA-8688F2560F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806"/>
    <w:multiLevelType w:val="multilevel"/>
    <w:tmpl w:val="E52A1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598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EA"/>
    <w:rsid w:val="00357BEA"/>
    <w:rsid w:val="004631FA"/>
    <w:rsid w:val="007C5604"/>
    <w:rsid w:val="00930FFC"/>
    <w:rsid w:val="00CD080E"/>
    <w:rsid w:val="00D65872"/>
    <w:rsid w:val="00FF2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8219"/>
  <w15:docId w15:val="{27B25955-E858-461D-B7A4-7815838A9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CD08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0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674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pMPquR4qtGXdu9w6NH6QciXw==">CgMxLjA4AHIhMTZiS0tVcndNaEd6QUZtMjJWRk9rWWF2T1hRaXZjcUhN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Mohapatra</cp:lastModifiedBy>
  <cp:revision>3</cp:revision>
  <dcterms:created xsi:type="dcterms:W3CDTF">2026-04-13T09:34:00Z</dcterms:created>
  <dcterms:modified xsi:type="dcterms:W3CDTF">2026-08-26T05:52:00Z</dcterms:modified>
</cp:coreProperties>
</file>