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Generative AI Job Tsunami: Navigating Disruption and Opportunity</w:t>
      </w:r>
    </w:p>
    <w:p/>
    <w:p>
      <w:pPr>
        <w:pStyle w:val="Heading2"/>
      </w:pPr>
      <w:r>
        <w:t>Introduction</w:t>
      </w:r>
    </w:p>
    <w:p/>
    <w:p>
      <w:r>
        <w:t>This report examines the multifaceted impact of Large Language Models (LLMs) on the future of work. We begin by exploring how LLMs necessitate workforce retraining due to potential job displacement, particularly affecting higher-wage occupations. Next, we delve into the ethical considerations surrounding AI-driven job transformation, emphasizing fairness and bias mitigation. Finally, we analyze how LLMs are transforming business operations, from customer service to fraud detection, while also reshaping workforce dynamics. Our analysis synthesizes recent research to provide a comprehensive overview of the challenges and opportunities presented by the rise of LLMs.</w:t>
      </w:r>
    </w:p>
    <w:p/>
    <w:p>
      <w:r>
        <w:t>---</w:t>
      </w:r>
    </w:p>
    <w:p/>
    <w:p/>
    <w:p/>
    <w:p>
      <w:r>
        <w:t>The integration of Large Language Models (LLMs) is poised to reshape the labor market, necessitating proactive workforce retraining and careful consideration of ethical implications. Contrary to earlier assumptions, higher-wage occupations are more exposed to the influence of LLMs than lower-wage jobs [2, 3], suggesting a shift in the impact of automation that may disproportionately affect skilled workers and those in experience-intensive roles [1].</w:t>
      </w:r>
    </w:p>
    <w:p/>
    <w:p>
      <w:r>
        <w:t>LLMs are more likely to affect knowledge workers such as lawyers, analysts, scientists, and technologists [2]. Industries like cloud, web search, and computer systems design have already seen a change in employment gains [3]. This is due to LLMs automating some labor via code assistance and reshaping business models [3].</w:t>
      </w:r>
    </w:p>
    <w:p/>
    <w:p>
      <w:r>
        <w:t>A significant percentage of workers, potentially up to 80% in the U.S., could see at least 10% of their work activities influenced by LLMs [3, 5]. Approximately 18.5% may experience LLMs affecting 50% or more of their tasks [3]. In certain sectors, like science and research, the impact could be even more pronounced [3]. In China, education and healthcare sectors exhibit higher exposure to LLMs, while manufacturing, agriculture, mining, and construction show lower exposure [1]. The uneven age distribution across industries amplifies the demographic exposure to LLMs, disproportionately affecting younger workers [1].</w:t>
      </w:r>
    </w:p>
    <w:p/>
    <w:p>
      <w:r>
        <w:t>LLMs have the potential to increase earnings in occupations that are more exposed to them, suggesting productivity improvements and increased labor demand [4]. However, this also implies that workers in less exposed occupations may face wage stagnation or decline, exacerbating existing income inequalities. The need for upskilling and reskilling programs to equip workers with the skills to collaborate with AI and adapt to changing job requirements is paramount. The World Economic Forum suggests that LLMs may usher in a period of task-based transformation of occupations, requiring proactive strategies to prepare the workforce for these jobs of tomorrow [1]. This transformation may also lead to the creation of new roles within AI development, interface and interaction design, AI content creation, data curation, and AI ethics and governance [1].</w:t>
      </w:r>
    </w:p>
    <w:p/>
    <w:p>
      <w:r>
        <w:t>LLMs can significantly impact labor demand, potentially reversing existing trends [1]. The positive correlation between vacancy shares and occupational exposure scores suggests that labor demand structures may exacerbate the disruptive impacts of LLMs [1]. Monitoring these shifts in labor demand is essential for anticipating future skills gaps and adjusting retraining programs accordingly.</w:t>
      </w:r>
    </w:p>
    <w:p/>
    <w:p>
      <w:r>
        <w:t>LLMs are rapidly changing how businesses operate, offering opportunities to improve productivity, create new revenue streams, and enhance customer experiences [1, 2]. Chatbots powered by LLMs can handle a substantial volume of customer inquiries, providing quick and personalized responses [1]. LLMs are also valuable in detecting financial fraud [2]. While LLMs can automate certain tasks and increase employee productivity, they may also lead to job displacement [3]. However, LLMs can also assist employees in various ways, such as providing guidance on difficult conversations or suggesting ways to improve team effectiveness [5].</w:t>
      </w:r>
    </w:p>
    <w:p/>
    <w:p>
      <w:r>
        <w:t>Effectively utilizing these tools in an organizational context is more complex than often perceived, and LLMs have yet to fully replicate all tasks performed by knowledge workers [4]. This complexity underscores the need for strategic implementation, focusing on training, integration with existing processes, and addressing potential frictions in the adoption curve [2]. Even in deskless jobs, AI's role is growing. Robotics manufacturers are incorporating LLMs into warehouse robots, enhancing their agility and ability to handle unexpected situations [5].</w:t>
      </w:r>
    </w:p>
    <w:p/>
    <w:p>
      <w:r>
        <w:t>Ensuring fairness, mitigating bias, and providing equitable access to new opportunities are critical to a just and inclusive transition. Government policies could focus on helping workers who may be displaced by automation [2]. As LLMs continue to advance, businesses must address the potential challenges and ensure responsible use to avoid societal harm [1]. By carefully managing the transition and focusing on strategic implementation, businesses can leverage LLMs to drive growth and innovation [4].</w:t>
      </w:r>
    </w:p>
    <w:p/>
    <w:p/>
    <w:p>
      <w:r>
        <w:t>---</w:t>
      </w:r>
    </w:p>
    <w:p/>
    <w:p>
      <w:pPr>
        <w:pStyle w:val="Heading2"/>
      </w:pPr>
      <w:r>
        <w:t>Conclusion</w:t>
      </w:r>
    </w:p>
    <w:p/>
    <w:p>
      <w:r>
        <w:t>The integration of LLMs presents a complex but transformative shift. Our analysis reveals a task-based evolution, impacting higher-wage occupations and necessitating workforce retraining. Ethical considerations surrounding bias and equitable access are paramount. LLMs are reshaping business operations, from customer service to fraud detection, while also influencing workforce dynamics and potentially causing displacement. Strategic implementation, focusing on employee empowerment and responsible use, is crucial. Ultimately, proactive adaptation and continuous learning are essential to navigate the evolving landscape and harness the full potential of LLMs.</w:t>
      </w:r>
    </w:p>
    <w:p/>
    <w:p>
      <w:pPr>
        <w:pStyle w:val="Heading2"/>
      </w:pPr>
      <w:r>
        <w:t>Sources</w:t>
      </w:r>
    </w:p>
    <w:p/>
    <w:p>
      <w:r>
        <w:t>[1] https://www.sciencedirect.com/science/article/abs/pii/S1043951X25000719</w:t>
      </w:r>
    </w:p>
    <w:p>
      <w:r>
        <w:t>[2] https://knowledge.wharton.upenn.edu/article/how-large-language-models-could-impact-jobs/</w:t>
      </w:r>
    </w:p>
    <w:p>
      <w:r>
        <w:t>[3] https://www.innovationnewsnetwork.com/assessing-impact-large-language-models-labour-market/48675/</w:t>
      </w:r>
    </w:p>
    <w:p>
      <w:r>
        <w:t>[4] https://arxiv.org/html/2509.15510v1</w:t>
      </w:r>
    </w:p>
    <w:p>
      <w:r>
        <w:t>[5] https://cset.georgetown.edu/publication/ai-and-the-future-of-workforce-training/</w:t>
      </w:r>
    </w:p>
    <w:p>
      <w:r>
        <w:t>[6] https://www3.weforum.org/docs/WEF_Jobs_of_Tomorrow_Generative_AI_2023.pdf</w:t>
      </w:r>
    </w:p>
    <w:p>
      <w:r>
        <w:t>[7] https://www.jpmorgan.com/insights/global-research/artificial-intelligence/ai-impact-job-growth</w:t>
      </w:r>
    </w:p>
    <w:p>
      <w:r>
        <w:t>[8] https://sloanreview.mit.edu/article/will-large-language-models-really-change-how-work-is-done/</w:t>
      </w:r>
    </w:p>
    <w:p>
      <w:r>
        <w:t>[9] https://www.shrm.org/enterprise-solutions/insights/how-ai-is-transforming-deskless-jobs-skills-career-paths</w:t>
      </w:r>
    </w:p>
    <w:p>
      <w:r>
        <w:t>[10] https://gaper.io/large-language-models-impact-on-businesses/</w:t>
      </w:r>
    </w:p>
    <w:p>
      <w:r>
        <w:t>[11] https://addepto.com/blog/llm-use-cases-for-business/</w:t>
      </w:r>
    </w:p>
    <w:p>
      <w:r>
        <w:t>[12] https://explodingtopics.com/blog/ai-replacing-jobs</w:t>
      </w:r>
    </w:p>
    <w:p>
      <w:r>
        <w:t>[13] https://www.mckinsey.com/capabilities/tech-and-ai/our-insights/superagency-in-the-workplace-empowering-people-to-unlock-ais-full-potential-at-work</w:t>
      </w:r>
    </w:p>
    <w:p>
      <w:r>
        <w:t>[14] https://joshbersin.com/2023/03/the-role-of-generative-ai-and-large-language-models-in-hr/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